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B99A2A" w14:textId="77777777" w:rsidR="00737E73" w:rsidRDefault="00737E73" w:rsidP="00737E73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275C34C5" w14:textId="77777777" w:rsidR="00737E73" w:rsidRDefault="00737E73" w:rsidP="00737E7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761389E" w14:textId="77777777" w:rsidR="00737E73" w:rsidRDefault="00737E73" w:rsidP="00737E7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07C5D114" w14:textId="77777777" w:rsidR="00737E73" w:rsidRDefault="00737E73" w:rsidP="00737E7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AF2B146" w14:textId="77777777" w:rsidR="00737E73" w:rsidRDefault="00737E73" w:rsidP="00737E73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Start w:id="1" w:name="ONAME_END"/>
      <w:bookmarkEnd w:id="0"/>
      <w:bookmarkEnd w:id="1"/>
      <w:r w:rsidRPr="00E96549">
        <w:rPr>
          <w:rFonts w:ascii="Arial Narrow" w:hAnsi="Arial Narrow" w:cs="Arial Narrow"/>
          <w:b/>
          <w:sz w:val="22"/>
          <w:szCs w:val="22"/>
        </w:rPr>
        <w:t>Knifetec s.r.o.</w:t>
      </w:r>
    </w:p>
    <w:p w14:paraId="543A216C" w14:textId="77777777" w:rsidR="00455A9C" w:rsidRDefault="00455A9C" w:rsidP="00737E73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</w:p>
    <w:p w14:paraId="7E2A0247" w14:textId="7BFCC20B" w:rsidR="00737E73" w:rsidRPr="00E96549" w:rsidRDefault="00737E73" w:rsidP="00737E73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 w:rsidRPr="00455A9C">
        <w:rPr>
          <w:rFonts w:ascii="Arial Narrow" w:hAnsi="Arial Narrow" w:cs="Arial Narrow"/>
          <w:bCs/>
          <w:sz w:val="22"/>
          <w:szCs w:val="22"/>
        </w:rPr>
        <w:t>Sídlo :</w:t>
      </w:r>
      <w:r>
        <w:rPr>
          <w:rFonts w:ascii="Arial Narrow" w:hAnsi="Arial Narrow" w:cs="Arial Narrow"/>
          <w:b/>
          <w:sz w:val="22"/>
          <w:szCs w:val="22"/>
        </w:rPr>
        <w:t xml:space="preserve">  Čsl. Armády  10221/3, 036 01 Martin</w:t>
      </w:r>
    </w:p>
    <w:p w14:paraId="5B87AF6F" w14:textId="77777777" w:rsidR="00737E73" w:rsidRDefault="00737E73" w:rsidP="00737E7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F620977" w14:textId="77777777" w:rsidR="00737E73" w:rsidRPr="00E96549" w:rsidRDefault="00737E73" w:rsidP="00737E73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Dátum vzniku zapísania do obchodného registra dňa   </w:t>
      </w:r>
      <w:r>
        <w:rPr>
          <w:rFonts w:ascii="Arial Narrow" w:hAnsi="Arial Narrow" w:cs="Arial Narrow"/>
          <w:b/>
          <w:sz w:val="22"/>
          <w:szCs w:val="22"/>
        </w:rPr>
        <w:t>1.6.2012</w:t>
      </w:r>
    </w:p>
    <w:p w14:paraId="6F1219C2" w14:textId="77777777" w:rsidR="00737E73" w:rsidRDefault="00737E73" w:rsidP="00737E7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24730750" w14:textId="77777777" w:rsidR="00737E73" w:rsidRPr="00E96549" w:rsidRDefault="00737E73" w:rsidP="00737E73">
      <w:pPr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Hlavné činnosti spoločnosti:   </w:t>
      </w:r>
      <w:r>
        <w:rPr>
          <w:rFonts w:ascii="Arial Narrow" w:hAnsi="Arial Narrow" w:cs="Arial Narrow"/>
          <w:b/>
          <w:sz w:val="22"/>
          <w:szCs w:val="22"/>
        </w:rPr>
        <w:t>strojárska výroba</w:t>
      </w:r>
    </w:p>
    <w:p w14:paraId="6BEC47D3" w14:textId="77777777" w:rsidR="00737E73" w:rsidRDefault="00737E73" w:rsidP="00737E7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D560472" w14:textId="77777777" w:rsidR="00737E73" w:rsidRDefault="00737E73" w:rsidP="00737E73">
      <w:pPr>
        <w:pStyle w:val="TaxEdit2"/>
      </w:pPr>
      <w:r>
        <w:t>2) Dátum schválenia účtovnej závierky za predchádzajúce účtovné obdobie</w:t>
      </w:r>
    </w:p>
    <w:p w14:paraId="27F5564B" w14:textId="77777777" w:rsidR="00737E73" w:rsidRDefault="00737E73" w:rsidP="00737E73">
      <w:pPr>
        <w:pStyle w:val="TaxEdit2"/>
        <w:rPr>
          <w:rFonts w:ascii="Arial Narrow" w:hAnsi="Arial Narrow" w:cs="Arial Narrow"/>
        </w:rPr>
      </w:pPr>
    </w:p>
    <w:p w14:paraId="09FC3CAA" w14:textId="5585260F" w:rsidR="00737E73" w:rsidRPr="00E96549" w:rsidRDefault="00737E73" w:rsidP="00737E73">
      <w:pPr>
        <w:pStyle w:val="TaxEdit2"/>
        <w:rPr>
          <w:rFonts w:ascii="Arial Narrow" w:hAnsi="Arial Narrow" w:cs="Arial Narrow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 </w:t>
      </w:r>
      <w:bookmarkStart w:id="2" w:name="DATUMK"/>
      <w:bookmarkStart w:id="3" w:name="DATUMK_END"/>
      <w:bookmarkEnd w:id="2"/>
      <w:bookmarkEnd w:id="3"/>
      <w:r>
        <w:rPr>
          <w:rFonts w:ascii="Arial Narrow" w:hAnsi="Arial Narrow" w:cs="Arial Narrow"/>
          <w:bCs w:val="0"/>
        </w:rPr>
        <w:t>31.12.202</w:t>
      </w:r>
      <w:r>
        <w:rPr>
          <w:rFonts w:ascii="Arial Narrow" w:hAnsi="Arial Narrow" w:cs="Arial Narrow"/>
          <w:bCs w:val="0"/>
        </w:rPr>
        <w:t>4</w:t>
      </w:r>
      <w:r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  <w:r>
        <w:rPr>
          <w:rFonts w:ascii="Arial Narrow" w:hAnsi="Arial Narrow" w:cs="Arial Narrow"/>
          <w:b w:val="0"/>
          <w:bCs w:val="0"/>
        </w:rPr>
        <w:t xml:space="preserve">  </w:t>
      </w:r>
      <w:r w:rsidRPr="00737E73">
        <w:rPr>
          <w:rFonts w:ascii="Arial Narrow" w:hAnsi="Arial Narrow" w:cs="Arial Narrow"/>
        </w:rPr>
        <w:t>30</w:t>
      </w:r>
      <w:r>
        <w:rPr>
          <w:rFonts w:ascii="Arial Narrow" w:hAnsi="Arial Narrow" w:cs="Arial Narrow"/>
        </w:rPr>
        <w:t>.05.</w:t>
      </w:r>
      <w:r>
        <w:rPr>
          <w:rFonts w:ascii="Arial Narrow" w:hAnsi="Arial Narrow" w:cs="Arial Narrow"/>
        </w:rPr>
        <w:t>2025</w:t>
      </w:r>
    </w:p>
    <w:p w14:paraId="2CAFE8D3" w14:textId="77777777" w:rsidR="00737E73" w:rsidRDefault="00737E73" w:rsidP="00737E73">
      <w:pPr>
        <w:pStyle w:val="TaxEdit2"/>
        <w:rPr>
          <w:rFonts w:ascii="Arial Narrow" w:hAnsi="Arial Narrow" w:cs="Arial Narrow"/>
          <w:b w:val="0"/>
          <w:bCs w:val="0"/>
        </w:rPr>
      </w:pPr>
    </w:p>
    <w:p w14:paraId="7383C0CA" w14:textId="77777777" w:rsidR="00737E73" w:rsidRDefault="00737E73" w:rsidP="00737E73">
      <w:pPr>
        <w:pStyle w:val="TaxEdit2"/>
      </w:pPr>
      <w:r>
        <w:t>3) Právny dôvod na zostavenie účtovnej závierky</w:t>
      </w:r>
    </w:p>
    <w:p w14:paraId="2087F2EE" w14:textId="77777777" w:rsidR="00737E73" w:rsidRDefault="00737E73" w:rsidP="00737E73">
      <w:pPr>
        <w:pStyle w:val="TaxEdit"/>
        <w:numPr>
          <w:ilvl w:val="0"/>
          <w:numId w:val="0"/>
        </w:numPr>
        <w:ind w:left="284"/>
      </w:pPr>
    </w:p>
    <w:p w14:paraId="1A7F5D85" w14:textId="77777777" w:rsidR="00737E73" w:rsidRDefault="00737E73" w:rsidP="00737E7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23336E9E" w14:textId="77777777" w:rsidR="00737E73" w:rsidRDefault="00737E73" w:rsidP="00737E73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072758D3" w14:textId="77777777" w:rsidR="00737E73" w:rsidRDefault="00737E73" w:rsidP="00737E73">
      <w:pPr>
        <w:pStyle w:val="TaxEdit2"/>
      </w:pPr>
      <w:r>
        <w:t>4) Údaje o skupine účtovných jednotiek v súvislosti s konsolidáciou    NEMÁ</w:t>
      </w:r>
    </w:p>
    <w:p w14:paraId="0B875DB0" w14:textId="77777777" w:rsidR="00737E73" w:rsidRDefault="00737E73" w:rsidP="00737E73">
      <w:pPr>
        <w:rPr>
          <w:rFonts w:ascii="Arial Narrow" w:hAnsi="Arial Narrow" w:cs="Arial Narrow"/>
          <w:sz w:val="22"/>
          <w:szCs w:val="22"/>
        </w:rPr>
      </w:pPr>
    </w:p>
    <w:p w14:paraId="6321E3E7" w14:textId="77777777" w:rsidR="00737E73" w:rsidRDefault="00737E73" w:rsidP="00737E73">
      <w:pPr>
        <w:pStyle w:val="TaxEdit2"/>
      </w:pPr>
      <w:r>
        <w:t>5) Priemerný prepočítaný počet zamestnancov</w:t>
      </w:r>
    </w:p>
    <w:p w14:paraId="26311340" w14:textId="77777777" w:rsidR="00737E73" w:rsidRDefault="00737E73" w:rsidP="00737E7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737E73" w14:paraId="6C64BE31" w14:textId="77777777" w:rsidTr="00494695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43BC3B2B" w14:textId="77777777" w:rsidR="00737E73" w:rsidRPr="00455A9C" w:rsidRDefault="00737E73" w:rsidP="00494695">
            <w:pPr>
              <w:pStyle w:val="Nadpis3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55A9C">
              <w:rPr>
                <w:rFonts w:ascii="Arial Narrow" w:hAnsi="Arial Narrow"/>
                <w:b/>
                <w:bCs/>
                <w:color w:val="auto"/>
                <w:sz w:val="22"/>
                <w:szCs w:val="22"/>
              </w:rPr>
              <w:t>Názov</w:t>
            </w:r>
            <w:r w:rsidRPr="00455A9C">
              <w:rPr>
                <w:b/>
                <w:bCs/>
                <w:color w:val="auto"/>
                <w:sz w:val="22"/>
                <w:szCs w:val="22"/>
              </w:rPr>
              <w:t xml:space="preserve"> </w:t>
            </w:r>
            <w:r w:rsidRPr="00455A9C">
              <w:rPr>
                <w:rFonts w:ascii="Arial Narrow" w:hAnsi="Arial Narrow"/>
                <w:b/>
                <w:bCs/>
                <w:color w:val="auto"/>
                <w:sz w:val="22"/>
                <w:szCs w:val="22"/>
              </w:rPr>
              <w:t>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2736ADF3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77BC0822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0390FDC9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737E73" w14:paraId="088F7752" w14:textId="77777777" w:rsidTr="00494695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6FE14426" w14:textId="28D6DD63" w:rsidR="00737E73" w:rsidRDefault="00737E73" w:rsidP="00737E7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                   3</w:t>
            </w: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0006ACE" w14:textId="2B7F17AE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37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1B0E2433" w14:textId="77777777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37E73" w14:paraId="535F023C" w14:textId="77777777" w:rsidTr="00494695">
        <w:tc>
          <w:tcPr>
            <w:tcW w:w="4890" w:type="dxa"/>
            <w:tcBorders>
              <w:right w:val="nil"/>
            </w:tcBorders>
            <w:vAlign w:val="center"/>
          </w:tcPr>
          <w:p w14:paraId="02E14083" w14:textId="4AA0B383" w:rsidR="00737E73" w:rsidRDefault="00737E73" w:rsidP="004946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     3</w:t>
            </w: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16748C27" w14:textId="60228F0D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10316E3E" w14:textId="77777777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37E73" w14:paraId="50683AAD" w14:textId="77777777" w:rsidTr="00494695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7EE59D19" w14:textId="77777777" w:rsidR="00737E73" w:rsidRDefault="00737E73" w:rsidP="004946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Počet vedúcich zamestnancov                                            1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49C8B819" w14:textId="77777777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344B8634" w14:textId="77777777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99FEB1E" w14:textId="77777777" w:rsidR="00737E73" w:rsidRDefault="00737E73" w:rsidP="00737E7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170BC9CC" w14:textId="77777777" w:rsidR="00737E73" w:rsidRDefault="00737E73" w:rsidP="00737E73">
      <w:pPr>
        <w:pStyle w:val="TaxEdit"/>
        <w:numPr>
          <w:ilvl w:val="0"/>
          <w:numId w:val="0"/>
        </w:numPr>
        <w:ind w:left="284" w:hanging="284"/>
      </w:pPr>
    </w:p>
    <w:p w14:paraId="3A49602A" w14:textId="77777777" w:rsidR="00737E73" w:rsidRDefault="00737E73" w:rsidP="00737E73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ČL. II - INFORMÁCIE O ORGÁNOCH SPOLOČNOSTI  </w:t>
      </w:r>
    </w:p>
    <w:p w14:paraId="2BFB08EB" w14:textId="77777777" w:rsidR="00737E73" w:rsidRDefault="00737E73" w:rsidP="00737E73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5891FB28" w14:textId="77777777" w:rsidR="00737E73" w:rsidRDefault="00737E73" w:rsidP="00737E73">
      <w:pPr>
        <w:pStyle w:val="Default"/>
        <w:numPr>
          <w:ilvl w:val="0"/>
          <w:numId w:val="3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 výške jednotlivých druhov záruk alebo iných zabezpečení poskytnutých pre členov orgánov    </w:t>
      </w:r>
      <w:r>
        <w:rPr>
          <w:rFonts w:ascii="Arial Narrow" w:hAnsi="Arial Narrow" w:cs="Arial Narrow"/>
          <w:b/>
          <w:sz w:val="22"/>
          <w:szCs w:val="22"/>
        </w:rPr>
        <w:t>NEBOLI</w:t>
      </w:r>
    </w:p>
    <w:p w14:paraId="735D1AEC" w14:textId="77777777" w:rsidR="00737E73" w:rsidRPr="00E96549" w:rsidRDefault="00737E73" w:rsidP="00737E73">
      <w:pPr>
        <w:pStyle w:val="Default"/>
        <w:spacing w:after="17"/>
        <w:rPr>
          <w:rFonts w:ascii="Arial Narrow" w:hAnsi="Arial Narrow" w:cs="Arial Narrow"/>
          <w:sz w:val="22"/>
          <w:szCs w:val="22"/>
          <w:u w:val="single"/>
        </w:rPr>
      </w:pPr>
    </w:p>
    <w:p w14:paraId="55DED76E" w14:textId="33DA9F9E" w:rsidR="00737E73" w:rsidRDefault="00737E73" w:rsidP="00737E73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 w:rsidRPr="00184A12">
        <w:rPr>
          <w:rFonts w:ascii="Arial Narrow" w:hAnsi="Arial Narrow" w:cs="Arial Narrow"/>
          <w:sz w:val="22"/>
          <w:szCs w:val="22"/>
        </w:rPr>
        <w:t xml:space="preserve">b) o pôžičkách poskytnutých členom </w:t>
      </w:r>
      <w:r w:rsidRPr="00184A12">
        <w:rPr>
          <w:rFonts w:ascii="Arial Narrow" w:hAnsi="Arial Narrow" w:cs="Arial Narrow"/>
          <w:b/>
          <w:sz w:val="22"/>
          <w:szCs w:val="22"/>
        </w:rPr>
        <w:t>orgánov</w:t>
      </w:r>
      <w:r>
        <w:rPr>
          <w:rFonts w:ascii="Arial Narrow" w:hAnsi="Arial Narrow" w:cs="Arial Narrow"/>
          <w:b/>
          <w:sz w:val="22"/>
          <w:szCs w:val="22"/>
        </w:rPr>
        <w:t xml:space="preserve">      </w:t>
      </w:r>
      <w:r w:rsidRPr="00E96549">
        <w:rPr>
          <w:rFonts w:ascii="Arial Narrow" w:hAnsi="Arial Narrow" w:cs="Arial Narrow"/>
          <w:b/>
          <w:color w:val="auto"/>
          <w:sz w:val="22"/>
          <w:szCs w:val="22"/>
        </w:rPr>
        <w:t>NEBOLI</w:t>
      </w:r>
    </w:p>
    <w:p w14:paraId="60FB6F00" w14:textId="77777777" w:rsidR="00737E73" w:rsidRDefault="00737E73" w:rsidP="00737E73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28DE3D40" w14:textId="77777777" w:rsidR="00737E73" w:rsidRDefault="00737E73" w:rsidP="00737E73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c) o hlavných podmienkach, na základe ktorých boli osobám uvedeným v písmene a) záruky alebo iné zabezpečenie a pôžičky poskytnuté; pri pôžičkách sa uvádzajú úrokové sadzby   </w:t>
      </w:r>
      <w:r w:rsidRPr="00184A12">
        <w:rPr>
          <w:rFonts w:ascii="Arial Narrow" w:hAnsi="Arial Narrow" w:cs="Arial Narrow"/>
          <w:b/>
          <w:color w:val="auto"/>
          <w:sz w:val="22"/>
          <w:szCs w:val="22"/>
        </w:rPr>
        <w:t>NEBOLI</w:t>
      </w:r>
    </w:p>
    <w:p w14:paraId="70E08974" w14:textId="77777777" w:rsidR="00737E73" w:rsidRDefault="00737E73" w:rsidP="00737E73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710612BC" w14:textId="77777777" w:rsidR="00737E73" w:rsidRDefault="00737E73" w:rsidP="00737E73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1109B035" w14:textId="77777777" w:rsidR="00737E73" w:rsidRPr="00184A12" w:rsidRDefault="00737E73" w:rsidP="00737E73">
      <w:pPr>
        <w:pStyle w:val="Default"/>
        <w:rPr>
          <w:rFonts w:ascii="Arial Narrow" w:hAnsi="Arial Narrow" w:cs="Arial Narrow"/>
          <w:b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   </w:t>
      </w:r>
      <w:r>
        <w:rPr>
          <w:rFonts w:ascii="Arial Narrow" w:hAnsi="Arial Narrow" w:cs="Arial Narrow"/>
          <w:b/>
          <w:color w:val="auto"/>
          <w:sz w:val="22"/>
          <w:szCs w:val="22"/>
        </w:rPr>
        <w:t>NEBOLI</w:t>
      </w:r>
    </w:p>
    <w:p w14:paraId="3BB9A91C" w14:textId="77777777" w:rsidR="00737E73" w:rsidRDefault="00737E73" w:rsidP="00737E73">
      <w:pPr>
        <w:pStyle w:val="Styl1"/>
        <w:numPr>
          <w:ilvl w:val="0"/>
          <w:numId w:val="0"/>
        </w:numPr>
      </w:pPr>
      <w:r>
        <w:t xml:space="preserve"> </w:t>
      </w:r>
    </w:p>
    <w:p w14:paraId="5C99786D" w14:textId="77777777" w:rsidR="00737E73" w:rsidRDefault="00737E73" w:rsidP="00737E73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06ADE4F6" w14:textId="77777777" w:rsidR="00737E73" w:rsidRDefault="00737E73" w:rsidP="00737E73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58357267" w14:textId="77777777" w:rsidR="00737E73" w:rsidRDefault="00737E73" w:rsidP="00737E73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1572CCBC" w14:textId="77777777" w:rsidR="00737E73" w:rsidRDefault="00737E73" w:rsidP="00737E73">
      <w:pPr>
        <w:rPr>
          <w:rFonts w:ascii="Arial Narrow" w:hAnsi="Arial Narrow" w:cs="Arial Narrow"/>
          <w:sz w:val="18"/>
          <w:szCs w:val="18"/>
        </w:rPr>
      </w:pPr>
    </w:p>
    <w:p w14:paraId="702510AD" w14:textId="77777777" w:rsidR="00737E73" w:rsidRDefault="00737E73" w:rsidP="00737E73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58FDA885" w14:textId="77777777" w:rsidR="00737E73" w:rsidRDefault="00737E73" w:rsidP="00737E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je 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dni. </w:t>
      </w:r>
    </w:p>
    <w:p w14:paraId="1636D0E8" w14:textId="77777777" w:rsidR="00737E73" w:rsidRDefault="00737E73" w:rsidP="00737E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FF91EE9" w14:textId="77777777" w:rsidR="00737E73" w:rsidRDefault="00737E73" w:rsidP="00737E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23A730" w14:textId="77777777" w:rsidR="00737E73" w:rsidRDefault="00737E73" w:rsidP="00737E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D1AE69" w14:textId="77777777" w:rsidR="00737E73" w:rsidRDefault="00737E73" w:rsidP="00737E73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6C1CC10B" w14:textId="77777777" w:rsidR="00737E73" w:rsidRDefault="00737E73" w:rsidP="00737E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Aplikované účtované zásady a metódy, ktoré sú dôležité na posúdenie majetku, záväzkov, finančnej situácie a výsledku hospodárenia:    </w:t>
      </w:r>
      <w:r w:rsidRPr="00184A12">
        <w:rPr>
          <w:rFonts w:ascii="Arial Narrow" w:hAnsi="Arial Narrow" w:cs="Arial Narrow"/>
          <w:b/>
          <w:sz w:val="22"/>
          <w:szCs w:val="22"/>
        </w:rPr>
        <w:t>NEBOLI</w:t>
      </w:r>
    </w:p>
    <w:p w14:paraId="2626A71A" w14:textId="77777777" w:rsidR="00737E73" w:rsidRDefault="00737E73" w:rsidP="00737E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3E55DB3" w14:textId="77777777" w:rsidR="00737E73" w:rsidRDefault="00737E73" w:rsidP="00737E73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    NEBOLI</w:t>
      </w:r>
    </w:p>
    <w:p w14:paraId="014859EC" w14:textId="77777777" w:rsidR="00737E73" w:rsidRDefault="00737E73" w:rsidP="00737E73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4FAE678F" w14:textId="77777777" w:rsidR="00737E73" w:rsidRDefault="00737E73" w:rsidP="00737E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C7B4F6" w14:textId="77777777" w:rsidR="00737E73" w:rsidRDefault="00737E73" w:rsidP="00737E73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387628C5" w14:textId="77777777" w:rsidR="00737E73" w:rsidRDefault="00737E73" w:rsidP="00737E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737E73" w14:paraId="668B1DC1" w14:textId="77777777" w:rsidTr="00494695">
        <w:trPr>
          <w:trHeight w:val="361"/>
        </w:trPr>
        <w:tc>
          <w:tcPr>
            <w:tcW w:w="5070" w:type="dxa"/>
          </w:tcPr>
          <w:p w14:paraId="2806DA85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29F9E8B3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7360E055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737E73" w14:paraId="31622928" w14:textId="77777777" w:rsidTr="00494695">
        <w:trPr>
          <w:trHeight w:val="268"/>
        </w:trPr>
        <w:tc>
          <w:tcPr>
            <w:tcW w:w="5070" w:type="dxa"/>
          </w:tcPr>
          <w:p w14:paraId="02015F24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09AB9C62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79B06D7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311A9033" w14:textId="77777777" w:rsidTr="00494695">
        <w:trPr>
          <w:trHeight w:val="271"/>
        </w:trPr>
        <w:tc>
          <w:tcPr>
            <w:tcW w:w="5070" w:type="dxa"/>
          </w:tcPr>
          <w:p w14:paraId="1DD1C3EE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13563BDF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6E4390E5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1596CA13" w14:textId="77777777" w:rsidTr="00494695">
        <w:trPr>
          <w:trHeight w:val="300"/>
        </w:trPr>
        <w:tc>
          <w:tcPr>
            <w:tcW w:w="5070" w:type="dxa"/>
          </w:tcPr>
          <w:p w14:paraId="631ABF14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14215835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5E4198FB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2D5450CE" w14:textId="77777777" w:rsidTr="00494695">
        <w:trPr>
          <w:trHeight w:val="300"/>
        </w:trPr>
        <w:tc>
          <w:tcPr>
            <w:tcW w:w="5070" w:type="dxa"/>
          </w:tcPr>
          <w:p w14:paraId="54D2FC2A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3D20B91D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B6A6FEB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1391F44B" w14:textId="77777777" w:rsidTr="00494695">
        <w:trPr>
          <w:trHeight w:val="356"/>
        </w:trPr>
        <w:tc>
          <w:tcPr>
            <w:tcW w:w="5070" w:type="dxa"/>
          </w:tcPr>
          <w:p w14:paraId="16ACBECA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7C1FF796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716A3C23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69620451" w14:textId="77777777" w:rsidTr="00494695">
        <w:trPr>
          <w:trHeight w:val="300"/>
        </w:trPr>
        <w:tc>
          <w:tcPr>
            <w:tcW w:w="5070" w:type="dxa"/>
          </w:tcPr>
          <w:p w14:paraId="6155922C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2AD59347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X</w:t>
            </w:r>
          </w:p>
        </w:tc>
        <w:tc>
          <w:tcPr>
            <w:tcW w:w="2235" w:type="dxa"/>
          </w:tcPr>
          <w:p w14:paraId="5E7FD6D8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44458032" w14:textId="77777777" w:rsidTr="00494695">
        <w:trPr>
          <w:trHeight w:val="300"/>
        </w:trPr>
        <w:tc>
          <w:tcPr>
            <w:tcW w:w="5070" w:type="dxa"/>
          </w:tcPr>
          <w:p w14:paraId="704C8E2F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43F79D75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D605910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Spôsob účtovania „A“</w:t>
            </w:r>
          </w:p>
        </w:tc>
      </w:tr>
      <w:tr w:rsidR="00737E73" w14:paraId="5ACC304D" w14:textId="77777777" w:rsidTr="00494695">
        <w:trPr>
          <w:trHeight w:val="300"/>
        </w:trPr>
        <w:tc>
          <w:tcPr>
            <w:tcW w:w="5070" w:type="dxa"/>
          </w:tcPr>
          <w:p w14:paraId="3953DFA6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61B7A2D8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5CEF1381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7F381AB7" w14:textId="77777777" w:rsidTr="00494695">
        <w:trPr>
          <w:trHeight w:val="300"/>
        </w:trPr>
        <w:tc>
          <w:tcPr>
            <w:tcW w:w="5070" w:type="dxa"/>
          </w:tcPr>
          <w:p w14:paraId="6665DE26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6D085263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34D8018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534E8651" w14:textId="77777777" w:rsidTr="00494695">
        <w:trPr>
          <w:trHeight w:val="300"/>
        </w:trPr>
        <w:tc>
          <w:tcPr>
            <w:tcW w:w="5070" w:type="dxa"/>
          </w:tcPr>
          <w:p w14:paraId="2665E461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2DF7277E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7DB2E6D5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158BD947" w14:textId="77777777" w:rsidTr="00494695">
        <w:trPr>
          <w:trHeight w:val="300"/>
        </w:trPr>
        <w:tc>
          <w:tcPr>
            <w:tcW w:w="5070" w:type="dxa"/>
          </w:tcPr>
          <w:p w14:paraId="0683C4E5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08253526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674AFE0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518839C2" w14:textId="77777777" w:rsidTr="00494695">
        <w:trPr>
          <w:trHeight w:val="300"/>
        </w:trPr>
        <w:tc>
          <w:tcPr>
            <w:tcW w:w="5070" w:type="dxa"/>
          </w:tcPr>
          <w:p w14:paraId="311B3569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7BDCD4F5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1E2B6B5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3F7039ED" w14:textId="77777777" w:rsidTr="00494695">
        <w:trPr>
          <w:trHeight w:val="300"/>
        </w:trPr>
        <w:tc>
          <w:tcPr>
            <w:tcW w:w="5070" w:type="dxa"/>
          </w:tcPr>
          <w:p w14:paraId="721CB8EA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52EEE95C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27B4E1B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524171BC" w14:textId="77777777" w:rsidTr="00494695">
        <w:trPr>
          <w:trHeight w:val="600"/>
        </w:trPr>
        <w:tc>
          <w:tcPr>
            <w:tcW w:w="5070" w:type="dxa"/>
          </w:tcPr>
          <w:p w14:paraId="4F6B03F3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57836CB9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67EEE12D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2C51B279" w14:textId="77777777" w:rsidTr="00494695">
        <w:trPr>
          <w:trHeight w:val="511"/>
        </w:trPr>
        <w:tc>
          <w:tcPr>
            <w:tcW w:w="5070" w:type="dxa"/>
          </w:tcPr>
          <w:p w14:paraId="33B512D6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44A077E7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5B24C2CA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78F3D8A8" w14:textId="77777777" w:rsidTr="00494695">
        <w:trPr>
          <w:trHeight w:val="278"/>
        </w:trPr>
        <w:tc>
          <w:tcPr>
            <w:tcW w:w="5070" w:type="dxa"/>
          </w:tcPr>
          <w:p w14:paraId="5538A5CC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793D54C7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40EA560C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6B609282" w14:textId="77777777" w:rsidTr="00494695">
        <w:trPr>
          <w:trHeight w:val="300"/>
        </w:trPr>
        <w:tc>
          <w:tcPr>
            <w:tcW w:w="5070" w:type="dxa"/>
          </w:tcPr>
          <w:p w14:paraId="3DCB9E1E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477DACC1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3B59495F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22D3F381" w14:textId="77777777" w:rsidTr="00494695">
        <w:trPr>
          <w:trHeight w:val="600"/>
        </w:trPr>
        <w:tc>
          <w:tcPr>
            <w:tcW w:w="5070" w:type="dxa"/>
          </w:tcPr>
          <w:p w14:paraId="72E16CA0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4D112970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266F9C82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6EBEBEC9" w14:textId="77777777" w:rsidTr="00494695">
        <w:trPr>
          <w:trHeight w:val="338"/>
        </w:trPr>
        <w:tc>
          <w:tcPr>
            <w:tcW w:w="5070" w:type="dxa"/>
          </w:tcPr>
          <w:p w14:paraId="38317242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5BF91203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7D34D43A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37E73" w14:paraId="5F5F5901" w14:textId="77777777" w:rsidTr="00494695">
        <w:trPr>
          <w:trHeight w:val="300"/>
        </w:trPr>
        <w:tc>
          <w:tcPr>
            <w:tcW w:w="5070" w:type="dxa"/>
          </w:tcPr>
          <w:p w14:paraId="26AA1FD4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6793D6C3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2DA2F35F" w14:textId="77777777" w:rsidR="00737E73" w:rsidRDefault="00737E73" w:rsidP="0049469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67E65EDE" w14:textId="77777777" w:rsidR="00737E73" w:rsidRDefault="00737E73" w:rsidP="00737E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D24CE2" w14:textId="77777777" w:rsidR="00737E73" w:rsidRDefault="00737E73" w:rsidP="00737E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1DDC329A" w14:textId="77777777" w:rsidR="00737E73" w:rsidRDefault="00737E73" w:rsidP="00737E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238DEFC6" w14:textId="77777777" w:rsidR="00737E73" w:rsidRDefault="00737E73" w:rsidP="00737E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173450C1" w14:textId="77777777" w:rsidR="00737E73" w:rsidRDefault="00737E73" w:rsidP="00737E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4D0ABD13" w14:textId="77777777" w:rsidR="00737E73" w:rsidRDefault="00737E73" w:rsidP="00737E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0046E40" w14:textId="77777777" w:rsidR="00737E73" w:rsidRDefault="00737E73" w:rsidP="00737E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Určenie odhadu zníženia hodnoty majetku a tvorba opravnej položky k majetku    </w:t>
      </w:r>
      <w:r w:rsidRPr="00F54DC6">
        <w:rPr>
          <w:rFonts w:ascii="Arial Narrow" w:hAnsi="Arial Narrow" w:cs="Arial Narrow"/>
          <w:b/>
          <w:sz w:val="22"/>
          <w:szCs w:val="22"/>
        </w:rPr>
        <w:t>NEBOLO TVORENÉ</w:t>
      </w:r>
    </w:p>
    <w:p w14:paraId="350659C1" w14:textId="77777777" w:rsidR="00737E73" w:rsidRDefault="00737E73" w:rsidP="00737E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FAE060C" w14:textId="77777777" w:rsidR="00737E73" w:rsidRPr="00F54DC6" w:rsidRDefault="00737E73" w:rsidP="00737E7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Určenie ocenenia záväzkov a stanovenie odhadu rezerv.     </w:t>
      </w:r>
      <w:r>
        <w:rPr>
          <w:rFonts w:ascii="Arial Narrow" w:hAnsi="Arial Narrow" w:cs="Arial Narrow"/>
          <w:b/>
          <w:sz w:val="22"/>
          <w:szCs w:val="22"/>
        </w:rPr>
        <w:t>NEBOLO</w:t>
      </w:r>
    </w:p>
    <w:p w14:paraId="622AD865" w14:textId="77777777" w:rsidR="00737E73" w:rsidRDefault="00737E73" w:rsidP="00737E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BC72F6" w14:textId="77777777" w:rsidR="00737E73" w:rsidRDefault="00737E73" w:rsidP="00737E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892F9CA" w14:textId="77777777" w:rsidR="00737E73" w:rsidRPr="00F54DC6" w:rsidRDefault="00737E73" w:rsidP="00737E7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   </w:t>
      </w:r>
      <w:r>
        <w:rPr>
          <w:rFonts w:ascii="Arial Narrow" w:hAnsi="Arial Narrow" w:cs="Arial Narrow"/>
          <w:b/>
          <w:sz w:val="22"/>
          <w:szCs w:val="22"/>
        </w:rPr>
        <w:t>NEBOLO</w:t>
      </w:r>
    </w:p>
    <w:p w14:paraId="3985C3F4" w14:textId="77777777" w:rsidR="00737E73" w:rsidRDefault="00737E73" w:rsidP="00737E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BB2DFF" w14:textId="77777777" w:rsidR="00737E73" w:rsidRPr="00F54DC6" w:rsidRDefault="00737E73" w:rsidP="00737E7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  </w:t>
      </w:r>
      <w:r>
        <w:rPr>
          <w:rFonts w:ascii="Arial Narrow" w:hAnsi="Arial Narrow" w:cs="Arial Narrow"/>
          <w:b/>
          <w:sz w:val="22"/>
          <w:szCs w:val="22"/>
        </w:rPr>
        <w:t>NEBOLO</w:t>
      </w:r>
    </w:p>
    <w:p w14:paraId="36E07EFB" w14:textId="77777777" w:rsidR="00737E73" w:rsidRDefault="00737E73" w:rsidP="00737E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7439E0" w14:textId="77777777" w:rsidR="00737E73" w:rsidRPr="00F54DC6" w:rsidRDefault="00737E73" w:rsidP="00737E7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metódou vlastného imania    </w:t>
      </w:r>
      <w:r w:rsidRPr="00F54DC6">
        <w:rPr>
          <w:rFonts w:ascii="Arial Narrow" w:hAnsi="Arial Narrow" w:cs="Arial Narrow"/>
          <w:b/>
          <w:sz w:val="22"/>
          <w:szCs w:val="22"/>
        </w:rPr>
        <w:t>NEBOLO</w:t>
      </w:r>
    </w:p>
    <w:p w14:paraId="4EDD2648" w14:textId="77777777" w:rsidR="00737E73" w:rsidRDefault="00737E73" w:rsidP="00737E73"/>
    <w:p w14:paraId="1512852E" w14:textId="77777777" w:rsidR="00737E73" w:rsidRDefault="00737E73" w:rsidP="00737E73"/>
    <w:p w14:paraId="028BF435" w14:textId="77777777" w:rsidR="00737E73" w:rsidRPr="00455A9C" w:rsidRDefault="00737E73" w:rsidP="00737E73">
      <w:pPr>
        <w:pStyle w:val="Nadpis2"/>
        <w:tabs>
          <w:tab w:val="left" w:pos="1005"/>
        </w:tabs>
        <w:jc w:val="both"/>
        <w:rPr>
          <w:b/>
          <w:bCs/>
          <w:color w:val="auto"/>
          <w:sz w:val="22"/>
          <w:szCs w:val="22"/>
        </w:rPr>
      </w:pPr>
      <w:r w:rsidRPr="00455A9C">
        <w:rPr>
          <w:b/>
          <w:bCs/>
          <w:color w:val="auto"/>
          <w:sz w:val="22"/>
          <w:szCs w:val="22"/>
        </w:rPr>
        <w:t>g) Spôsob zostavenia odpisového plánu pre dlhodobý majetok:</w:t>
      </w:r>
    </w:p>
    <w:p w14:paraId="4E243519" w14:textId="77777777" w:rsidR="00737E73" w:rsidRDefault="00737E73" w:rsidP="00737E73"/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737E73" w14:paraId="5611F43A" w14:textId="77777777" w:rsidTr="00494695">
        <w:tc>
          <w:tcPr>
            <w:tcW w:w="3520" w:type="dxa"/>
          </w:tcPr>
          <w:p w14:paraId="5E15E17D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08786E5A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0F2E226E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77EB7E1F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205252E4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1142B066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4675FC0A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3752F44F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04734B07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737E73" w14:paraId="70B5E97D" w14:textId="77777777" w:rsidTr="00494695">
        <w:tc>
          <w:tcPr>
            <w:tcW w:w="3520" w:type="dxa"/>
          </w:tcPr>
          <w:p w14:paraId="09D3471D" w14:textId="77777777" w:rsidR="00737E73" w:rsidRDefault="00737E73" w:rsidP="00494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095BE88C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25F50180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43475FA5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242D161C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rovnomerný</w:t>
            </w:r>
          </w:p>
        </w:tc>
      </w:tr>
      <w:tr w:rsidR="00737E73" w14:paraId="041DAF82" w14:textId="77777777" w:rsidTr="00494695">
        <w:tc>
          <w:tcPr>
            <w:tcW w:w="3520" w:type="dxa"/>
          </w:tcPr>
          <w:p w14:paraId="0DCB5EE4" w14:textId="77777777" w:rsidR="00737E73" w:rsidRDefault="00737E73" w:rsidP="00494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4E041BAE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0EA6CDA9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936" w:type="dxa"/>
          </w:tcPr>
          <w:p w14:paraId="302C9201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729" w:type="dxa"/>
          </w:tcPr>
          <w:p w14:paraId="38EA0063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rovnomerný</w:t>
            </w:r>
          </w:p>
        </w:tc>
      </w:tr>
      <w:tr w:rsidR="00737E73" w14:paraId="6FFAF911" w14:textId="77777777" w:rsidTr="00494695">
        <w:tc>
          <w:tcPr>
            <w:tcW w:w="3520" w:type="dxa"/>
          </w:tcPr>
          <w:p w14:paraId="01E2C407" w14:textId="77777777" w:rsidR="00737E73" w:rsidRDefault="00737E73" w:rsidP="00494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Stroje</w:t>
            </w:r>
          </w:p>
        </w:tc>
        <w:tc>
          <w:tcPr>
            <w:tcW w:w="927" w:type="dxa"/>
          </w:tcPr>
          <w:p w14:paraId="7387040D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1DB359D1" w14:textId="68597583" w:rsidR="00737E73" w:rsidRDefault="00737E73" w:rsidP="004946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936" w:type="dxa"/>
          </w:tcPr>
          <w:p w14:paraId="0489717C" w14:textId="0CFD3755" w:rsidR="00737E73" w:rsidRDefault="00737E73" w:rsidP="004946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11,11</w:t>
            </w:r>
          </w:p>
        </w:tc>
        <w:tc>
          <w:tcPr>
            <w:tcW w:w="1729" w:type="dxa"/>
          </w:tcPr>
          <w:p w14:paraId="27D34B42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zrýchlený</w:t>
            </w:r>
          </w:p>
        </w:tc>
      </w:tr>
      <w:tr w:rsidR="00737E73" w14:paraId="634700EE" w14:textId="77777777" w:rsidTr="00494695">
        <w:tc>
          <w:tcPr>
            <w:tcW w:w="3520" w:type="dxa"/>
          </w:tcPr>
          <w:p w14:paraId="0A31F611" w14:textId="77777777" w:rsidR="00737E73" w:rsidRDefault="00737E73" w:rsidP="00494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39B9AB70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22F2C98C" w14:textId="104D6F1A" w:rsidR="00737E73" w:rsidRDefault="00737E73" w:rsidP="004946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4-</w:t>
            </w: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  <w:tc>
          <w:tcPr>
            <w:tcW w:w="1936" w:type="dxa"/>
          </w:tcPr>
          <w:p w14:paraId="572ABBE0" w14:textId="7B778949" w:rsidR="00737E73" w:rsidRDefault="00737E73" w:rsidP="004946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8,33 - 25</w:t>
            </w:r>
          </w:p>
        </w:tc>
        <w:tc>
          <w:tcPr>
            <w:tcW w:w="1729" w:type="dxa"/>
          </w:tcPr>
          <w:p w14:paraId="1D766D2C" w14:textId="77777777" w:rsidR="00737E73" w:rsidRDefault="00737E73" w:rsidP="004946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rovnomerný</w:t>
            </w:r>
          </w:p>
        </w:tc>
      </w:tr>
    </w:tbl>
    <w:p w14:paraId="35FBA365" w14:textId="77777777" w:rsidR="00737E73" w:rsidRDefault="00737E73" w:rsidP="00737E7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1B839FA" w14:textId="77777777" w:rsidR="00737E73" w:rsidRPr="00ED3CEE" w:rsidRDefault="00737E73" w:rsidP="00737E73">
      <w:pPr>
        <w:pStyle w:val="Nadpis2"/>
        <w:jc w:val="both"/>
        <w:rPr>
          <w:b/>
          <w:bCs/>
          <w:color w:val="auto"/>
          <w:sz w:val="22"/>
          <w:szCs w:val="22"/>
        </w:rPr>
      </w:pPr>
      <w:r w:rsidRPr="00455A9C">
        <w:rPr>
          <w:b/>
          <w:bCs/>
          <w:color w:val="auto"/>
          <w:sz w:val="22"/>
          <w:szCs w:val="22"/>
        </w:rPr>
        <w:t xml:space="preserve">h) Informácia </w:t>
      </w:r>
      <w:r w:rsidRPr="00455A9C">
        <w:rPr>
          <w:color w:val="auto"/>
          <w:sz w:val="22"/>
          <w:szCs w:val="22"/>
        </w:rPr>
        <w:t>o poskytnutých dotáciách</w:t>
      </w:r>
      <w:r w:rsidRPr="00455A9C">
        <w:rPr>
          <w:b/>
          <w:bCs/>
          <w:color w:val="auto"/>
          <w:sz w:val="22"/>
          <w:szCs w:val="22"/>
        </w:rPr>
        <w:t xml:space="preserve"> a pri dotáciách na obstaranie majetku:  </w:t>
      </w:r>
      <w:r w:rsidRPr="00ED3CEE">
        <w:rPr>
          <w:b/>
          <w:bCs/>
          <w:color w:val="auto"/>
          <w:sz w:val="22"/>
          <w:szCs w:val="22"/>
        </w:rPr>
        <w:t>NEBOLO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737E73" w14:paraId="637A7276" w14:textId="77777777" w:rsidTr="00494695">
        <w:trPr>
          <w:trHeight w:val="315"/>
        </w:trPr>
        <w:tc>
          <w:tcPr>
            <w:tcW w:w="5070" w:type="dxa"/>
          </w:tcPr>
          <w:p w14:paraId="6394EEF4" w14:textId="77777777" w:rsidR="00737E73" w:rsidRDefault="00737E73" w:rsidP="004946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639FFD40" w14:textId="77777777" w:rsidR="00737E73" w:rsidRDefault="00737E73" w:rsidP="004946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0BC36EB3" w14:textId="77777777" w:rsidR="00737E73" w:rsidRDefault="00737E73" w:rsidP="004946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737E73" w14:paraId="0FDDFF71" w14:textId="77777777" w:rsidTr="00494695">
        <w:trPr>
          <w:trHeight w:val="300"/>
        </w:trPr>
        <w:tc>
          <w:tcPr>
            <w:tcW w:w="5070" w:type="dxa"/>
          </w:tcPr>
          <w:p w14:paraId="6B8603DD" w14:textId="77777777" w:rsidR="00737E73" w:rsidRDefault="00737E73" w:rsidP="00494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82" w:type="dxa"/>
          </w:tcPr>
          <w:p w14:paraId="0F4F1DD0" w14:textId="77777777" w:rsidR="00737E73" w:rsidRDefault="00737E73" w:rsidP="00494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46" w:type="dxa"/>
          </w:tcPr>
          <w:p w14:paraId="69377706" w14:textId="77777777" w:rsidR="00737E73" w:rsidRDefault="00737E73" w:rsidP="00494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37E73" w14:paraId="46BEE3A0" w14:textId="77777777" w:rsidTr="00494695">
        <w:trPr>
          <w:trHeight w:val="300"/>
        </w:trPr>
        <w:tc>
          <w:tcPr>
            <w:tcW w:w="5070" w:type="dxa"/>
          </w:tcPr>
          <w:p w14:paraId="529D58DB" w14:textId="77777777" w:rsidR="00737E73" w:rsidRDefault="00737E73" w:rsidP="00494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82" w:type="dxa"/>
          </w:tcPr>
          <w:p w14:paraId="7966BC58" w14:textId="77777777" w:rsidR="00737E73" w:rsidRDefault="00737E73" w:rsidP="00494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46" w:type="dxa"/>
          </w:tcPr>
          <w:p w14:paraId="755486A8" w14:textId="77777777" w:rsidR="00737E73" w:rsidRDefault="00737E73" w:rsidP="00494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37E73" w14:paraId="3B84F837" w14:textId="77777777" w:rsidTr="00494695">
        <w:trPr>
          <w:trHeight w:val="58"/>
        </w:trPr>
        <w:tc>
          <w:tcPr>
            <w:tcW w:w="5070" w:type="dxa"/>
          </w:tcPr>
          <w:p w14:paraId="242F5010" w14:textId="77777777" w:rsidR="00737E73" w:rsidRDefault="00737E73" w:rsidP="00494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82" w:type="dxa"/>
          </w:tcPr>
          <w:p w14:paraId="461F2E9C" w14:textId="77777777" w:rsidR="00737E73" w:rsidRDefault="00737E73" w:rsidP="00494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46" w:type="dxa"/>
          </w:tcPr>
          <w:p w14:paraId="354BE460" w14:textId="77777777" w:rsidR="00737E73" w:rsidRDefault="00737E73" w:rsidP="00494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331870" w14:textId="77777777" w:rsidR="00737E73" w:rsidRDefault="00737E73" w:rsidP="00737E73">
      <w:pPr>
        <w:pStyle w:val="Nadpis2"/>
        <w:jc w:val="both"/>
        <w:rPr>
          <w:b/>
          <w:bCs/>
          <w:sz w:val="22"/>
          <w:szCs w:val="22"/>
        </w:rPr>
      </w:pPr>
    </w:p>
    <w:p w14:paraId="7E3D854F" w14:textId="77777777" w:rsidR="00737E73" w:rsidRPr="00455A9C" w:rsidRDefault="00737E73" w:rsidP="00737E73">
      <w:pPr>
        <w:pStyle w:val="Nadpis2"/>
        <w:jc w:val="both"/>
        <w:rPr>
          <w:rFonts w:ascii="Arial" w:hAnsi="Arial" w:cs="Arial"/>
          <w:color w:val="auto"/>
          <w:sz w:val="22"/>
          <w:szCs w:val="22"/>
        </w:rPr>
      </w:pPr>
      <w:r w:rsidRPr="00455A9C">
        <w:rPr>
          <w:rFonts w:ascii="Arial" w:hAnsi="Arial" w:cs="Arial"/>
          <w:color w:val="auto"/>
          <w:sz w:val="22"/>
          <w:szCs w:val="22"/>
        </w:rPr>
        <w:t xml:space="preserve">5) Opravy významných chýb minulých účtovných období   </w:t>
      </w:r>
    </w:p>
    <w:p w14:paraId="19301506" w14:textId="77777777" w:rsidR="00737E73" w:rsidRPr="00455A9C" w:rsidRDefault="00737E73" w:rsidP="00737E73">
      <w:pPr>
        <w:pStyle w:val="Nadpis2"/>
        <w:jc w:val="both"/>
        <w:rPr>
          <w:b/>
          <w:color w:val="auto"/>
          <w:sz w:val="22"/>
          <w:szCs w:val="22"/>
        </w:rPr>
      </w:pPr>
      <w:r w:rsidRPr="00455A9C">
        <w:rPr>
          <w:b/>
          <w:bCs/>
          <w:color w:val="auto"/>
          <w:sz w:val="22"/>
          <w:szCs w:val="22"/>
        </w:rPr>
        <w:t xml:space="preserve">Opravy významných chýb minulých účtovných období účtovaných v bežnom </w:t>
      </w:r>
      <w:proofErr w:type="spellStart"/>
      <w:r w:rsidRPr="00455A9C">
        <w:rPr>
          <w:b/>
          <w:bCs/>
          <w:color w:val="auto"/>
          <w:sz w:val="22"/>
          <w:szCs w:val="22"/>
        </w:rPr>
        <w:t>účt</w:t>
      </w:r>
      <w:proofErr w:type="spellEnd"/>
      <w:r w:rsidRPr="00455A9C">
        <w:rPr>
          <w:b/>
          <w:bCs/>
          <w:color w:val="auto"/>
          <w:sz w:val="22"/>
          <w:szCs w:val="22"/>
        </w:rPr>
        <w:t xml:space="preserve">. období s uvedením sumy vplyvu na nerozdelený zisk alebo neuhradenú stratu minulých rokov   </w:t>
      </w:r>
      <w:r w:rsidRPr="00455A9C">
        <w:rPr>
          <w:b/>
          <w:color w:val="auto"/>
          <w:sz w:val="22"/>
          <w:szCs w:val="22"/>
        </w:rPr>
        <w:t>NEBOLI</w:t>
      </w:r>
    </w:p>
    <w:p w14:paraId="64A33B41" w14:textId="77777777" w:rsidR="00737E73" w:rsidRDefault="00737E73" w:rsidP="00737E73"/>
    <w:p w14:paraId="65250FAB" w14:textId="77777777" w:rsidR="00737E73" w:rsidRDefault="00737E73" w:rsidP="00737E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D6F1E7" w14:textId="77777777" w:rsidR="00737E73" w:rsidRDefault="00737E73" w:rsidP="00737E73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260B2281" w14:textId="77777777" w:rsidR="00737E73" w:rsidRDefault="00737E73" w:rsidP="00737E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3784CF" w14:textId="77777777" w:rsidR="00737E73" w:rsidRDefault="00737E73" w:rsidP="00737E73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    NEBOLI</w:t>
      </w:r>
    </w:p>
    <w:p w14:paraId="30EEB9CA" w14:textId="77777777" w:rsidR="00737E73" w:rsidRDefault="00737E73" w:rsidP="00737E7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15A43E3" w14:textId="77777777" w:rsidR="00737E73" w:rsidRDefault="00737E73" w:rsidP="00737E73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    NEBOLI</w:t>
      </w:r>
    </w:p>
    <w:p w14:paraId="0EEB3C93" w14:textId="77777777" w:rsidR="00737E73" w:rsidRDefault="00737E73" w:rsidP="00737E7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7F9676" w14:textId="77777777" w:rsidR="00737E73" w:rsidRDefault="00737E73" w:rsidP="00737E73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46BC1C83" w14:textId="77777777" w:rsidR="00737E73" w:rsidRPr="00E30C4A" w:rsidRDefault="00737E73" w:rsidP="00737E73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399E99F1" w14:textId="77777777" w:rsidR="00737E73" w:rsidRDefault="00737E73" w:rsidP="00737E7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4848FEA" w14:textId="77777777" w:rsidR="00737E73" w:rsidRDefault="00737E73" w:rsidP="00737E7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C91C3EC" w14:textId="77777777" w:rsidR="00737E73" w:rsidRDefault="00737E73" w:rsidP="00737E7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F160C40" w14:textId="77777777" w:rsidR="00737E73" w:rsidRDefault="00737E73" w:rsidP="00737E7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BE0D315" w14:textId="77777777" w:rsidR="00737E73" w:rsidRDefault="00737E73" w:rsidP="00737E7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B0EB2AF" w14:textId="77777777" w:rsidR="00737E73" w:rsidRDefault="00737E73" w:rsidP="00737E7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E9A62F" w14:textId="77777777" w:rsidR="00737E73" w:rsidRDefault="00737E73" w:rsidP="00737E7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737E73" w14:paraId="0FAD9FD1" w14:textId="77777777" w:rsidTr="00494695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17994546" w14:textId="77777777" w:rsidR="00737E73" w:rsidRDefault="00737E73" w:rsidP="00494695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6E034CFE" w14:textId="77777777" w:rsidR="00737E73" w:rsidRDefault="00737E73" w:rsidP="00494695">
            <w:pPr>
              <w:pStyle w:val="TopHeader"/>
            </w:pPr>
            <w:r>
              <w:t>Bežné účtovné obdobie</w:t>
            </w:r>
          </w:p>
        </w:tc>
      </w:tr>
      <w:tr w:rsidR="00737E73" w14:paraId="6279BD7F" w14:textId="77777777" w:rsidTr="00494695"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12D8CC00" w14:textId="77777777" w:rsidR="00737E73" w:rsidRDefault="00737E73" w:rsidP="00494695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2216E2E2" w14:textId="77777777" w:rsidR="00737E73" w:rsidRDefault="00737E73" w:rsidP="00494695">
            <w:pPr>
              <w:pStyle w:val="TopHeader"/>
            </w:pPr>
            <w:r>
              <w:t xml:space="preserve">Spôsob </w:t>
            </w:r>
          </w:p>
          <w:p w14:paraId="630ACB7F" w14:textId="77777777" w:rsidR="00737E73" w:rsidRDefault="00737E73" w:rsidP="00494695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302DA759" w14:textId="77777777" w:rsidR="00737E73" w:rsidRDefault="00737E73" w:rsidP="00494695">
            <w:pPr>
              <w:pStyle w:val="TopHeader"/>
            </w:pPr>
            <w:r>
              <w:t>Hodnota záväzkov</w:t>
            </w:r>
          </w:p>
        </w:tc>
      </w:tr>
      <w:tr w:rsidR="00737E73" w14:paraId="67B4AB71" w14:textId="77777777" w:rsidTr="00494695">
        <w:trPr>
          <w:trHeight w:val="69"/>
          <w:jc w:val="center"/>
        </w:trPr>
        <w:tc>
          <w:tcPr>
            <w:tcW w:w="4525" w:type="dxa"/>
            <w:vAlign w:val="center"/>
          </w:tcPr>
          <w:p w14:paraId="7367ABDE" w14:textId="77777777" w:rsidR="00737E73" w:rsidRDefault="00737E73" w:rsidP="00494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6B3951B7" w14:textId="77777777" w:rsidR="00737E73" w:rsidRDefault="00737E73" w:rsidP="0049469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 č.1</w:t>
            </w:r>
          </w:p>
        </w:tc>
        <w:tc>
          <w:tcPr>
            <w:tcW w:w="2482" w:type="dxa"/>
            <w:vAlign w:val="center"/>
          </w:tcPr>
          <w:p w14:paraId="1100D33E" w14:textId="77777777" w:rsidR="00737E73" w:rsidRDefault="00737E73" w:rsidP="00494695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18 100 €</w:t>
            </w:r>
          </w:p>
        </w:tc>
      </w:tr>
      <w:tr w:rsidR="00737E73" w14:paraId="533A5D6E" w14:textId="77777777" w:rsidTr="00494695">
        <w:trPr>
          <w:trHeight w:val="69"/>
          <w:jc w:val="center"/>
        </w:trPr>
        <w:tc>
          <w:tcPr>
            <w:tcW w:w="4525" w:type="dxa"/>
            <w:vAlign w:val="center"/>
          </w:tcPr>
          <w:p w14:paraId="1921F78D" w14:textId="77777777" w:rsidR="00737E73" w:rsidRDefault="00737E73" w:rsidP="00494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4722AC79" w14:textId="77777777" w:rsidR="00737E73" w:rsidRDefault="00737E73" w:rsidP="0049469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práva č.3</w:t>
            </w:r>
          </w:p>
        </w:tc>
        <w:tc>
          <w:tcPr>
            <w:tcW w:w="2482" w:type="dxa"/>
            <w:vAlign w:val="center"/>
          </w:tcPr>
          <w:p w14:paraId="183F660A" w14:textId="77777777" w:rsidR="00737E73" w:rsidRDefault="00737E73" w:rsidP="00494695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547 310 €</w:t>
            </w:r>
          </w:p>
        </w:tc>
      </w:tr>
      <w:tr w:rsidR="00737E73" w14:paraId="1E13C78B" w14:textId="77777777" w:rsidTr="00494695">
        <w:trPr>
          <w:trHeight w:val="117"/>
          <w:jc w:val="center"/>
        </w:trPr>
        <w:tc>
          <w:tcPr>
            <w:tcW w:w="4525" w:type="dxa"/>
            <w:vAlign w:val="center"/>
          </w:tcPr>
          <w:p w14:paraId="011F2FF6" w14:textId="77777777" w:rsidR="00737E73" w:rsidRDefault="00737E73" w:rsidP="00494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15" w:type="dxa"/>
            <w:vAlign w:val="center"/>
          </w:tcPr>
          <w:p w14:paraId="247FB288" w14:textId="77777777" w:rsidR="00737E73" w:rsidRDefault="00737E73" w:rsidP="0049469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51F0CDCB" w14:textId="77777777" w:rsidR="00737E73" w:rsidRDefault="00737E73" w:rsidP="00494695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37E73" w14:paraId="279ED1BA" w14:textId="77777777" w:rsidTr="00494695">
        <w:trPr>
          <w:trHeight w:val="117"/>
          <w:jc w:val="center"/>
        </w:trPr>
        <w:tc>
          <w:tcPr>
            <w:tcW w:w="4525" w:type="dxa"/>
            <w:vAlign w:val="center"/>
          </w:tcPr>
          <w:p w14:paraId="77DAD2BE" w14:textId="77777777" w:rsidR="00737E73" w:rsidRDefault="00737E73" w:rsidP="004946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20D3CC85" w14:textId="77777777" w:rsidR="00737E73" w:rsidRDefault="00737E73" w:rsidP="0049469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7859C9C7" w14:textId="77777777" w:rsidR="00737E73" w:rsidRDefault="00737E73" w:rsidP="00494695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565 410 €</w:t>
            </w:r>
          </w:p>
        </w:tc>
      </w:tr>
    </w:tbl>
    <w:p w14:paraId="12E09EEB" w14:textId="77777777" w:rsidR="00737E73" w:rsidRDefault="00737E73" w:rsidP="00737E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3D68C0" w14:textId="77777777" w:rsidR="00737E73" w:rsidRDefault="00737E73" w:rsidP="00737E73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24E85D40" w14:textId="77777777" w:rsidR="00737E73" w:rsidRPr="00E30C4A" w:rsidRDefault="00737E73" w:rsidP="00737E7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dôvod nadobudnutia vlastných akcií počas účtovného obdobia: 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014E2F61" w14:textId="77777777" w:rsidR="00737E73" w:rsidRPr="00E30C4A" w:rsidRDefault="00737E73" w:rsidP="00737E7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 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2F7C4886" w14:textId="77777777" w:rsidR="00737E73" w:rsidRDefault="00737E73" w:rsidP="00737E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b2) počet a protihodnota, za ktorú sa vlastné akcie počas účtovného obdobia nadobudli a počet a protihodnota, za ktorú sa vlastné akcie počas účtovného obdobia previedli na inú osobu:  </w:t>
      </w:r>
      <w:r w:rsidRPr="00E30C4A">
        <w:rPr>
          <w:rFonts w:ascii="Arial Narrow" w:hAnsi="Arial Narrow" w:cs="Arial Narrow"/>
          <w:b/>
          <w:sz w:val="22"/>
          <w:szCs w:val="22"/>
        </w:rPr>
        <w:t xml:space="preserve"> NEMÁME</w:t>
      </w:r>
    </w:p>
    <w:p w14:paraId="4DF6FD91" w14:textId="77777777" w:rsidR="00737E73" w:rsidRDefault="00737E73" w:rsidP="00737E7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Pr="00E30C4A">
        <w:rPr>
          <w:rFonts w:ascii="Arial Narrow" w:hAnsi="Arial Narrow" w:cs="Arial Narrow"/>
          <w:b/>
          <w:sz w:val="22"/>
          <w:szCs w:val="22"/>
        </w:rPr>
        <w:t xml:space="preserve"> NEMÁME</w:t>
      </w:r>
    </w:p>
    <w:p w14:paraId="176A948F" w14:textId="77777777" w:rsidR="00737E73" w:rsidRDefault="00737E73" w:rsidP="00737E7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6ED1EAE4" w14:textId="77777777" w:rsidR="00737E73" w:rsidRDefault="00737E73" w:rsidP="00737E7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14:paraId="062D2ED5" w14:textId="77777777" w:rsidR="00737E73" w:rsidRPr="00E30C4A" w:rsidRDefault="00737E73" w:rsidP="00737E7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o nákladoch, ktoré majú výnimočný charakter alebo rozsah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0E6A5A8D" w14:textId="77777777" w:rsidR="00737E73" w:rsidRDefault="00737E73" w:rsidP="00737E73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1003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737E73" w14:paraId="35E7A289" w14:textId="77777777" w:rsidTr="00494695">
        <w:trPr>
          <w:trHeight w:val="532"/>
        </w:trPr>
        <w:tc>
          <w:tcPr>
            <w:tcW w:w="4786" w:type="dxa"/>
          </w:tcPr>
          <w:p w14:paraId="21209D67" w14:textId="77777777" w:rsidR="00737E73" w:rsidRDefault="00737E73" w:rsidP="004946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7B434B83" w14:textId="77777777" w:rsidR="00737E73" w:rsidRDefault="00737E73" w:rsidP="004946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5FB4CB49" w14:textId="77777777" w:rsidR="00737E73" w:rsidRDefault="00737E73" w:rsidP="004946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37E73" w14:paraId="773A22C9" w14:textId="77777777" w:rsidTr="00494695">
        <w:trPr>
          <w:trHeight w:val="300"/>
        </w:trPr>
        <w:tc>
          <w:tcPr>
            <w:tcW w:w="4786" w:type="dxa"/>
          </w:tcPr>
          <w:p w14:paraId="125334A5" w14:textId="77777777" w:rsidR="00737E73" w:rsidRDefault="00737E73" w:rsidP="004946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14:paraId="1D174D60" w14:textId="77777777" w:rsidR="00737E73" w:rsidRDefault="00737E73" w:rsidP="004946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2000E87" w14:textId="77777777" w:rsidR="00737E73" w:rsidRDefault="00737E73" w:rsidP="004946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37E73" w14:paraId="6C043722" w14:textId="77777777" w:rsidTr="00494695">
        <w:trPr>
          <w:trHeight w:val="58"/>
        </w:trPr>
        <w:tc>
          <w:tcPr>
            <w:tcW w:w="4786" w:type="dxa"/>
          </w:tcPr>
          <w:p w14:paraId="0C557FBE" w14:textId="77777777" w:rsidR="00737E73" w:rsidRDefault="00737E73" w:rsidP="004946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7126647" w14:textId="77777777" w:rsidR="00737E73" w:rsidRDefault="00737E73" w:rsidP="004946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7EA8BDC" w14:textId="77777777" w:rsidR="00737E73" w:rsidRDefault="00737E73" w:rsidP="0049469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8C406BD" w14:textId="77777777" w:rsidR="00737E73" w:rsidRDefault="00737E73" w:rsidP="00737E73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3437660" w14:textId="77777777" w:rsidR="00737E73" w:rsidRDefault="00737E73" w:rsidP="00737E73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1E210224" w14:textId="195097AC" w:rsidR="00737E73" w:rsidRPr="00737E73" w:rsidRDefault="00737E73" w:rsidP="00737E73">
      <w:pPr>
        <w:pStyle w:val="Odsekzoznamu"/>
        <w:numPr>
          <w:ilvl w:val="0"/>
          <w:numId w:val="4"/>
        </w:num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37E73">
        <w:rPr>
          <w:rFonts w:ascii="Arial Narrow" w:hAnsi="Arial Narrow" w:cs="Arial Narrow"/>
          <w:b/>
          <w:bCs/>
          <w:sz w:val="22"/>
          <w:szCs w:val="22"/>
        </w:rPr>
        <w:t xml:space="preserve">Informácie o podmienenom majetku a záväzkoch </w:t>
      </w:r>
    </w:p>
    <w:p w14:paraId="1E8617ED" w14:textId="77777777" w:rsidR="00737E73" w:rsidRPr="00737E73" w:rsidRDefault="00737E73" w:rsidP="00737E73">
      <w:pPr>
        <w:pStyle w:val="Odsekzoznamu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5BDA92" w14:textId="77777777" w:rsidR="00737E73" w:rsidRPr="00A71E30" w:rsidRDefault="00737E73" w:rsidP="00737E73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Opis a hodnota podmieneného majetku      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25DCF56C" w14:textId="77777777" w:rsidR="00737E73" w:rsidRDefault="00737E73" w:rsidP="00737E73">
      <w:pPr>
        <w:jc w:val="both"/>
        <w:rPr>
          <w:rFonts w:ascii="Arial Narrow" w:hAnsi="Arial Narrow" w:cs="Arial Narrow"/>
          <w:sz w:val="22"/>
          <w:szCs w:val="22"/>
        </w:rPr>
      </w:pPr>
    </w:p>
    <w:p w14:paraId="28BFF6BE" w14:textId="77777777" w:rsidR="00737E73" w:rsidRPr="00A71E30" w:rsidRDefault="00737E73" w:rsidP="00737E73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Opis a hodnota podmienených záväzkov 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6769ADF0" w14:textId="77777777" w:rsidR="00737E73" w:rsidRDefault="00737E73" w:rsidP="00737E73">
      <w:pPr>
        <w:jc w:val="both"/>
        <w:rPr>
          <w:rFonts w:ascii="Arial Narrow" w:hAnsi="Arial Narrow" w:cs="Arial Narrow"/>
          <w:sz w:val="22"/>
          <w:szCs w:val="22"/>
        </w:rPr>
      </w:pPr>
    </w:p>
    <w:p w14:paraId="5C42C500" w14:textId="77777777" w:rsidR="00737E73" w:rsidRDefault="00737E73" w:rsidP="00737E73">
      <w:pPr>
        <w:jc w:val="both"/>
        <w:rPr>
          <w:rFonts w:ascii="Arial Narrow" w:hAnsi="Arial Narrow" w:cs="Arial Narrow"/>
          <w:sz w:val="22"/>
          <w:szCs w:val="22"/>
        </w:rPr>
      </w:pPr>
    </w:p>
    <w:p w14:paraId="5F6A99C0" w14:textId="77777777" w:rsidR="00737E73" w:rsidRDefault="00737E73" w:rsidP="00737E73">
      <w:pPr>
        <w:jc w:val="both"/>
        <w:rPr>
          <w:rFonts w:ascii="Arial Narrow" w:hAnsi="Arial Narrow" w:cs="Arial Narrow"/>
          <w:sz w:val="22"/>
          <w:szCs w:val="22"/>
        </w:rPr>
      </w:pPr>
    </w:p>
    <w:p w14:paraId="088C71A9" w14:textId="77777777" w:rsidR="00737E73" w:rsidRDefault="00737E73" w:rsidP="00737E73">
      <w:pPr>
        <w:jc w:val="both"/>
        <w:rPr>
          <w:rFonts w:ascii="Arial Narrow" w:hAnsi="Arial Narrow" w:cs="Arial Narrow"/>
          <w:sz w:val="22"/>
          <w:szCs w:val="22"/>
        </w:rPr>
      </w:pPr>
    </w:p>
    <w:p w14:paraId="0EF12003" w14:textId="61F02179" w:rsidR="00737E73" w:rsidRPr="00737E73" w:rsidRDefault="00737E73" w:rsidP="00737E73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b/>
          <w:bCs/>
          <w:sz w:val="22"/>
          <w:szCs w:val="22"/>
        </w:rPr>
      </w:pPr>
      <w:r w:rsidRPr="00737E73">
        <w:rPr>
          <w:rFonts w:ascii="Arial" w:hAnsi="Arial" w:cs="Arial"/>
          <w:b/>
          <w:bCs/>
          <w:sz w:val="22"/>
          <w:szCs w:val="22"/>
        </w:rPr>
        <w:lastRenderedPageBreak/>
        <w:t>Informácie o významných položkách ostatných finančných povinností, ktoré sa nevykazujú v účtovných výkazoch    NEMÁME</w:t>
      </w:r>
    </w:p>
    <w:p w14:paraId="5365CEBB" w14:textId="77777777" w:rsidR="00737E73" w:rsidRDefault="00737E73" w:rsidP="00737E73">
      <w:pPr>
        <w:jc w:val="both"/>
        <w:rPr>
          <w:rFonts w:ascii="Arial Narrow" w:hAnsi="Arial Narrow" w:cs="Arial Narrow"/>
          <w:sz w:val="22"/>
          <w:szCs w:val="22"/>
        </w:rPr>
      </w:pPr>
    </w:p>
    <w:p w14:paraId="03B8CC41" w14:textId="77777777" w:rsidR="00737E73" w:rsidRDefault="00737E73" w:rsidP="00737E73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737E73" w14:paraId="6B7FC20B" w14:textId="77777777" w:rsidTr="00494695">
        <w:trPr>
          <w:trHeight w:val="780"/>
          <w:jc w:val="center"/>
        </w:trPr>
        <w:tc>
          <w:tcPr>
            <w:tcW w:w="4446" w:type="dxa"/>
            <w:vAlign w:val="center"/>
          </w:tcPr>
          <w:p w14:paraId="638097CD" w14:textId="77777777" w:rsidR="00737E73" w:rsidRDefault="00737E73" w:rsidP="00494695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14:paraId="574C8A88" w14:textId="77777777" w:rsidR="00737E73" w:rsidRDefault="00737E73" w:rsidP="00494695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2E6B754C" w14:textId="77777777" w:rsidR="00737E73" w:rsidRDefault="00737E73" w:rsidP="00494695">
            <w:pPr>
              <w:pStyle w:val="TopHeader"/>
            </w:pPr>
            <w:r>
              <w:t>Bezprostredne predchádzajúce účtovné obdobie</w:t>
            </w:r>
          </w:p>
        </w:tc>
      </w:tr>
      <w:tr w:rsidR="00737E73" w14:paraId="33D44514" w14:textId="77777777" w:rsidTr="00494695">
        <w:trPr>
          <w:trHeight w:val="267"/>
          <w:jc w:val="center"/>
        </w:trPr>
        <w:tc>
          <w:tcPr>
            <w:tcW w:w="4446" w:type="dxa"/>
            <w:vAlign w:val="center"/>
          </w:tcPr>
          <w:p w14:paraId="1F440D3E" w14:textId="77777777" w:rsidR="00737E73" w:rsidRDefault="00737E73" w:rsidP="004946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10BCD712" w14:textId="77777777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  <w:tc>
          <w:tcPr>
            <w:tcW w:w="2887" w:type="dxa"/>
            <w:vAlign w:val="center"/>
          </w:tcPr>
          <w:p w14:paraId="37939552" w14:textId="77777777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</w:tr>
      <w:tr w:rsidR="00737E73" w14:paraId="7CA50938" w14:textId="77777777" w:rsidTr="00494695">
        <w:trPr>
          <w:trHeight w:val="144"/>
          <w:jc w:val="center"/>
        </w:trPr>
        <w:tc>
          <w:tcPr>
            <w:tcW w:w="4446" w:type="dxa"/>
            <w:vAlign w:val="center"/>
          </w:tcPr>
          <w:p w14:paraId="716AE562" w14:textId="77777777" w:rsidR="00737E73" w:rsidRDefault="00737E73" w:rsidP="004946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2CEEC7A1" w14:textId="77777777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  <w:tc>
          <w:tcPr>
            <w:tcW w:w="2887" w:type="dxa"/>
            <w:vAlign w:val="center"/>
          </w:tcPr>
          <w:p w14:paraId="5F6D3C09" w14:textId="77777777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</w:tr>
      <w:tr w:rsidR="00737E73" w14:paraId="4444D543" w14:textId="77777777" w:rsidTr="00494695">
        <w:trPr>
          <w:trHeight w:val="161"/>
          <w:jc w:val="center"/>
        </w:trPr>
        <w:tc>
          <w:tcPr>
            <w:tcW w:w="4446" w:type="dxa"/>
            <w:vAlign w:val="center"/>
          </w:tcPr>
          <w:p w14:paraId="625FB562" w14:textId="77777777" w:rsidR="00737E73" w:rsidRDefault="00737E73" w:rsidP="004946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0CBE5D2D" w14:textId="77777777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  <w:tc>
          <w:tcPr>
            <w:tcW w:w="2887" w:type="dxa"/>
            <w:vAlign w:val="center"/>
          </w:tcPr>
          <w:p w14:paraId="7E094263" w14:textId="77777777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</w:tr>
      <w:tr w:rsidR="00737E73" w14:paraId="75291418" w14:textId="77777777" w:rsidTr="00494695">
        <w:trPr>
          <w:trHeight w:val="161"/>
          <w:jc w:val="center"/>
        </w:trPr>
        <w:tc>
          <w:tcPr>
            <w:tcW w:w="4446" w:type="dxa"/>
            <w:vAlign w:val="center"/>
          </w:tcPr>
          <w:p w14:paraId="1FB64A93" w14:textId="77777777" w:rsidR="00737E73" w:rsidRDefault="00737E73" w:rsidP="004946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2F57BE13" w14:textId="77777777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887" w:type="dxa"/>
            <w:vAlign w:val="center"/>
          </w:tcPr>
          <w:p w14:paraId="54239C1E" w14:textId="77777777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37E73" w14:paraId="32EC1889" w14:textId="77777777" w:rsidTr="00494695">
        <w:trPr>
          <w:trHeight w:val="161"/>
          <w:jc w:val="center"/>
        </w:trPr>
        <w:tc>
          <w:tcPr>
            <w:tcW w:w="4446" w:type="dxa"/>
            <w:vAlign w:val="center"/>
          </w:tcPr>
          <w:p w14:paraId="43F4DDD2" w14:textId="77777777" w:rsidR="00737E73" w:rsidRDefault="00737E73" w:rsidP="004946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23EE99EE" w14:textId="77777777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887" w:type="dxa"/>
            <w:vAlign w:val="center"/>
          </w:tcPr>
          <w:p w14:paraId="139414BB" w14:textId="77777777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37E73" w14:paraId="3F03FBFF" w14:textId="77777777" w:rsidTr="00494695">
        <w:trPr>
          <w:trHeight w:val="161"/>
          <w:jc w:val="center"/>
        </w:trPr>
        <w:tc>
          <w:tcPr>
            <w:tcW w:w="4446" w:type="dxa"/>
            <w:vAlign w:val="center"/>
          </w:tcPr>
          <w:p w14:paraId="26760801" w14:textId="77777777" w:rsidR="00737E73" w:rsidRDefault="00737E73" w:rsidP="0049469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191DC5BD" w14:textId="77777777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887" w:type="dxa"/>
            <w:vAlign w:val="center"/>
          </w:tcPr>
          <w:p w14:paraId="2637A00E" w14:textId="77777777" w:rsidR="00737E73" w:rsidRDefault="00737E73" w:rsidP="0049469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6E74759" w14:textId="77777777" w:rsidR="00737E73" w:rsidRDefault="00737E73" w:rsidP="00737E73">
      <w:pPr>
        <w:jc w:val="both"/>
        <w:rPr>
          <w:rFonts w:ascii="Arial Narrow" w:hAnsi="Arial Narrow" w:cs="Arial Narrow"/>
          <w:sz w:val="22"/>
          <w:szCs w:val="22"/>
        </w:rPr>
      </w:pPr>
    </w:p>
    <w:p w14:paraId="41A8CF6A" w14:textId="77777777" w:rsidR="00737E73" w:rsidRDefault="00737E73" w:rsidP="00737E73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0429E430" w14:textId="77777777" w:rsidR="00737E73" w:rsidRDefault="00737E73" w:rsidP="00737E73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5623AE46" w14:textId="77777777" w:rsidR="00737E73" w:rsidRDefault="00737E73" w:rsidP="00737E7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1E18D0C" w14:textId="77777777" w:rsidR="00737E73" w:rsidRPr="00AB577F" w:rsidRDefault="00737E73" w:rsidP="00737E7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 činnosť účtovnej jednotky:</w:t>
      </w:r>
      <w:r w:rsidRPr="009C52B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</w:t>
      </w:r>
      <w:r w:rsidRPr="00AB577F">
        <w:rPr>
          <w:rFonts w:ascii="Arial Narrow" w:hAnsi="Arial Narrow" w:cs="Arial Narrow"/>
          <w:b/>
          <w:sz w:val="22"/>
          <w:szCs w:val="22"/>
        </w:rPr>
        <w:t>:    NEBOLI</w:t>
      </w:r>
    </w:p>
    <w:p w14:paraId="34ECC221" w14:textId="77777777" w:rsidR="00737E73" w:rsidRDefault="00737E73" w:rsidP="00737E7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9E02B60" w14:textId="77777777" w:rsidR="00737E73" w:rsidRDefault="00737E73" w:rsidP="00737E73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ČL. VII – OSTATNÉ INFORMÁCIE        </w:t>
      </w:r>
    </w:p>
    <w:p w14:paraId="27ECF557" w14:textId="77777777" w:rsidR="00737E73" w:rsidRDefault="00737E73" w:rsidP="00737E73">
      <w:pPr>
        <w:ind w:right="-468"/>
        <w:rPr>
          <w:rFonts w:ascii="Arial" w:hAnsi="Arial" w:cs="Arial"/>
          <w:b/>
          <w:bCs/>
        </w:rPr>
      </w:pPr>
    </w:p>
    <w:p w14:paraId="488CE0FF" w14:textId="3A0A02AB" w:rsidR="00737E73" w:rsidRDefault="00737E73" w:rsidP="00737E73">
      <w:pPr>
        <w:ind w:right="-468"/>
        <w:rPr>
          <w:rFonts w:ascii="Arial" w:hAnsi="Arial" w:cs="Arial"/>
          <w:sz w:val="22"/>
          <w:szCs w:val="22"/>
        </w:rPr>
      </w:pPr>
      <w:r w:rsidRPr="00C5164A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ospodársky výsledok v roku 202</w:t>
      </w:r>
      <w:r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je mierne nižší ako v roku 202</w:t>
      </w:r>
      <w:r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no je reálny podmienkam</w:t>
      </w:r>
    </w:p>
    <w:p w14:paraId="5FA08109" w14:textId="77777777" w:rsidR="00737E73" w:rsidRPr="00C5164A" w:rsidRDefault="00737E73" w:rsidP="00737E73">
      <w:pPr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trhu. Firma nestagnuje ale sa snaží neustále napredovať a zlepšovať svoje výsledky.</w:t>
      </w:r>
    </w:p>
    <w:p w14:paraId="2B830D6A" w14:textId="77777777" w:rsidR="00737E73" w:rsidRDefault="00737E73" w:rsidP="00737E7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A6587F" w14:textId="77777777" w:rsidR="00737E73" w:rsidRPr="00626957" w:rsidRDefault="00737E73" w:rsidP="00737E73"/>
    <w:p w14:paraId="0579D3CF" w14:textId="77777777" w:rsidR="008E1EA2" w:rsidRDefault="008E1EA2"/>
    <w:sectPr w:rsidR="008E1EA2" w:rsidSect="00737E73">
      <w:headerReference w:type="default" r:id="rId5"/>
      <w:footerReference w:type="default" r:id="rId6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Arial Narrow"/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6CDDC2" w14:textId="77777777" w:rsidR="00737E73" w:rsidRDefault="00737E73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</w:p>
  <w:p w14:paraId="6A84050F" w14:textId="77777777" w:rsidR="00737E73" w:rsidRDefault="00737E73">
    <w:pPr>
      <w:pStyle w:val="Pta"/>
      <w:ind w:right="360"/>
    </w:pPr>
  </w:p>
  <w:p w14:paraId="65C30962" w14:textId="77777777" w:rsidR="00737E73" w:rsidRDefault="00737E73"/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BB354F" w14:textId="77777777" w:rsidR="00737E73" w:rsidRDefault="00737E73">
    <w:pPr>
      <w:pStyle w:val="Hlavika"/>
    </w:pPr>
  </w:p>
  <w:p w14:paraId="35F9113C" w14:textId="77777777" w:rsidR="00737E73" w:rsidRDefault="00737E73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3D211CD9" wp14:editId="3A5C83DA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2103229935" name="Textové po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9DFACB" w14:textId="77777777" w:rsidR="00737E73" w:rsidRDefault="00737E73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7" w:name="ICO"/>
                          <w:bookmarkStart w:id="8" w:name="ICO_END"/>
                          <w:bookmarkEnd w:id="7"/>
                          <w:bookmarkEnd w:id="8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46704906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211CD9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style="position:absolute;margin-left:230.95pt;margin-top:1.8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orTFAIAACs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" o:allowincell="f">
              <v:textbox style="mso-fit-shape-to-text:t">
                <w:txbxContent>
                  <w:p w14:paraId="519DFACB" w14:textId="77777777" w:rsidR="00737E73" w:rsidRDefault="00737E73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9" w:name="ICO"/>
                    <w:bookmarkStart w:id="10" w:name="ICO_END"/>
                    <w:bookmarkEnd w:id="9"/>
                    <w:bookmarkEnd w:id="10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46704906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A3B25EE" wp14:editId="1A2AC5D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1298392095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B17046" w14:textId="77777777" w:rsidR="00737E73" w:rsidRDefault="00737E73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Poznámky Úč POD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3 - 01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A3B25EE" id="Textové pole 2" o:spid="_x0000_s1027" type="#_x0000_t202" style="position:absolute;margin-left:2.2pt;margin-top:1.8pt;width:132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" o:allowincell="f">
              <v:textbox>
                <w:txbxContent>
                  <w:p w14:paraId="24B17046" w14:textId="77777777" w:rsidR="00737E73" w:rsidRDefault="00737E73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Poznámky Úč POD </w:t>
                    </w: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3 - 01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5F5CE81" wp14:editId="72002A8A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89582253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57556B" w14:textId="77777777" w:rsidR="00737E73" w:rsidRDefault="00737E73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1" w:name="DIC"/>
                          <w:bookmarkStart w:id="12" w:name="DIC_END"/>
                          <w:bookmarkEnd w:id="11"/>
                          <w:bookmarkEnd w:id="12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2020521852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F5CE81" id="Textové pole 1" o:spid="_x0000_s1028" type="#_x0000_t202" style="position:absolute;margin-left:349.45pt;margin-top:1.8pt;width:110.7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0B4GAIAADI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" o:allowincell="f">
              <v:textbox style="mso-fit-shape-to-text:t">
                <w:txbxContent>
                  <w:p w14:paraId="4857556B" w14:textId="77777777" w:rsidR="00737E73" w:rsidRDefault="00737E73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3" w:name="DIC"/>
                    <w:bookmarkStart w:id="14" w:name="DIC_END"/>
                    <w:bookmarkEnd w:id="13"/>
                    <w:bookmarkEnd w:id="14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2020521852</w:t>
                    </w:r>
                  </w:p>
                </w:txbxContent>
              </v:textbox>
            </v:shape>
          </w:pict>
        </mc:Fallback>
      </mc:AlternateContent>
    </w:r>
  </w:p>
  <w:p w14:paraId="2F16F640" w14:textId="77777777" w:rsidR="00737E73" w:rsidRDefault="00737E7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71102A"/>
    <w:multiLevelType w:val="hybridMultilevel"/>
    <w:tmpl w:val="75D62B6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num w:numId="1" w16cid:durableId="1034883286">
    <w:abstractNumId w:val="3"/>
  </w:num>
  <w:num w:numId="2" w16cid:durableId="1419793475">
    <w:abstractNumId w:val="1"/>
  </w:num>
  <w:num w:numId="3" w16cid:durableId="846673826">
    <w:abstractNumId w:val="2"/>
  </w:num>
  <w:num w:numId="4" w16cid:durableId="10888919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E73"/>
    <w:rsid w:val="00033684"/>
    <w:rsid w:val="00455A9C"/>
    <w:rsid w:val="00737E73"/>
    <w:rsid w:val="0087725E"/>
    <w:rsid w:val="008E1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2D63C"/>
  <w15:chartTrackingRefBased/>
  <w15:docId w15:val="{2938E7C0-3FA3-49EB-A591-8FC25A29D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37E73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kern w:val="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737E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737E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737E7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37E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37E7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37E7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37E7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37E7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37E7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37E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9"/>
    <w:rsid w:val="00737E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9"/>
    <w:rsid w:val="00737E7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37E73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37E73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37E7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37E7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37E7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37E7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37E7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37E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37E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37E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37E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37E7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37E7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37E73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37E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37E73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37E73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rsid w:val="00737E7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37E73"/>
    <w:rPr>
      <w:rFonts w:ascii="Times New Roman" w:eastAsiaTheme="minorEastAsia" w:hAnsi="Times New Roman" w:cs="Times New Roman"/>
      <w:kern w:val="0"/>
      <w:lang w:eastAsia="sk-SK"/>
      <w14:ligatures w14:val="none"/>
    </w:rPr>
  </w:style>
  <w:style w:type="paragraph" w:styleId="Pta">
    <w:name w:val="footer"/>
    <w:basedOn w:val="Normlny"/>
    <w:link w:val="PtaChar"/>
    <w:uiPriority w:val="99"/>
    <w:rsid w:val="00737E7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37E73"/>
    <w:rPr>
      <w:rFonts w:ascii="Times New Roman" w:eastAsiaTheme="minorEastAsia" w:hAnsi="Times New Roman" w:cs="Times New Roman"/>
      <w:kern w:val="0"/>
      <w:lang w:eastAsia="sk-SK"/>
      <w14:ligatures w14:val="none"/>
    </w:rPr>
  </w:style>
  <w:style w:type="paragraph" w:customStyle="1" w:styleId="Styl1">
    <w:name w:val="Styl1"/>
    <w:basedOn w:val="Nadpis1"/>
    <w:uiPriority w:val="99"/>
    <w:rsid w:val="00737E73"/>
    <w:pPr>
      <w:keepLines w:val="0"/>
      <w:numPr>
        <w:numId w:val="1"/>
      </w:numPr>
      <w:tabs>
        <w:tab w:val="num" w:pos="720"/>
        <w:tab w:val="num" w:pos="1429"/>
      </w:tabs>
      <w:spacing w:before="0" w:after="0"/>
      <w:ind w:left="720"/>
    </w:pPr>
    <w:rPr>
      <w:rFonts w:ascii="Arial Narrow" w:eastAsiaTheme="minorEastAsia" w:hAnsi="Arial Narrow" w:cs="Arial Narrow"/>
      <w:b/>
      <w:bCs/>
      <w:color w:val="auto"/>
      <w:sz w:val="22"/>
      <w:szCs w:val="22"/>
    </w:rPr>
  </w:style>
  <w:style w:type="paragraph" w:customStyle="1" w:styleId="Styl2">
    <w:name w:val="Styl2"/>
    <w:basedOn w:val="Nadpis2"/>
    <w:uiPriority w:val="99"/>
    <w:rsid w:val="00737E73"/>
    <w:pPr>
      <w:keepLines w:val="0"/>
      <w:numPr>
        <w:ilvl w:val="1"/>
        <w:numId w:val="1"/>
      </w:numPr>
      <w:tabs>
        <w:tab w:val="num" w:pos="1440"/>
        <w:tab w:val="num" w:pos="2149"/>
      </w:tabs>
      <w:spacing w:before="0" w:after="0"/>
      <w:ind w:left="1440"/>
    </w:pPr>
    <w:rPr>
      <w:rFonts w:ascii="Arial Narrow" w:eastAsiaTheme="minorEastAsia" w:hAnsi="Arial Narrow" w:cs="Arial Narrow"/>
      <w:b/>
      <w:bCs/>
      <w:i/>
      <w:iCs/>
      <w:color w:val="auto"/>
      <w:sz w:val="20"/>
      <w:szCs w:val="20"/>
    </w:rPr>
  </w:style>
  <w:style w:type="paragraph" w:customStyle="1" w:styleId="Styl3">
    <w:name w:val="Styl3"/>
    <w:basedOn w:val="Nadpis3"/>
    <w:uiPriority w:val="99"/>
    <w:rsid w:val="00737E73"/>
    <w:pPr>
      <w:keepLines w:val="0"/>
      <w:numPr>
        <w:ilvl w:val="2"/>
        <w:numId w:val="1"/>
      </w:numPr>
      <w:tabs>
        <w:tab w:val="num" w:pos="2340"/>
        <w:tab w:val="num" w:pos="3049"/>
      </w:tabs>
      <w:spacing w:before="0" w:after="0"/>
      <w:ind w:left="2340"/>
      <w:jc w:val="center"/>
    </w:pPr>
    <w:rPr>
      <w:rFonts w:ascii="Arial Narrow" w:eastAsiaTheme="minorEastAsia" w:hAnsi="Arial Narrow" w:cs="Arial Narrow"/>
      <w:b/>
      <w:bCs/>
      <w:caps/>
      <w:color w:val="auto"/>
      <w:sz w:val="18"/>
      <w:szCs w:val="18"/>
    </w:rPr>
  </w:style>
  <w:style w:type="paragraph" w:customStyle="1" w:styleId="TaxEdit">
    <w:name w:val="TaxEdit"/>
    <w:basedOn w:val="Normlny"/>
    <w:uiPriority w:val="99"/>
    <w:rsid w:val="00737E73"/>
    <w:pPr>
      <w:numPr>
        <w:numId w:val="2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TaxEdit2">
    <w:name w:val="TaxEdit2"/>
    <w:basedOn w:val="TaxEdit"/>
    <w:uiPriority w:val="99"/>
    <w:rsid w:val="00737E73"/>
    <w:pPr>
      <w:numPr>
        <w:numId w:val="0"/>
      </w:numPr>
      <w:tabs>
        <w:tab w:val="num" w:pos="0"/>
      </w:tabs>
    </w:pPr>
  </w:style>
  <w:style w:type="paragraph" w:customStyle="1" w:styleId="Default">
    <w:name w:val="Default"/>
    <w:uiPriority w:val="99"/>
    <w:rsid w:val="00737E73"/>
    <w:pPr>
      <w:autoSpaceDE w:val="0"/>
      <w:autoSpaceDN w:val="0"/>
      <w:spacing w:after="0" w:line="240" w:lineRule="auto"/>
    </w:pPr>
    <w:rPr>
      <w:rFonts w:ascii="Arial" w:eastAsiaTheme="minorEastAsia" w:hAnsi="Arial" w:cs="Arial"/>
      <w:color w:val="000000"/>
      <w:kern w:val="0"/>
      <w:lang w:eastAsia="sk-SK"/>
      <w14:ligatures w14:val="none"/>
    </w:rPr>
  </w:style>
  <w:style w:type="paragraph" w:customStyle="1" w:styleId="TopHeader">
    <w:name w:val="Top Header"/>
    <w:basedOn w:val="Normlny"/>
    <w:uiPriority w:val="99"/>
    <w:rsid w:val="00737E73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1194</Words>
  <Characters>6806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Košová Zdenka</dc:creator>
  <cp:keywords/>
  <dc:description/>
  <cp:lastModifiedBy>Košová Zdenka</cp:lastModifiedBy>
  <cp:revision>1</cp:revision>
  <cp:lastPrinted>2026-03-11T10:01:00Z</cp:lastPrinted>
  <dcterms:created xsi:type="dcterms:W3CDTF">2026-03-11T09:44:00Z</dcterms:created>
  <dcterms:modified xsi:type="dcterms:W3CDTF">2026-03-11T10:05:00Z</dcterms:modified>
</cp:coreProperties>
</file>