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1D21">
        <w:rPr>
          <w:rFonts w:ascii="Arial Narrow" w:hAnsi="Arial Narrow"/>
          <w:b/>
        </w:rPr>
        <w:t>účtovnej závierke za rok 2025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J&amp;II,s.r.o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52389138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Gándhiho</w:t>
            </w:r>
            <w:proofErr w:type="spellEnd"/>
            <w:r>
              <w:rPr>
                <w:rFonts w:ascii="Arial" w:hAnsi="Arial" w:cs="Arial"/>
              </w:rPr>
              <w:t xml:space="preserve"> 5085/2,036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881AE6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Igor Chalupka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51747F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5 000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81AE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675C81">
        <w:rPr>
          <w:rFonts w:ascii="Arial" w:hAnsi="Arial" w:cs="Arial"/>
          <w:sz w:val="22"/>
          <w:szCs w:val="22"/>
        </w:rPr>
        <w:t>k 31.12.2025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675C81">
        <w:rPr>
          <w:rFonts w:ascii="Arial" w:hAnsi="Arial" w:cs="Arial"/>
          <w:sz w:val="22"/>
          <w:szCs w:val="22"/>
        </w:rPr>
        <w:t>01.01.2025 do 31.12.2025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51747F" w:rsidRDefault="0051747F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Pluh na sneh – odpisová skupina 1, doba odpisovania 48 mesiacov, 4 roky</w:t>
      </w:r>
    </w:p>
    <w:p w:rsidR="006A50FA" w:rsidRDefault="006A50FA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Príves DAP 25 – </w:t>
      </w:r>
      <w:proofErr w:type="spellStart"/>
      <w:r>
        <w:rPr>
          <w:rFonts w:ascii="Arial" w:hAnsi="Arial" w:cs="Arial"/>
          <w:sz w:val="22"/>
          <w:szCs w:val="22"/>
        </w:rPr>
        <w:t>Autoprepravník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1, doba odpisovania 48 mesiacov, 4 roky</w:t>
      </w:r>
    </w:p>
    <w:p w:rsidR="006A50FA" w:rsidRDefault="006A50FA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Rýpadlo JCB 4 CX – odpisová skupina 2, doba odpisovania 72 mesiacov, 6 rokov</w:t>
      </w:r>
    </w:p>
    <w:p w:rsidR="00675C81" w:rsidRDefault="00675C81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 FORD </w:t>
      </w:r>
      <w:proofErr w:type="spellStart"/>
      <w:r>
        <w:rPr>
          <w:rFonts w:ascii="Arial" w:hAnsi="Arial" w:cs="Arial"/>
          <w:sz w:val="22"/>
          <w:szCs w:val="22"/>
        </w:rPr>
        <w:t>Custom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Family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1, doba odpisovania 48 mesiacov,4 roky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675C81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51747F">
        <w:rPr>
          <w:rFonts w:ascii="Arial" w:hAnsi="Arial" w:cs="Arial"/>
          <w:sz w:val="22"/>
          <w:szCs w:val="22"/>
        </w:rPr>
        <w:t>ým zo zemných a výkopových prác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675C81">
        <w:rPr>
          <w:rFonts w:ascii="Arial" w:hAnsi="Arial" w:cs="Arial"/>
          <w:sz w:val="22"/>
          <w:szCs w:val="22"/>
        </w:rPr>
        <w:t>38 600</w:t>
      </w:r>
      <w:r w:rsidR="000D5BBE">
        <w:rPr>
          <w:rFonts w:ascii="Arial" w:hAnsi="Arial" w:cs="Arial"/>
          <w:sz w:val="22"/>
          <w:szCs w:val="22"/>
        </w:rPr>
        <w:t>,-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675C81">
        <w:rPr>
          <w:rFonts w:ascii="Arial" w:hAnsi="Arial" w:cs="Arial"/>
          <w:sz w:val="22"/>
          <w:szCs w:val="22"/>
        </w:rPr>
        <w:t xml:space="preserve"> 2025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51747F">
        <w:rPr>
          <w:rFonts w:ascii="Arial" w:hAnsi="Arial" w:cs="Arial"/>
          <w:sz w:val="22"/>
          <w:szCs w:val="22"/>
        </w:rPr>
        <w:t xml:space="preserve">tvoria prevažne PHL, mzdové náklady, </w:t>
      </w:r>
      <w:r w:rsidR="00410DC9">
        <w:rPr>
          <w:rFonts w:ascii="Arial" w:hAnsi="Arial" w:cs="Arial"/>
          <w:sz w:val="22"/>
          <w:szCs w:val="22"/>
        </w:rPr>
        <w:t xml:space="preserve">ostatné </w:t>
      </w:r>
      <w:r w:rsidR="00E10154">
        <w:rPr>
          <w:rFonts w:ascii="Arial" w:hAnsi="Arial" w:cs="Arial"/>
          <w:sz w:val="22"/>
          <w:szCs w:val="22"/>
        </w:rPr>
        <w:t>služby,</w:t>
      </w:r>
      <w:r w:rsidR="006A50FA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93734">
        <w:rPr>
          <w:rFonts w:ascii="Arial" w:hAnsi="Arial" w:cs="Arial"/>
          <w:sz w:val="22"/>
          <w:szCs w:val="22"/>
        </w:rPr>
        <w:t xml:space="preserve">poločnosť </w:t>
      </w:r>
      <w:r w:rsidR="00675C81">
        <w:rPr>
          <w:rFonts w:ascii="Arial" w:hAnsi="Arial" w:cs="Arial"/>
          <w:sz w:val="22"/>
          <w:szCs w:val="22"/>
        </w:rPr>
        <w:t>neeviduje k 31.12.2025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675C81" w:rsidP="00675C81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-7 778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675C81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17 118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675C8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675C81">
              <w:rPr>
                <w:rFonts w:ascii="Arial" w:hAnsi="Arial" w:cs="Arial"/>
                <w:sz w:val="22"/>
                <w:szCs w:val="22"/>
              </w:rPr>
              <w:t xml:space="preserve">          106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6A50F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72DAB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675C8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75C81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8 612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675C81">
              <w:rPr>
                <w:rFonts w:ascii="Arial" w:hAnsi="Arial" w:cs="Arial"/>
                <w:sz w:val="22"/>
                <w:szCs w:val="22"/>
              </w:rPr>
              <w:t xml:space="preserve">          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75C81">
              <w:rPr>
                <w:rFonts w:ascii="Arial" w:hAnsi="Arial" w:cs="Arial"/>
                <w:sz w:val="22"/>
                <w:szCs w:val="22"/>
              </w:rPr>
              <w:t xml:space="preserve">               8 612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675C8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340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75C8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1 808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81AE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675C8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340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75C81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1 808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6A50F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675C81">
        <w:rPr>
          <w:rFonts w:ascii="Arial" w:hAnsi="Arial" w:cs="Arial"/>
          <w:b/>
          <w:sz w:val="22"/>
          <w:szCs w:val="22"/>
        </w:rPr>
        <w:t>31.12.2025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A24" w:rsidRDefault="00742A24">
      <w:r>
        <w:separator/>
      </w:r>
    </w:p>
  </w:endnote>
  <w:endnote w:type="continuationSeparator" w:id="0">
    <w:p w:rsidR="00742A24" w:rsidRDefault="0074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001D21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001D21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A24" w:rsidRDefault="00742A24">
      <w:r>
        <w:separator/>
      </w:r>
    </w:p>
  </w:footnote>
  <w:footnote w:type="continuationSeparator" w:id="0">
    <w:p w:rsidR="00742A24" w:rsidRDefault="00742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1D21"/>
    <w:rsid w:val="00010D2B"/>
    <w:rsid w:val="0001392B"/>
    <w:rsid w:val="000509C2"/>
    <w:rsid w:val="00052C45"/>
    <w:rsid w:val="00094951"/>
    <w:rsid w:val="000D5BBE"/>
    <w:rsid w:val="000D647E"/>
    <w:rsid w:val="000E33FE"/>
    <w:rsid w:val="000F0086"/>
    <w:rsid w:val="001105FB"/>
    <w:rsid w:val="001406AD"/>
    <w:rsid w:val="00150A8C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C334A"/>
    <w:rsid w:val="002D7E6D"/>
    <w:rsid w:val="00313AA8"/>
    <w:rsid w:val="003154B8"/>
    <w:rsid w:val="00316DBD"/>
    <w:rsid w:val="00333E3E"/>
    <w:rsid w:val="003657F5"/>
    <w:rsid w:val="00373635"/>
    <w:rsid w:val="00396F72"/>
    <w:rsid w:val="003A2B4C"/>
    <w:rsid w:val="003D056F"/>
    <w:rsid w:val="003F117E"/>
    <w:rsid w:val="00401155"/>
    <w:rsid w:val="00410DC9"/>
    <w:rsid w:val="00425200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73722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5C81"/>
    <w:rsid w:val="00676DB4"/>
    <w:rsid w:val="006838EF"/>
    <w:rsid w:val="0069444E"/>
    <w:rsid w:val="006A50FA"/>
    <w:rsid w:val="006E75BD"/>
    <w:rsid w:val="00726405"/>
    <w:rsid w:val="00742A24"/>
    <w:rsid w:val="00742E44"/>
    <w:rsid w:val="00751657"/>
    <w:rsid w:val="00763CF8"/>
    <w:rsid w:val="00826DE9"/>
    <w:rsid w:val="00844CDE"/>
    <w:rsid w:val="00845761"/>
    <w:rsid w:val="00865113"/>
    <w:rsid w:val="008771A6"/>
    <w:rsid w:val="00881AE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C0024"/>
    <w:rsid w:val="009D5C84"/>
    <w:rsid w:val="00A02663"/>
    <w:rsid w:val="00A36C73"/>
    <w:rsid w:val="00A55E63"/>
    <w:rsid w:val="00A56AD3"/>
    <w:rsid w:val="00A72DAB"/>
    <w:rsid w:val="00AD6C8A"/>
    <w:rsid w:val="00AD749D"/>
    <w:rsid w:val="00B0094D"/>
    <w:rsid w:val="00B1069B"/>
    <w:rsid w:val="00B15261"/>
    <w:rsid w:val="00B15E67"/>
    <w:rsid w:val="00B16306"/>
    <w:rsid w:val="00B2432E"/>
    <w:rsid w:val="00B7440A"/>
    <w:rsid w:val="00B86F3A"/>
    <w:rsid w:val="00BF51AA"/>
    <w:rsid w:val="00C01CB7"/>
    <w:rsid w:val="00C11608"/>
    <w:rsid w:val="00C12E24"/>
    <w:rsid w:val="00CB6E0E"/>
    <w:rsid w:val="00CB76BE"/>
    <w:rsid w:val="00CC3205"/>
    <w:rsid w:val="00CD1522"/>
    <w:rsid w:val="00CD545D"/>
    <w:rsid w:val="00D018AF"/>
    <w:rsid w:val="00D15680"/>
    <w:rsid w:val="00D83623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33E81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7FCA8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9CF8-0F14-446F-8C26-16635DC30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1300</Words>
  <Characters>7415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2017-01-30T17:25:00Z</cp:lastPrinted>
  <dcterms:created xsi:type="dcterms:W3CDTF">2026-05-30T16:13:00Z</dcterms:created>
  <dcterms:modified xsi:type="dcterms:W3CDTF">2026-05-30T16:24:00Z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