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CD06" w14:textId="77777777" w:rsidR="00DD6EBF" w:rsidRPr="00DD6EBF" w:rsidRDefault="00DD6EBF" w:rsidP="00DD6EBF"/>
    <w:p w14:paraId="37A27930" w14:textId="07ECD176" w:rsidR="00DD6EBF" w:rsidRPr="00DD6EBF" w:rsidRDefault="00DD6EBF" w:rsidP="00DD6EBF">
      <w:r w:rsidRPr="00DD6EBF">
        <w:t xml:space="preserve"> </w:t>
      </w:r>
      <w:r w:rsidRPr="00DD6EBF">
        <w:rPr>
          <w:b/>
          <w:bCs/>
        </w:rPr>
        <w:t>POZNÁMKY K ÚČTOVNEJ ZÁVIERKE</w:t>
      </w:r>
      <w:r>
        <w:rPr>
          <w:b/>
          <w:bCs/>
        </w:rPr>
        <w:t xml:space="preserve"> </w:t>
      </w:r>
      <w:r w:rsidRPr="00DD6EBF">
        <w:rPr>
          <w:b/>
          <w:bCs/>
        </w:rPr>
        <w:t>zostavenej ku dňu 31.12.202</w:t>
      </w:r>
      <w:r>
        <w:rPr>
          <w:b/>
          <w:bCs/>
        </w:rPr>
        <w:t>5</w:t>
      </w:r>
    </w:p>
    <w:p w14:paraId="6F0FE932" w14:textId="77777777" w:rsidR="00DD6EBF" w:rsidRPr="00DD6EBF" w:rsidRDefault="00DD6EBF" w:rsidP="00DD6EBF">
      <w:r w:rsidRPr="00DD6EBF">
        <w:t>podľa opatrenia Ministerstva financií Slovenskej republiky</w:t>
      </w:r>
    </w:p>
    <w:p w14:paraId="50721D4C" w14:textId="77777777" w:rsidR="00DD6EBF" w:rsidRPr="00DD6EBF" w:rsidRDefault="00DD6EBF" w:rsidP="00DD6EBF">
      <w:proofErr w:type="spellStart"/>
      <w:r w:rsidRPr="00DD6EBF">
        <w:t>č.MF</w:t>
      </w:r>
      <w:proofErr w:type="spellEnd"/>
      <w:r w:rsidRPr="00DD6EBF">
        <w:t xml:space="preserve">/15464/2013-74 v znení </w:t>
      </w:r>
      <w:proofErr w:type="spellStart"/>
      <w:r w:rsidRPr="00DD6EBF">
        <w:t>č.MF</w:t>
      </w:r>
      <w:proofErr w:type="spellEnd"/>
      <w:r w:rsidRPr="00DD6EBF">
        <w:t>/18008/2014-74</w:t>
      </w:r>
    </w:p>
    <w:p w14:paraId="44DAC972" w14:textId="77777777" w:rsidR="00DD6EBF" w:rsidRPr="00DD6EBF" w:rsidRDefault="00DD6EBF" w:rsidP="00DD6EBF">
      <w:r w:rsidRPr="00DD6EBF">
        <w:rPr>
          <w:b/>
          <w:bCs/>
        </w:rPr>
        <w:t>Čl. I</w:t>
      </w:r>
    </w:p>
    <w:p w14:paraId="186EF647" w14:textId="77777777" w:rsidR="00DD6EBF" w:rsidRPr="00DD6EBF" w:rsidRDefault="00DD6EBF" w:rsidP="00DD6EBF">
      <w:r w:rsidRPr="00DD6EBF">
        <w:rPr>
          <w:b/>
          <w:bCs/>
        </w:rPr>
        <w:t>Všeobecné údaje</w:t>
      </w:r>
    </w:p>
    <w:p w14:paraId="73EACFCA" w14:textId="77777777" w:rsidR="00DD6EBF" w:rsidRPr="00DD6EBF" w:rsidRDefault="00DD6EBF" w:rsidP="00DD6EBF">
      <w:r w:rsidRPr="00DD6EBF">
        <w:t>(1) Názov právnickej osoby a jej sídlo alebo meno a priezvisko fyzickej osoby:</w:t>
      </w:r>
    </w:p>
    <w:p w14:paraId="12327BF6" w14:textId="77777777" w:rsidR="00DD6EBF" w:rsidRPr="00DD6EBF" w:rsidRDefault="00DD6EBF" w:rsidP="00DD6EBF">
      <w:r w:rsidRPr="00DD6EBF">
        <w:t>MUDr. Ján Čulák, s.r.o., Dlhá 369/30, 97101 Prievidza</w:t>
      </w:r>
    </w:p>
    <w:p w14:paraId="35CA3E58" w14:textId="77777777" w:rsidR="00DD6EBF" w:rsidRPr="00DD6EBF" w:rsidRDefault="00DD6EBF" w:rsidP="00DD6EBF">
      <w:r w:rsidRPr="00DD6EBF">
        <w:t>(2) Účtovná jednotka nie je súčasťou konsolidovaného celku.</w:t>
      </w:r>
    </w:p>
    <w:p w14:paraId="1F6ADFA8" w14:textId="3CFC8C0B" w:rsidR="00DD6EBF" w:rsidRPr="00DD6EBF" w:rsidRDefault="00DD6EBF" w:rsidP="00DD6EBF">
      <w:r w:rsidRPr="00DD6EBF">
        <w:t>(3) Priemerný prepočítaný počet zamestnancov:</w:t>
      </w:r>
      <w:r>
        <w:t xml:space="preserve">  </w:t>
      </w:r>
      <w:r w:rsidRPr="00DD6EBF">
        <w:t>3</w:t>
      </w:r>
      <w:r>
        <w:t>,00</w:t>
      </w:r>
    </w:p>
    <w:p w14:paraId="6212F6C3" w14:textId="77777777" w:rsidR="00DD6EBF" w:rsidRPr="00DD6EBF" w:rsidRDefault="00DD6EBF" w:rsidP="00DD6EBF">
      <w:r w:rsidRPr="00DD6EBF">
        <w:rPr>
          <w:b/>
          <w:bCs/>
        </w:rPr>
        <w:t>Čl. II</w:t>
      </w:r>
    </w:p>
    <w:p w14:paraId="0C9182AA" w14:textId="77777777" w:rsidR="00DD6EBF" w:rsidRPr="00DD6EBF" w:rsidRDefault="00DD6EBF" w:rsidP="00DD6EBF">
      <w:r w:rsidRPr="00DD6EBF">
        <w:rPr>
          <w:b/>
          <w:bCs/>
        </w:rPr>
        <w:t>Informácie o prijatých postupoch</w:t>
      </w:r>
    </w:p>
    <w:p w14:paraId="454E75D8" w14:textId="77777777" w:rsidR="00DD6EBF" w:rsidRPr="00DD6EBF" w:rsidRDefault="00DD6EBF" w:rsidP="00DD6EBF">
      <w:r w:rsidRPr="00DD6EBF">
        <w:t>(1) Účtovná závierka je zostavená, účtovná jednotka bude nepretržite pokračovať vo svojej činnosti.</w:t>
      </w:r>
    </w:p>
    <w:p w14:paraId="6E0BC13F" w14:textId="77777777" w:rsidR="00DD6EBF" w:rsidRPr="00DD6EBF" w:rsidRDefault="00DD6EBF" w:rsidP="00DD6EBF">
      <w:r w:rsidRPr="00DD6EBF">
        <w:t>(2) Spôsob oceňovania jednotlivých položiek majetku a záväzkov, a to</w:t>
      </w:r>
    </w:p>
    <w:p w14:paraId="54018FA9" w14:textId="77777777" w:rsidR="00DD6EBF" w:rsidRPr="00DD6EBF" w:rsidRDefault="00DD6EBF" w:rsidP="00DD6EBF">
      <w:r w:rsidRPr="00DD6EBF">
        <w:t>a) dlhodobého nehmotného majetku, dlhodobého hmotného majetku a dlhodobého finančného majetku:</w:t>
      </w:r>
    </w:p>
    <w:p w14:paraId="5AF1374F" w14:textId="77777777" w:rsidR="00DD6EBF" w:rsidRPr="00DD6EBF" w:rsidRDefault="00DD6EBF" w:rsidP="00DD6EBF">
      <w:r w:rsidRPr="00DD6EBF">
        <w:t>Dlhodobý hmotný majetok nakupovaný sa ocení v obstarávacích cenách, ktoré zahŕňajú cenu majetku, a náklady súvisiace s jeho obstarávaním (clo, prepravu, montáž a pod, )</w:t>
      </w:r>
    </w:p>
    <w:p w14:paraId="72E3C7A2" w14:textId="77777777" w:rsidR="00DD6EBF" w:rsidRPr="00DD6EBF" w:rsidRDefault="00DD6EBF" w:rsidP="00DD6EBF">
      <w:r w:rsidRPr="00DD6EBF">
        <w:t xml:space="preserve">Dlhodobý majetok vytvorený </w:t>
      </w:r>
      <w:proofErr w:type="spellStart"/>
      <w:r w:rsidRPr="00DD6EBF">
        <w:t>vlastou</w:t>
      </w:r>
      <w:proofErr w:type="spellEnd"/>
      <w:r w:rsidRPr="00DD6EBF">
        <w:t xml:space="preserve"> činnosťou sa oceňuje vlastnými nákladmi. Vlastnými nákladmi sú všetky priame náklady vynaložené na výrobu alebo inú činnosť a nepriame náklady, ktoré sa vzťahujú na výrobu alebo inú činnosť.</w:t>
      </w:r>
    </w:p>
    <w:p w14:paraId="276E8E4F" w14:textId="77777777" w:rsidR="00DD6EBF" w:rsidRPr="00DD6EBF" w:rsidRDefault="00DD6EBF" w:rsidP="00DD6EBF">
      <w:r w:rsidRPr="00DD6EBF">
        <w:t>b) zásob obstaraných kúpou, zásob vytvorených vlastnou činnosťou:</w:t>
      </w:r>
    </w:p>
    <w:p w14:paraId="57563B4C" w14:textId="77777777" w:rsidR="00DD6EBF" w:rsidRPr="00DD6EBF" w:rsidRDefault="00DD6EBF" w:rsidP="00DD6EBF">
      <w:r w:rsidRPr="00DD6EBF">
        <w:t>Zásoby nakupované sa ocenia v obstarávacích cenách, ktoré zahŕňajú cenu zásob a náklady súvisiace s jeho obstarávaním (clo, prepravu, montáž a pod, )</w:t>
      </w:r>
    </w:p>
    <w:p w14:paraId="222DC135" w14:textId="77777777" w:rsidR="00DD6EBF" w:rsidRPr="00DD6EBF" w:rsidRDefault="00DD6EBF" w:rsidP="00DD6EBF">
      <w:r w:rsidRPr="00DD6EBF">
        <w:t>Spoločnosť neprevádzkuje vlastnú výrobu, pri ktorej vznikajú vnútroorganizačné zásoby.</w:t>
      </w:r>
    </w:p>
    <w:p w14:paraId="5059C5A0" w14:textId="77777777" w:rsidR="00DD6EBF" w:rsidRPr="00DD6EBF" w:rsidRDefault="00DD6EBF" w:rsidP="00DD6EBF">
      <w:r w:rsidRPr="00DD6EBF">
        <w:t>c) pohľadávok:</w:t>
      </w:r>
    </w:p>
    <w:p w14:paraId="5E9AF8CE" w14:textId="77777777" w:rsidR="00DD6EBF" w:rsidRDefault="00DD6EBF" w:rsidP="00DD6EBF">
      <w:r w:rsidRPr="00DD6EBF">
        <w:t xml:space="preserve"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</w:t>
      </w:r>
    </w:p>
    <w:p w14:paraId="48273A03" w14:textId="3330EB16" w:rsidR="00DD6EBF" w:rsidRPr="00DD6EBF" w:rsidRDefault="00DD6EBF" w:rsidP="00DD6EBF">
      <w:r w:rsidRPr="00DD6EBF">
        <w:t xml:space="preserve">Poznámky </w:t>
      </w:r>
      <w:proofErr w:type="spellStart"/>
      <w:r w:rsidRPr="00DD6EBF">
        <w:t>Úc</w:t>
      </w:r>
      <w:proofErr w:type="spellEnd"/>
      <w:r w:rsidRPr="00DD6EBF">
        <w:t xml:space="preserve"> MÚJ 3-01 IČO: 36349461 DIČ: 2022100014 </w:t>
      </w:r>
      <w:r>
        <w:t xml:space="preserve"> </w:t>
      </w:r>
      <w:r w:rsidRPr="00DD6EBF">
        <w:t>pohľadávky.</w:t>
      </w:r>
    </w:p>
    <w:p w14:paraId="23E966CC" w14:textId="77777777" w:rsidR="00DD6EBF" w:rsidRPr="00DD6EBF" w:rsidRDefault="00DD6EBF" w:rsidP="00DD6EBF">
      <w:r w:rsidRPr="00DD6EBF">
        <w:t>d) krátkodobého finančného majetku:</w:t>
      </w:r>
    </w:p>
    <w:p w14:paraId="4C19748E" w14:textId="77777777" w:rsidR="00DD6EBF" w:rsidRPr="00DD6EBF" w:rsidRDefault="00DD6EBF" w:rsidP="00DD6EBF">
      <w:r w:rsidRPr="00DD6EBF">
        <w:lastRenderedPageBreak/>
        <w:t>Peňažné prostriedky a ceniny sa oceňujú ich menovitou hodnotou.</w:t>
      </w:r>
    </w:p>
    <w:p w14:paraId="07993A44" w14:textId="77777777" w:rsidR="00DD6EBF" w:rsidRPr="00DD6EBF" w:rsidRDefault="00DD6EBF" w:rsidP="00DD6EBF">
      <w:r w:rsidRPr="00DD6EBF">
        <w:t>e) záväzkov vrátane rezerv, dlhopisov, pôžičiek a úverov:</w:t>
      </w:r>
    </w:p>
    <w:p w14:paraId="1C5CEB8B" w14:textId="77777777" w:rsidR="00DD6EBF" w:rsidRPr="00DD6EBF" w:rsidRDefault="00DD6EBF" w:rsidP="00DD6EBF">
      <w:r w:rsidRPr="00DD6EBF">
        <w:t xml:space="preserve">Rezervy sa tvoria na krytie známych rizík, alebo strát z podnikania. Oceňujú sa v očakávanej výške záväzku. </w:t>
      </w:r>
    </w:p>
    <w:p w14:paraId="33C4E6C0" w14:textId="77777777" w:rsidR="00DD6EBF" w:rsidRPr="00DD6EBF" w:rsidRDefault="00DD6EBF" w:rsidP="00DD6EBF">
      <w:r w:rsidRPr="00DD6EBF"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3D51085" w14:textId="77777777" w:rsidR="00DD6EBF" w:rsidRPr="00DD6EBF" w:rsidRDefault="00DD6EBF" w:rsidP="00DD6EBF">
      <w:r w:rsidRPr="00DD6EBF">
        <w:t>f) derivátových operácií:</w:t>
      </w:r>
    </w:p>
    <w:p w14:paraId="3FE77DB5" w14:textId="77777777" w:rsidR="00DD6EBF" w:rsidRPr="00DD6EBF" w:rsidRDefault="00DD6EBF" w:rsidP="00DD6EBF">
      <w:r w:rsidRPr="00DD6EBF">
        <w:t>Spoločnosť neobchoduje s derivátmi</w:t>
      </w:r>
    </w:p>
    <w:p w14:paraId="2ECE55DB" w14:textId="77777777" w:rsidR="00DD6EBF" w:rsidRPr="00DD6EBF" w:rsidRDefault="00DD6EBF" w:rsidP="00DD6EBF">
      <w:r w:rsidRPr="00DD6EBF"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3CC088E0" w14:textId="77777777" w:rsidR="00DD6EBF" w:rsidRPr="00DD6EBF" w:rsidRDefault="00DD6EBF" w:rsidP="00DD6EBF">
      <w:r w:rsidRPr="00DD6EBF">
        <w:t>Dlhodobý hmotný majetok sa odpisuje rovnomerne alebo zrýchlene na základe jeho predpokladanej ekonomickej životnosti, v súlade s ustanoveniami zákona NR SR č. 595/2003 Zb. O daniach z príjmov, §§ 22-29.</w:t>
      </w:r>
    </w:p>
    <w:p w14:paraId="414FDCCE" w14:textId="77777777" w:rsidR="00DD6EBF" w:rsidRPr="00DD6EBF" w:rsidRDefault="00DD6EBF" w:rsidP="00DD6EBF">
      <w:r w:rsidRPr="00DD6EBF">
        <w:t xml:space="preserve">Drobný nehmotný majetok, ktorého cena je nižšia ako 2400 EUR a drobný hmotný majetok, ktorého cena je nižšia </w:t>
      </w:r>
      <w:proofErr w:type="spellStart"/>
      <w:r w:rsidRPr="00DD6EBF">
        <w:t>ko</w:t>
      </w:r>
      <w:proofErr w:type="spellEnd"/>
      <w:r w:rsidRPr="00DD6EBF">
        <w:t xml:space="preserve"> 1700 EUR sa odpisuje jednorazovo, pri uvedení do používania.</w:t>
      </w:r>
    </w:p>
    <w:p w14:paraId="2FD6A61A" w14:textId="77777777" w:rsidR="00DD6EBF" w:rsidRPr="00DD6EBF" w:rsidRDefault="00DD6EBF" w:rsidP="00DD6EBF">
      <w:r w:rsidRPr="00DD6EBF">
        <w:t>(4) Zmeny účtovných zásad a zmeny účtovných metód a dôvod týchto zmien, vyčíslenie ich vplyvu na finančnú hodnotu majetku, záväzkov, základného imania a výsledku hospodárenia účtovnej jednotky:</w:t>
      </w:r>
    </w:p>
    <w:p w14:paraId="58AEF010" w14:textId="77777777" w:rsidR="00DD6EBF" w:rsidRPr="00DD6EBF" w:rsidRDefault="00DD6EBF" w:rsidP="00DD6EBF">
      <w:r w:rsidRPr="00DD6EBF">
        <w:t>Žiadne zmeny účtovných zásad a zmeny účtovných metód neboli vykonané.</w:t>
      </w:r>
    </w:p>
    <w:p w14:paraId="4A3C6DA1" w14:textId="77777777" w:rsidR="00DD6EBF" w:rsidRPr="00DD6EBF" w:rsidRDefault="00DD6EBF" w:rsidP="00DD6EBF">
      <w:r w:rsidRPr="00DD6EBF">
        <w:t>(5) Informácie o dotáciách a ich oceňovanie v účtovníctve:</w:t>
      </w:r>
    </w:p>
    <w:p w14:paraId="0B468ED6" w14:textId="77777777" w:rsidR="00DD6EBF" w:rsidRPr="00DD6EBF" w:rsidRDefault="00DD6EBF" w:rsidP="00DD6EBF">
      <w:r w:rsidRPr="00DD6EBF">
        <w:t>Spoločnosť neprijala žiadne dotácie.</w:t>
      </w:r>
    </w:p>
    <w:p w14:paraId="2CE256F3" w14:textId="77777777" w:rsidR="00DD6EBF" w:rsidRPr="00DD6EBF" w:rsidRDefault="00DD6EBF" w:rsidP="00DD6EBF">
      <w:r w:rsidRPr="00DD6EBF">
        <w:t>(6) Informácie o účtovaní opráv chýb minulých účtovných období:</w:t>
      </w:r>
    </w:p>
    <w:p w14:paraId="022E6C64" w14:textId="77777777" w:rsidR="00DD6EBF" w:rsidRPr="00DD6EBF" w:rsidRDefault="00DD6EBF" w:rsidP="00DD6EBF">
      <w:r w:rsidRPr="00DD6EBF">
        <w:t>a) informácie o účtovaní významných opráv chýb minulých účtovných období v bežnom účtovnom období a ich vplyv na nerozdelený zisk minulých rokov alebo neuhradenú stratu minulých rokov:</w:t>
      </w:r>
    </w:p>
    <w:p w14:paraId="4A00F013" w14:textId="77777777" w:rsidR="00DD6EBF" w:rsidRPr="00DD6EBF" w:rsidRDefault="00DD6EBF" w:rsidP="00DD6EBF">
      <w:r w:rsidRPr="00DD6EBF">
        <w:t>Spoločnosť neúčtovala o významných opravách chýb minulých účtovných období.</w:t>
      </w:r>
    </w:p>
    <w:p w14:paraId="2106E824" w14:textId="77777777" w:rsidR="00DD6EBF" w:rsidRPr="00DD6EBF" w:rsidRDefault="00DD6EBF" w:rsidP="00DD6EBF">
      <w:r w:rsidRPr="00DD6EBF">
        <w:t>b) informácie o účtovaní nevýznamných opráv chýb minulých účtovných období v bežnom účtovnom období a ich vplyv na nerozdelený zisk minulých rokov alebo neuhradenú stratu minulých rokov:</w:t>
      </w:r>
    </w:p>
    <w:p w14:paraId="76E04E89" w14:textId="77777777" w:rsidR="00DD6EBF" w:rsidRDefault="00DD6EBF" w:rsidP="00DD6EBF">
      <w:r w:rsidRPr="00DD6EBF">
        <w:t>Spoločnosť neúčtovala o nevýznamných opravách chýb minulých účtovných období.</w:t>
      </w:r>
    </w:p>
    <w:p w14:paraId="625FCDD2" w14:textId="77777777" w:rsidR="00DD6EBF" w:rsidRDefault="00DD6EBF" w:rsidP="00DD6EBF"/>
    <w:p w14:paraId="18CEC900" w14:textId="77777777" w:rsidR="00DD6EBF" w:rsidRDefault="00DD6EBF" w:rsidP="00DD6EBF"/>
    <w:p w14:paraId="6E1D25D5" w14:textId="77777777" w:rsidR="00DD6EBF" w:rsidRDefault="00DD6EBF" w:rsidP="00DD6EBF"/>
    <w:p w14:paraId="38E8991E" w14:textId="77777777" w:rsidR="00DD6EBF" w:rsidRDefault="00DD6EBF" w:rsidP="00DD6EBF"/>
    <w:p w14:paraId="21047264" w14:textId="6F415862" w:rsidR="00DD6EBF" w:rsidRPr="00DD6EBF" w:rsidRDefault="00DD6EBF" w:rsidP="00DD6EBF">
      <w:r w:rsidRPr="00DD6EBF">
        <w:t xml:space="preserve">Poznámky </w:t>
      </w:r>
      <w:proofErr w:type="spellStart"/>
      <w:r w:rsidRPr="00DD6EBF">
        <w:t>Úc</w:t>
      </w:r>
      <w:proofErr w:type="spellEnd"/>
      <w:r w:rsidRPr="00DD6EBF">
        <w:t xml:space="preserve"> MÚJ 3-01 IČO: 36349461 DIČ: 2022100014 </w:t>
      </w:r>
    </w:p>
    <w:p w14:paraId="52F5A458" w14:textId="7DF32897" w:rsidR="00DD6EBF" w:rsidRPr="00DD6EBF" w:rsidRDefault="00DD6EBF" w:rsidP="00DD6EBF">
      <w:r w:rsidRPr="00DD6EBF">
        <w:rPr>
          <w:b/>
          <w:bCs/>
        </w:rPr>
        <w:t>Čl. III</w:t>
      </w:r>
      <w:r>
        <w:rPr>
          <w:b/>
          <w:bCs/>
        </w:rPr>
        <w:t xml:space="preserve"> </w:t>
      </w:r>
      <w:r w:rsidRPr="00DD6EBF">
        <w:rPr>
          <w:b/>
          <w:bCs/>
        </w:rPr>
        <w:t>Informácie, ktoré vysvetľujú a dopĺňajú súvahu a výkaz ziskov a strát</w:t>
      </w:r>
    </w:p>
    <w:p w14:paraId="34AE9EA2" w14:textId="77777777" w:rsidR="00DD6EBF" w:rsidRPr="00DD6EBF" w:rsidRDefault="00DD6EBF" w:rsidP="00DD6EBF">
      <w:r w:rsidRPr="00DD6EBF"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A087E73" w14:textId="77777777" w:rsidR="00DD6EBF" w:rsidRPr="00DD6EBF" w:rsidRDefault="00DD6EBF" w:rsidP="00DD6EBF">
      <w:r w:rsidRPr="00DD6EBF">
        <w:t>Žiadne výnimočné položky nákladov alebo výnosov nevznikli.</w:t>
      </w:r>
    </w:p>
    <w:p w14:paraId="22E7D433" w14:textId="77777777" w:rsidR="00DD6EBF" w:rsidRPr="00DD6EBF" w:rsidRDefault="00DD6EBF" w:rsidP="00DD6EBF">
      <w:r w:rsidRPr="00DD6EBF">
        <w:t>(2) Informácie o záväzkoch:</w:t>
      </w:r>
    </w:p>
    <w:p w14:paraId="32C47AE0" w14:textId="77777777" w:rsidR="00DD6EBF" w:rsidRPr="00DD6EBF" w:rsidRDefault="00DD6EBF" w:rsidP="00DD6EBF">
      <w:r w:rsidRPr="00DD6EBF">
        <w:t>a) celková suma záväzkov so zostatkovou dobou splatnosti dlhšou ako päť rokov:</w:t>
      </w:r>
    </w:p>
    <w:p w14:paraId="36AAAEC1" w14:textId="77777777" w:rsidR="00DD6EBF" w:rsidRPr="00DD6EBF" w:rsidRDefault="00DD6EBF" w:rsidP="00DD6EBF">
      <w:r w:rsidRPr="00DD6EBF">
        <w:t>0.00</w:t>
      </w:r>
    </w:p>
    <w:p w14:paraId="4CFEF19D" w14:textId="77777777" w:rsidR="00DD6EBF" w:rsidRPr="00DD6EBF" w:rsidRDefault="00DD6EBF" w:rsidP="00DD6EBF">
      <w:r w:rsidRPr="00DD6EBF">
        <w:t>b) celková suma zabezpečených záväzkov, opis a spôsoby zabezpečenia záväzkov:</w:t>
      </w:r>
    </w:p>
    <w:p w14:paraId="6B87E328" w14:textId="77777777" w:rsidR="00DD6EBF" w:rsidRPr="00DD6EBF" w:rsidRDefault="00DD6EBF" w:rsidP="00DD6EBF">
      <w:r w:rsidRPr="00DD6EBF">
        <w:t>Spoločnosť nemá žiadne zabezpečené záväzky.</w:t>
      </w:r>
    </w:p>
    <w:p w14:paraId="57226E8A" w14:textId="77777777" w:rsidR="00DD6EBF" w:rsidRPr="00DD6EBF" w:rsidRDefault="00DD6EBF" w:rsidP="00DD6EBF">
      <w:r w:rsidRPr="00DD6EBF">
        <w:t>(3) Spoločnosť neemitovala vlastné akcie.</w:t>
      </w:r>
    </w:p>
    <w:p w14:paraId="5EF78B75" w14:textId="77777777" w:rsidR="00DD6EBF" w:rsidRPr="00DD6EBF" w:rsidRDefault="00DD6EBF" w:rsidP="00DD6EBF">
      <w:r w:rsidRPr="00DD6EBF">
        <w:t>(4) Informácie o orgánoch účtovnej jednotky:</w:t>
      </w:r>
    </w:p>
    <w:p w14:paraId="59ADF3D9" w14:textId="77777777" w:rsidR="00DD6EBF" w:rsidRPr="00DD6EBF" w:rsidRDefault="00DD6EBF" w:rsidP="00DD6EBF">
      <w:r w:rsidRPr="00DD6EBF"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0170BEB4" w14:textId="77777777" w:rsidR="00DD6EBF" w:rsidRPr="00DD6EBF" w:rsidRDefault="00DD6EBF" w:rsidP="00DD6EBF">
      <w:r w:rsidRPr="00DD6EBF">
        <w:t>žiadne</w:t>
      </w:r>
    </w:p>
    <w:p w14:paraId="5D509DF6" w14:textId="77777777" w:rsidR="00DD6EBF" w:rsidRPr="00DD6EBF" w:rsidRDefault="00DD6EBF" w:rsidP="00DD6EBF">
      <w:r w:rsidRPr="00DD6EBF">
        <w:t>b) pôžičky poskytnuté členom štatutárneho orgánu, dozorného orgánu a iného orgánu účtovnej jednotky a to:</w:t>
      </w:r>
    </w:p>
    <w:p w14:paraId="78C8C466" w14:textId="77777777" w:rsidR="00DD6EBF" w:rsidRPr="00DD6EBF" w:rsidRDefault="00DD6EBF" w:rsidP="00DD6EBF">
      <w:r w:rsidRPr="00DD6EBF">
        <w:t>1. celková suma poskytnutých pôžičiek k poslednému dňu účtovného obdobia v členení za jednotlivé orgány:</w:t>
      </w:r>
    </w:p>
    <w:p w14:paraId="49238726" w14:textId="77777777" w:rsidR="00DD6EBF" w:rsidRPr="00DD6EBF" w:rsidRDefault="00DD6EBF" w:rsidP="00DD6EBF">
      <w:r w:rsidRPr="00DD6EBF">
        <w:t>žiadne</w:t>
      </w:r>
    </w:p>
    <w:p w14:paraId="73048DA6" w14:textId="77777777" w:rsidR="00DD6EBF" w:rsidRPr="00DD6EBF" w:rsidRDefault="00DD6EBF" w:rsidP="00DD6EBF">
      <w:r w:rsidRPr="00DD6EBF">
        <w:t>2. celková suma splatených pôžičiek k poslednému dňu účtovného obdobia v členení za jednotlivé orgány:</w:t>
      </w:r>
    </w:p>
    <w:p w14:paraId="10BB1923" w14:textId="77777777" w:rsidR="00DD6EBF" w:rsidRPr="00DD6EBF" w:rsidRDefault="00DD6EBF" w:rsidP="00DD6EBF">
      <w:r w:rsidRPr="00DD6EBF">
        <w:t>žiadne</w:t>
      </w:r>
    </w:p>
    <w:p w14:paraId="74C002B1" w14:textId="77777777" w:rsidR="00DD6EBF" w:rsidRPr="00DD6EBF" w:rsidRDefault="00DD6EBF" w:rsidP="00DD6EBF">
      <w:r w:rsidRPr="00DD6EBF">
        <w:t>3. celková suma odpustených pôžičiek a odpísaných pôžičiek k poslednému dňu účtovného obdobia v členení za jednotlivé orgány:</w:t>
      </w:r>
    </w:p>
    <w:p w14:paraId="05343C3C" w14:textId="77777777" w:rsidR="00DD6EBF" w:rsidRPr="00DD6EBF" w:rsidRDefault="00DD6EBF" w:rsidP="00DD6EBF">
      <w:r w:rsidRPr="00DD6EBF">
        <w:t>žiadne</w:t>
      </w:r>
    </w:p>
    <w:p w14:paraId="17119B23" w14:textId="436C9E10" w:rsidR="00DD6EBF" w:rsidRPr="00DD6EBF" w:rsidRDefault="00DD6EBF" w:rsidP="00DD6EBF">
      <w:r w:rsidRPr="00DD6EBF">
        <w:t>c) hlavné podmienky, na základe ktorých im boli záruky alebo iné zabezpečenie a pôžičky poskytnuté, pri pôžičkách sa uvádzajú úrokové sadzby:</w:t>
      </w:r>
      <w:r>
        <w:t xml:space="preserve">    </w:t>
      </w:r>
      <w:r w:rsidRPr="00DD6EBF">
        <w:t>žiadne</w:t>
      </w:r>
    </w:p>
    <w:p w14:paraId="5B598B63" w14:textId="147474C6" w:rsidR="00DD6EBF" w:rsidRPr="00DD6EBF" w:rsidRDefault="00DD6EBF" w:rsidP="00DD6EBF">
      <w:r w:rsidRPr="00DD6EBF">
        <w:lastRenderedPageBreak/>
        <w:t>d) celková suma použitých finančných prostriedkov alebo iného plnenia na súkromné účely členmi štatutárneho orgánu, dozorného orgánu a iného orgánu účtovnej jednotky, ktoré je potrebné vyúčtovať:</w:t>
      </w:r>
      <w:r>
        <w:t xml:space="preserve">  </w:t>
      </w:r>
      <w:r w:rsidRPr="00DD6EBF">
        <w:t>žiadne</w:t>
      </w:r>
    </w:p>
    <w:p w14:paraId="5C54346C" w14:textId="77777777" w:rsidR="00DD6EBF" w:rsidRDefault="00DD6EBF" w:rsidP="00DD6EBF">
      <w:r w:rsidRPr="00DD6EBF">
        <w:t>(5) Informácie o povinnostiach účtovnej jednotky:</w:t>
      </w:r>
    </w:p>
    <w:p w14:paraId="15453181" w14:textId="52B09BC2" w:rsidR="00DD6EBF" w:rsidRPr="00DD6EBF" w:rsidRDefault="00DD6EBF" w:rsidP="00DD6EBF">
      <w:r w:rsidRPr="00DD6EBF">
        <w:t xml:space="preserve">Poznámky </w:t>
      </w:r>
      <w:proofErr w:type="spellStart"/>
      <w:r w:rsidRPr="00DD6EBF">
        <w:t>Úc</w:t>
      </w:r>
      <w:proofErr w:type="spellEnd"/>
      <w:r w:rsidRPr="00DD6EBF">
        <w:t xml:space="preserve"> MÚJ 3-01 IČO: 36349461 DIČ: 2022100014 </w:t>
      </w:r>
    </w:p>
    <w:p w14:paraId="1A88E1DB" w14:textId="77777777" w:rsidR="00DD6EBF" w:rsidRPr="00DD6EBF" w:rsidRDefault="00DD6EBF" w:rsidP="00DD6EBF">
      <w:r w:rsidRPr="00DD6EBF"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104D46AF" w14:textId="77777777" w:rsidR="00DD6EBF" w:rsidRPr="00DD6EBF" w:rsidRDefault="00DD6EBF" w:rsidP="00DD6EBF">
      <w:r w:rsidRPr="00DD6EBF">
        <w:t>žiadna</w:t>
      </w:r>
    </w:p>
    <w:p w14:paraId="7F9D5CEB" w14:textId="77777777" w:rsidR="00DD6EBF" w:rsidRPr="00DD6EBF" w:rsidRDefault="00DD6EBF" w:rsidP="00DD6EBF">
      <w:r w:rsidRPr="00DD6EBF">
        <w:t>b) celková suma významných podmienených záväzkov, a to:</w:t>
      </w:r>
    </w:p>
    <w:p w14:paraId="5302B029" w14:textId="77777777" w:rsidR="00DD6EBF" w:rsidRPr="00DD6EBF" w:rsidRDefault="00DD6EBF" w:rsidP="00DD6EBF">
      <w:r w:rsidRPr="00DD6EBF"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292CFA6D" w14:textId="77777777" w:rsidR="00DD6EBF" w:rsidRPr="00DD6EBF" w:rsidRDefault="00DD6EBF" w:rsidP="00DD6EBF">
      <w:r w:rsidRPr="00DD6EBF">
        <w:t>žiadna</w:t>
      </w:r>
    </w:p>
    <w:p w14:paraId="3D8FDFCB" w14:textId="77777777" w:rsidR="00DD6EBF" w:rsidRPr="00DD6EBF" w:rsidRDefault="00DD6EBF" w:rsidP="00DD6EBF">
      <w:r w:rsidRPr="00DD6EBF">
        <w:t>2. existujúca povinnosť, ktorá vznikla ako dôsledok minulej udalosti, ale ktorá sa nevykazuje v súvahe, pretože</w:t>
      </w:r>
    </w:p>
    <w:p w14:paraId="5389516D" w14:textId="77777777" w:rsidR="00DD6EBF" w:rsidRPr="00DD6EBF" w:rsidRDefault="00DD6EBF" w:rsidP="00DD6EBF">
      <w:r w:rsidRPr="00DD6EBF">
        <w:t>2a. nie je pravdepodobné, že na splnenie tejto povinnosti bude potrebný úbytok ekonomických úžitkov, alebo</w:t>
      </w:r>
    </w:p>
    <w:p w14:paraId="5605A4E7" w14:textId="77777777" w:rsidR="00DD6EBF" w:rsidRPr="00DD6EBF" w:rsidRDefault="00DD6EBF" w:rsidP="00DD6EBF">
      <w:r w:rsidRPr="00DD6EBF">
        <w:t>2b. výška tejto povinnosti sa nedá spoľahlivo oceniť:</w:t>
      </w:r>
    </w:p>
    <w:p w14:paraId="319417BF" w14:textId="77777777" w:rsidR="00DD6EBF" w:rsidRPr="00DD6EBF" w:rsidRDefault="00DD6EBF" w:rsidP="00DD6EBF">
      <w:r w:rsidRPr="00DD6EBF">
        <w:t>žiadna</w:t>
      </w:r>
    </w:p>
    <w:p w14:paraId="195FCE75" w14:textId="77777777" w:rsidR="00DD6EBF" w:rsidRPr="00DD6EBF" w:rsidRDefault="00DD6EBF" w:rsidP="00DD6EBF">
      <w:r w:rsidRPr="00DD6EBF">
        <w:t>c) opis významných finančných povinností a významných podmienených záväzkov:</w:t>
      </w:r>
    </w:p>
    <w:p w14:paraId="0B8030B4" w14:textId="77777777" w:rsidR="00DD6EBF" w:rsidRPr="00DD6EBF" w:rsidRDefault="00DD6EBF" w:rsidP="00DD6EBF">
      <w:r w:rsidRPr="00DD6EBF">
        <w:t>žiadne</w:t>
      </w:r>
    </w:p>
    <w:p w14:paraId="4FD926D5" w14:textId="77777777" w:rsidR="00DD6EBF" w:rsidRPr="00DD6EBF" w:rsidRDefault="00DD6EBF" w:rsidP="00DD6EBF">
      <w:r w:rsidRPr="00DD6EBF">
        <w:t>d) celková suma významných finančných povinností a významných podmienených záväzkoch voči dcérskej účtovnej jednotke a účtovnej jednotke s podstatným vplyvom:</w:t>
      </w:r>
    </w:p>
    <w:p w14:paraId="58B3911E" w14:textId="77777777" w:rsidR="00DD6EBF" w:rsidRPr="00DD6EBF" w:rsidRDefault="00DD6EBF" w:rsidP="00DD6EBF">
      <w:r w:rsidRPr="00DD6EBF">
        <w:t>žiadne</w:t>
      </w:r>
    </w:p>
    <w:p w14:paraId="7BD320A2" w14:textId="77777777" w:rsidR="00DD6EBF" w:rsidRPr="00DD6EBF" w:rsidRDefault="00DD6EBF" w:rsidP="00DD6EBF">
      <w:r w:rsidRPr="00DD6EBF">
        <w:t>e) opis významných povinností účtovnej jednotky vyplývajúcich z dôchodkových programov pre zamestnancov:</w:t>
      </w:r>
    </w:p>
    <w:p w14:paraId="6D97E6E7" w14:textId="77777777" w:rsidR="00DD6EBF" w:rsidRPr="00DD6EBF" w:rsidRDefault="00DD6EBF" w:rsidP="00DD6EBF">
      <w:r w:rsidRPr="00DD6EBF">
        <w:t>žiadne</w:t>
      </w:r>
    </w:p>
    <w:p w14:paraId="77821617" w14:textId="77777777" w:rsidR="00DD6EBF" w:rsidRPr="00DD6EBF" w:rsidRDefault="00DD6EBF" w:rsidP="00DD6EBF">
      <w:r w:rsidRPr="00DD6EBF">
        <w:t>(6) Informácie o udelení výlučného práva alebo osobitného práva, ktorým sa udelilo právo poskytovať služby vo verejnom záujme, pričom sa uvádza náhrada za túto činnosť v akejkoľvek forme:</w:t>
      </w:r>
    </w:p>
    <w:p w14:paraId="28A86FA6" w14:textId="54965908" w:rsidR="00DD6EBF" w:rsidRDefault="00DD6EBF" w:rsidP="00DD6EBF">
      <w:r w:rsidRPr="00DD6EBF">
        <w:t>Spoločnosť neposkytuje služby vo verejnom záujme.</w:t>
      </w:r>
    </w:p>
    <w:sectPr w:rsidR="00DD6EBF" w:rsidSect="00DD6EBF">
      <w:footerReference w:type="default" r:id="rId6"/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FA87" w14:textId="77777777" w:rsidR="006C668C" w:rsidRDefault="006C668C" w:rsidP="00654BFA">
      <w:pPr>
        <w:spacing w:after="0" w:line="240" w:lineRule="auto"/>
      </w:pPr>
      <w:r>
        <w:separator/>
      </w:r>
    </w:p>
  </w:endnote>
  <w:endnote w:type="continuationSeparator" w:id="0">
    <w:p w14:paraId="1496F223" w14:textId="77777777" w:rsidR="006C668C" w:rsidRDefault="006C668C" w:rsidP="00654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0201256"/>
      <w:docPartObj>
        <w:docPartGallery w:val="Page Numbers (Bottom of Page)"/>
        <w:docPartUnique/>
      </w:docPartObj>
    </w:sdtPr>
    <w:sdtContent>
      <w:p w14:paraId="141B61A2" w14:textId="54C3178C" w:rsidR="00654BFA" w:rsidRDefault="00654BF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A9569E" w14:textId="77777777" w:rsidR="00654BFA" w:rsidRDefault="00654B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24C3" w14:textId="77777777" w:rsidR="006C668C" w:rsidRDefault="006C668C" w:rsidP="00654BFA">
      <w:pPr>
        <w:spacing w:after="0" w:line="240" w:lineRule="auto"/>
      </w:pPr>
      <w:r>
        <w:separator/>
      </w:r>
    </w:p>
  </w:footnote>
  <w:footnote w:type="continuationSeparator" w:id="0">
    <w:p w14:paraId="1AF52A17" w14:textId="77777777" w:rsidR="006C668C" w:rsidRDefault="006C668C" w:rsidP="00654B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EBF"/>
    <w:rsid w:val="00654BFA"/>
    <w:rsid w:val="006C668C"/>
    <w:rsid w:val="00DD6EBF"/>
    <w:rsid w:val="00EB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323F"/>
  <w15:chartTrackingRefBased/>
  <w15:docId w15:val="{B2E1E753-0D05-4FF6-9E5D-299E5D7A0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D6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D6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D6E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D6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D6E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D6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D6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D6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D6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6E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D6E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D6E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D6E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D6E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D6E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D6E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D6E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D6E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D6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D6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D6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D6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D6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D6E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D6E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D6EB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D6E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D6EB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D6EBF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65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4BFA"/>
  </w:style>
  <w:style w:type="paragraph" w:styleId="Pta">
    <w:name w:val="footer"/>
    <w:basedOn w:val="Normlny"/>
    <w:link w:val="PtaChar"/>
    <w:uiPriority w:val="99"/>
    <w:unhideWhenUsed/>
    <w:rsid w:val="00654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</dc:creator>
  <cp:keywords/>
  <dc:description/>
  <cp:lastModifiedBy>bea</cp:lastModifiedBy>
  <cp:revision>2</cp:revision>
  <dcterms:created xsi:type="dcterms:W3CDTF">2026-05-31T12:17:00Z</dcterms:created>
  <dcterms:modified xsi:type="dcterms:W3CDTF">2026-05-31T12:21:00Z</dcterms:modified>
</cp:coreProperties>
</file>