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124A9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D33360">
        <w:rPr>
          <w:rFonts w:ascii="Times New Roman" w:hAnsi="Times New Roman" w:cs="Times New Roman"/>
          <w:b/>
          <w:sz w:val="24"/>
          <w:szCs w:val="24"/>
        </w:rPr>
        <w:t>2</w:t>
      </w:r>
      <w:r w:rsidR="0074344A">
        <w:rPr>
          <w:rFonts w:ascii="Times New Roman" w:hAnsi="Times New Roman" w:cs="Times New Roman"/>
          <w:b/>
          <w:sz w:val="24"/>
          <w:szCs w:val="24"/>
        </w:rPr>
        <w:t>5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124A9F">
        <w:rPr>
          <w:rFonts w:ascii="Times New Roman" w:hAnsi="Times New Roman" w:cs="Times New Roman"/>
          <w:sz w:val="24"/>
          <w:szCs w:val="24"/>
        </w:rPr>
        <w:t>MIZUPO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124A9F">
        <w:rPr>
          <w:rFonts w:ascii="Times New Roman" w:hAnsi="Times New Roman" w:cs="Times New Roman"/>
          <w:sz w:val="24"/>
          <w:szCs w:val="24"/>
        </w:rPr>
        <w:t>Rozkvet 2061/128, 017 01 Považská Bystrica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124A9F">
        <w:rPr>
          <w:rFonts w:ascii="Times New Roman" w:hAnsi="Times New Roman" w:cs="Times New Roman"/>
          <w:sz w:val="24"/>
          <w:szCs w:val="24"/>
        </w:rPr>
        <w:t>25.09.2024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124A9F">
        <w:rPr>
          <w:rFonts w:ascii="Times New Roman" w:hAnsi="Times New Roman" w:cs="Times New Roman"/>
          <w:sz w:val="24"/>
          <w:szCs w:val="24"/>
        </w:rPr>
        <w:t xml:space="preserve">12.11.2024 Oddiel: Sro, </w:t>
      </w:r>
      <w:r w:rsidRPr="003B33B6">
        <w:rPr>
          <w:rFonts w:ascii="Times New Roman" w:hAnsi="Times New Roman" w:cs="Times New Roman"/>
          <w:sz w:val="24"/>
          <w:szCs w:val="24"/>
        </w:rPr>
        <w:t xml:space="preserve">vložka </w:t>
      </w:r>
      <w:r w:rsidR="00124A9F">
        <w:rPr>
          <w:rFonts w:ascii="Times New Roman" w:hAnsi="Times New Roman" w:cs="Times New Roman"/>
          <w:sz w:val="24"/>
          <w:szCs w:val="24"/>
        </w:rPr>
        <w:t>47726/R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74344A">
        <w:rPr>
          <w:rFonts w:ascii="Times New Roman" w:hAnsi="Times New Roman" w:cs="Times New Roman"/>
          <w:sz w:val="24"/>
          <w:szCs w:val="24"/>
        </w:rPr>
        <w:t>5</w:t>
      </w:r>
      <w:r w:rsidRPr="003B33B6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3B33B6">
        <w:rPr>
          <w:rFonts w:ascii="Times New Roman" w:hAnsi="Times New Roman" w:cs="Times New Roman"/>
          <w:sz w:val="24"/>
          <w:szCs w:val="24"/>
        </w:rPr>
        <w:t>vykonávala</w:t>
      </w:r>
      <w:r w:rsidRPr="003B33B6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C7E76" w:rsidRDefault="00124A9F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služby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124A9F">
        <w:rPr>
          <w:rFonts w:ascii="Times New Roman" w:hAnsi="Times New Roman" w:cs="Times New Roman"/>
          <w:sz w:val="24"/>
          <w:szCs w:val="24"/>
        </w:rPr>
        <w:t>0</w:t>
      </w:r>
    </w:p>
    <w:p w:rsidR="005B498E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0</w:t>
      </w:r>
    </w:p>
    <w:p w:rsidR="008B052A" w:rsidRPr="003B33B6" w:rsidRDefault="00FE722D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práca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0</w:t>
      </w:r>
      <w:r w:rsidR="008B052A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74344A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D33360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124A9F">
        <w:rPr>
          <w:rFonts w:ascii="Times New Roman" w:hAnsi="Times New Roman" w:cs="Times New Roman"/>
          <w:sz w:val="24"/>
          <w:szCs w:val="24"/>
        </w:rPr>
        <w:t>1.1.202</w:t>
      </w:r>
      <w:r w:rsidR="0074344A">
        <w:rPr>
          <w:rFonts w:ascii="Times New Roman" w:hAnsi="Times New Roman" w:cs="Times New Roman"/>
          <w:sz w:val="24"/>
          <w:szCs w:val="24"/>
        </w:rPr>
        <w:t>5</w:t>
      </w:r>
      <w:r w:rsidR="00D33360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do 31.12.20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74344A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124A9F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</w:t>
      </w:r>
      <w:r w:rsidR="00124A9F">
        <w:rPr>
          <w:rFonts w:ascii="Times New Roman" w:hAnsi="Times New Roman" w:cs="Times New Roman"/>
          <w:sz w:val="24"/>
          <w:szCs w:val="24"/>
        </w:rPr>
        <w:t>za platiteľa</w:t>
      </w:r>
      <w:r w:rsidRPr="005B498E">
        <w:rPr>
          <w:rFonts w:ascii="Times New Roman" w:hAnsi="Times New Roman" w:cs="Times New Roman"/>
          <w:sz w:val="24"/>
          <w:szCs w:val="24"/>
        </w:rPr>
        <w:t xml:space="preserve"> DPH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B052A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 w:rsidRPr="008B052A">
        <w:rPr>
          <w:rFonts w:ascii="Times New Roman" w:hAnsi="Times New Roman" w:cs="Times New Roman"/>
          <w:sz w:val="24"/>
          <w:szCs w:val="24"/>
        </w:rPr>
        <w:t xml:space="preserve"> </w:t>
      </w:r>
      <w:r w:rsidRPr="008B052A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Pr="005A67E9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Default="005B498E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02183A" w:rsidRPr="00E259E6" w:rsidRDefault="00880E4C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052A" w:rsidRDefault="008B052A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74344A">
        <w:rPr>
          <w:rFonts w:ascii="Times New Roman" w:hAnsi="Times New Roman" w:cs="Times New Roman"/>
          <w:sz w:val="24"/>
          <w:szCs w:val="24"/>
        </w:rPr>
        <w:t>5</w:t>
      </w:r>
      <w:r w:rsidR="00D33360"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F47A5E">
        <w:rPr>
          <w:rFonts w:ascii="Times New Roman" w:hAnsi="Times New Roman" w:cs="Times New Roman"/>
          <w:sz w:val="24"/>
          <w:szCs w:val="24"/>
        </w:rPr>
        <w:t>neobstarala hmotný majetok.</w:t>
      </w: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B052A" w:rsidRDefault="003B33B6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O</w:t>
      </w:r>
      <w:r w:rsidR="005B498E" w:rsidRPr="008B052A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8B052A" w:rsidRPr="005A67E9" w:rsidRDefault="008B052A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</w:t>
      </w:r>
      <w:r w:rsidR="008B052A">
        <w:rPr>
          <w:rFonts w:ascii="Times New Roman" w:hAnsi="Times New Roman" w:cs="Times New Roman"/>
          <w:sz w:val="24"/>
          <w:szCs w:val="24"/>
        </w:rPr>
        <w:t xml:space="preserve">vná jednotka </w:t>
      </w:r>
      <w:proofErr w:type="spellStart"/>
      <w:r w:rsidR="008B052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8B052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E722D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  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74344A">
        <w:rPr>
          <w:rFonts w:ascii="Times New Roman" w:hAnsi="Times New Roman" w:cs="Times New Roman"/>
          <w:sz w:val="24"/>
          <w:szCs w:val="24"/>
        </w:rPr>
        <w:t>5</w:t>
      </w:r>
      <w:r w:rsidRPr="008236C5">
        <w:rPr>
          <w:rFonts w:ascii="Times New Roman" w:hAnsi="Times New Roman" w:cs="Times New Roman"/>
          <w:sz w:val="24"/>
          <w:szCs w:val="24"/>
        </w:rPr>
        <w:t xml:space="preserve"> ÚJ dos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iahla zisk pred zdanením </w:t>
      </w:r>
      <w:r w:rsidR="0074344A">
        <w:rPr>
          <w:rFonts w:ascii="Times New Roman" w:hAnsi="Times New Roman" w:cs="Times New Roman"/>
          <w:sz w:val="24"/>
          <w:szCs w:val="24"/>
        </w:rPr>
        <w:t>18 795,95</w:t>
      </w:r>
      <w:r w:rsidR="00FE722D">
        <w:rPr>
          <w:rFonts w:ascii="Times New Roman" w:hAnsi="Times New Roman" w:cs="Times New Roman"/>
          <w:sz w:val="24"/>
          <w:szCs w:val="24"/>
        </w:rPr>
        <w:t xml:space="preserve"> eur 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, upravila ho o pripočítateľné 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položky v celkovej sume </w:t>
      </w:r>
      <w:r w:rsidR="00124A9F">
        <w:rPr>
          <w:rFonts w:ascii="Times New Roman" w:hAnsi="Times New Roman" w:cs="Times New Roman"/>
          <w:sz w:val="24"/>
          <w:szCs w:val="24"/>
        </w:rPr>
        <w:t>0,00.</w:t>
      </w:r>
    </w:p>
    <w:p w:rsidR="00FE722D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O</w:t>
      </w:r>
      <w:r w:rsidR="00FE722D">
        <w:rPr>
          <w:rFonts w:ascii="Times New Roman" w:hAnsi="Times New Roman" w:cs="Times New Roman"/>
          <w:sz w:val="24"/>
          <w:szCs w:val="24"/>
        </w:rPr>
        <w:t>dp</w:t>
      </w:r>
      <w:r w:rsidR="00D33360">
        <w:rPr>
          <w:rFonts w:ascii="Times New Roman" w:hAnsi="Times New Roman" w:cs="Times New Roman"/>
          <w:sz w:val="24"/>
          <w:szCs w:val="24"/>
        </w:rPr>
        <w:t>oč</w:t>
      </w:r>
      <w:r w:rsidR="00A65646">
        <w:rPr>
          <w:rFonts w:ascii="Times New Roman" w:hAnsi="Times New Roman" w:cs="Times New Roman"/>
          <w:sz w:val="24"/>
          <w:szCs w:val="24"/>
        </w:rPr>
        <w:t xml:space="preserve">ítateľné položky v sume </w:t>
      </w:r>
      <w:r w:rsidR="00124A9F">
        <w:rPr>
          <w:rFonts w:ascii="Times New Roman" w:hAnsi="Times New Roman" w:cs="Times New Roman"/>
          <w:sz w:val="24"/>
          <w:szCs w:val="24"/>
        </w:rPr>
        <w:t>0,00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</w:t>
      </w:r>
      <w:r w:rsidR="00124A9F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Daň za rok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74344A">
        <w:rPr>
          <w:rFonts w:ascii="Times New Roman" w:hAnsi="Times New Roman" w:cs="Times New Roman"/>
          <w:sz w:val="24"/>
          <w:szCs w:val="24"/>
        </w:rPr>
        <w:t>5</w:t>
      </w:r>
      <w:r w:rsidRPr="008236C5">
        <w:rPr>
          <w:rFonts w:ascii="Times New Roman" w:hAnsi="Times New Roman" w:cs="Times New Roman"/>
          <w:sz w:val="24"/>
          <w:szCs w:val="24"/>
        </w:rPr>
        <w:t xml:space="preserve"> predstavuje sumu </w:t>
      </w:r>
      <w:r w:rsidR="0074344A">
        <w:rPr>
          <w:rFonts w:ascii="Times New Roman" w:hAnsi="Times New Roman" w:cs="Times New Roman"/>
          <w:sz w:val="24"/>
          <w:szCs w:val="24"/>
        </w:rPr>
        <w:t>1 879,60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EC7E76" w:rsidRPr="008236C5" w:rsidRDefault="00124A9F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2025 spoločnosti nevznikli platiť preddavky.</w:t>
      </w:r>
    </w:p>
    <w:p w:rsidR="00B8241B" w:rsidRPr="008236C5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24A9F" w:rsidRDefault="00124A9F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24A9F" w:rsidRDefault="00124A9F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24A9F" w:rsidRDefault="00124A9F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F47A5E" w:rsidRPr="00E259E6" w:rsidTr="00334A93">
        <w:tc>
          <w:tcPr>
            <w:tcW w:w="2360" w:type="dxa"/>
          </w:tcPr>
          <w:p w:rsidR="00F47A5E" w:rsidRPr="0002183A" w:rsidRDefault="00F47A5E" w:rsidP="00334A9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5 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F47A5E" w:rsidRPr="00E259E6" w:rsidRDefault="00124A9F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</w:tbl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124A9F">
        <w:rPr>
          <w:rFonts w:ascii="Times New Roman" w:hAnsi="Times New Roman" w:cs="Times New Roman"/>
          <w:sz w:val="24"/>
          <w:szCs w:val="24"/>
        </w:rPr>
        <w:t>spracovanie účtovníctva.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</w:t>
      </w:r>
      <w:r w:rsidR="0002183A">
        <w:rPr>
          <w:rFonts w:ascii="Times New Roman" w:hAnsi="Times New Roman" w:cs="Times New Roman"/>
          <w:sz w:val="24"/>
          <w:szCs w:val="24"/>
        </w:rPr>
        <w:t>z o</w:t>
      </w:r>
      <w:r w:rsidR="00D33360">
        <w:rPr>
          <w:rFonts w:ascii="Times New Roman" w:hAnsi="Times New Roman" w:cs="Times New Roman"/>
          <w:sz w:val="24"/>
          <w:szCs w:val="24"/>
        </w:rPr>
        <w:t xml:space="preserve">bchodného styku v sume </w:t>
      </w:r>
      <w:r w:rsidR="00124A9F">
        <w:rPr>
          <w:rFonts w:ascii="Times New Roman" w:hAnsi="Times New Roman" w:cs="Times New Roman"/>
          <w:sz w:val="24"/>
          <w:szCs w:val="24"/>
        </w:rPr>
        <w:t xml:space="preserve">0,00 </w:t>
      </w:r>
      <w:r w:rsidR="0002183A">
        <w:rPr>
          <w:rFonts w:ascii="Times New Roman" w:hAnsi="Times New Roman" w:cs="Times New Roman"/>
          <w:sz w:val="24"/>
          <w:szCs w:val="24"/>
        </w:rPr>
        <w:t>eur.</w:t>
      </w:r>
    </w:p>
    <w:p w:rsidR="00E259E6" w:rsidRDefault="0002183A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Okrem toho </w:t>
      </w:r>
      <w:r w:rsidR="00880E4C">
        <w:rPr>
          <w:rFonts w:ascii="Times New Roman" w:hAnsi="Times New Roman" w:cs="Times New Roman"/>
          <w:sz w:val="24"/>
          <w:szCs w:val="24"/>
        </w:rPr>
        <w:t>nee</w:t>
      </w:r>
      <w:r>
        <w:rPr>
          <w:rFonts w:ascii="Times New Roman" w:hAnsi="Times New Roman" w:cs="Times New Roman"/>
          <w:sz w:val="24"/>
          <w:szCs w:val="24"/>
        </w:rPr>
        <w:t xml:space="preserve">viduje </w:t>
      </w:r>
      <w:r w:rsidR="00880E4C">
        <w:rPr>
          <w:rFonts w:ascii="Times New Roman" w:hAnsi="Times New Roman" w:cs="Times New Roman"/>
          <w:sz w:val="24"/>
          <w:szCs w:val="24"/>
        </w:rPr>
        <w:t>žiadne iné pohľadávky.</w:t>
      </w: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880E4C">
        <w:rPr>
          <w:rFonts w:ascii="Times New Roman" w:hAnsi="Times New Roman" w:cs="Times New Roman"/>
          <w:sz w:val="24"/>
          <w:szCs w:val="24"/>
        </w:rPr>
        <w:t>0,00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880E4C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80E4C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880E4C">
        <w:rPr>
          <w:rFonts w:ascii="Times New Roman" w:hAnsi="Times New Roman" w:cs="Times New Roman"/>
          <w:sz w:val="24"/>
          <w:szCs w:val="24"/>
        </w:rPr>
        <w:t>,</w:t>
      </w:r>
      <w:r w:rsidR="000152B3" w:rsidRPr="00880E4C">
        <w:rPr>
          <w:rFonts w:ascii="Times New Roman" w:hAnsi="Times New Roman" w:cs="Times New Roman"/>
          <w:sz w:val="24"/>
          <w:szCs w:val="24"/>
        </w:rPr>
        <w:t xml:space="preserve"> ako</w:t>
      </w:r>
      <w:r w:rsidRPr="00880E4C">
        <w:rPr>
          <w:rFonts w:ascii="Times New Roman" w:hAnsi="Times New Roman" w:cs="Times New Roman"/>
          <w:sz w:val="24"/>
          <w:szCs w:val="24"/>
        </w:rPr>
        <w:t xml:space="preserve"> daň </w:t>
      </w:r>
      <w:r w:rsidR="00D33360" w:rsidRPr="00880E4C">
        <w:rPr>
          <w:rFonts w:ascii="Times New Roman" w:hAnsi="Times New Roman" w:cs="Times New Roman"/>
          <w:sz w:val="24"/>
          <w:szCs w:val="24"/>
        </w:rPr>
        <w:t>z príjmov za rok 202</w:t>
      </w:r>
      <w:r w:rsidR="0074344A">
        <w:rPr>
          <w:rFonts w:ascii="Times New Roman" w:hAnsi="Times New Roman" w:cs="Times New Roman"/>
          <w:sz w:val="24"/>
          <w:szCs w:val="24"/>
        </w:rPr>
        <w:t>5</w:t>
      </w:r>
      <w:r w:rsidR="00880E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80E4C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80E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880E4C">
        <w:rPr>
          <w:rFonts w:ascii="Times New Roman" w:hAnsi="Times New Roman" w:cs="Times New Roman"/>
          <w:sz w:val="24"/>
          <w:szCs w:val="24"/>
        </w:rPr>
        <w:t>dvoma spoločníkmi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="00880E4C">
        <w:rPr>
          <w:rFonts w:ascii="Times New Roman" w:hAnsi="Times New Roman" w:cs="Times New Roman"/>
          <w:sz w:val="24"/>
          <w:szCs w:val="24"/>
        </w:rPr>
        <w:t>, kde každý spoločník má 50% podiel na ZI.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EC7E76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F47A5E" w:rsidRDefault="00F47A5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F47A5E" w:rsidRPr="00CB4357" w:rsidRDefault="00F47A5E" w:rsidP="00F47A5E">
      <w:pPr>
        <w:pStyle w:val="Zkladntext"/>
        <w:ind w:left="708"/>
        <w:rPr>
          <w:sz w:val="24"/>
          <w:szCs w:val="24"/>
        </w:rPr>
      </w:pPr>
      <w:r w:rsidRPr="00CB4357">
        <w:rPr>
          <w:sz w:val="24"/>
          <w:szCs w:val="24"/>
        </w:rPr>
        <w:t>Po 31. decembri 202</w:t>
      </w:r>
      <w:r w:rsidR="0074344A">
        <w:rPr>
          <w:sz w:val="24"/>
          <w:szCs w:val="24"/>
        </w:rPr>
        <w:t>5</w:t>
      </w:r>
      <w:r w:rsidRPr="00CB4357">
        <w:rPr>
          <w:sz w:val="24"/>
          <w:szCs w:val="24"/>
        </w:rPr>
        <w:t xml:space="preserve"> nenastali žiadne udalosti majúce významný vplyv na verné zobrazenie skutočností, ktoré sú predmetom účtovníctva:</w:t>
      </w:r>
    </w:p>
    <w:p w:rsidR="00F47A5E" w:rsidRPr="00CB4357" w:rsidRDefault="00F47A5E" w:rsidP="00F47A5E">
      <w:pPr>
        <w:pStyle w:val="Zkladntext"/>
        <w:rPr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D33360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Považská Bystrica, </w:t>
      </w:r>
      <w:r w:rsidR="0074344A">
        <w:rPr>
          <w:rFonts w:ascii="Times New Roman" w:hAnsi="Times New Roman" w:cs="Times New Roman"/>
          <w:sz w:val="24"/>
          <w:szCs w:val="24"/>
        </w:rPr>
        <w:t>10.02.2026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746DF7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1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8"/>
  </w:num>
  <w:num w:numId="2">
    <w:abstractNumId w:val="13"/>
  </w:num>
  <w:num w:numId="3">
    <w:abstractNumId w:val="1"/>
  </w:num>
  <w:num w:numId="4">
    <w:abstractNumId w:val="10"/>
  </w:num>
  <w:num w:numId="5">
    <w:abstractNumId w:val="11"/>
  </w:num>
  <w:num w:numId="6">
    <w:abstractNumId w:val="2"/>
  </w:num>
  <w:num w:numId="7">
    <w:abstractNumId w:val="3"/>
  </w:num>
  <w:num w:numId="8">
    <w:abstractNumId w:val="12"/>
  </w:num>
  <w:num w:numId="9">
    <w:abstractNumId w:val="7"/>
  </w:num>
  <w:num w:numId="10">
    <w:abstractNumId w:val="4"/>
  </w:num>
  <w:num w:numId="11">
    <w:abstractNumId w:val="0"/>
  </w:num>
  <w:num w:numId="12">
    <w:abstractNumId w:val="9"/>
  </w:num>
  <w:num w:numId="13">
    <w:abstractNumId w:val="6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2183A"/>
    <w:rsid w:val="00124A9F"/>
    <w:rsid w:val="001865D0"/>
    <w:rsid w:val="002513C9"/>
    <w:rsid w:val="003002E9"/>
    <w:rsid w:val="0037289F"/>
    <w:rsid w:val="003B33B6"/>
    <w:rsid w:val="003F2334"/>
    <w:rsid w:val="004A46DB"/>
    <w:rsid w:val="004B568A"/>
    <w:rsid w:val="0055579D"/>
    <w:rsid w:val="005A67E9"/>
    <w:rsid w:val="005B498E"/>
    <w:rsid w:val="0074344A"/>
    <w:rsid w:val="007A68FC"/>
    <w:rsid w:val="008236C5"/>
    <w:rsid w:val="00880E4C"/>
    <w:rsid w:val="008B052A"/>
    <w:rsid w:val="009B2202"/>
    <w:rsid w:val="00A65646"/>
    <w:rsid w:val="00B8241B"/>
    <w:rsid w:val="00C8754F"/>
    <w:rsid w:val="00CE6A0B"/>
    <w:rsid w:val="00D33360"/>
    <w:rsid w:val="00D476F7"/>
    <w:rsid w:val="00E259E6"/>
    <w:rsid w:val="00EC7E76"/>
    <w:rsid w:val="00F366B5"/>
    <w:rsid w:val="00F47A5E"/>
    <w:rsid w:val="00FB61A7"/>
    <w:rsid w:val="00FE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F47A5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F47A5E"/>
    <w:rPr>
      <w:rFonts w:ascii="Times New Roman" w:eastAsia="Times New Roman" w:hAnsi="Times New Roman" w:cs="Times New Roman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531</Words>
  <Characters>3027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3551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2026-06-03T17:33:00Z</cp:lastPrinted>
  <dcterms:created xsi:type="dcterms:W3CDTF">2026-06-03T17:33:00Z</dcterms:created>
  <dcterms:modified xsi:type="dcterms:W3CDTF">2026-06-03T17:33:00Z</dcterms:modified>
</cp:coreProperties>
</file>