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ACE9E" w14:textId="77777777" w:rsidR="00615589" w:rsidRPr="00CC75D7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VŠEOBECNÉ INFORMÁCIE</w:t>
      </w:r>
    </w:p>
    <w:p w14:paraId="67D5434F" w14:textId="77777777" w:rsidR="008B74F7" w:rsidRPr="00CC75D7" w:rsidRDefault="00732CBC" w:rsidP="00732CBC">
      <w:pPr>
        <w:pStyle w:val="Nadpis2"/>
        <w:spacing w:after="240"/>
        <w:jc w:val="both"/>
        <w:rPr>
          <w:rFonts w:ascii="Arial" w:hAnsi="Arial" w:cs="Arial"/>
          <w:sz w:val="20"/>
          <w:szCs w:val="20"/>
        </w:rPr>
      </w:pPr>
      <w:bookmarkStart w:id="0" w:name="_Toc530739895"/>
      <w:r w:rsidRPr="00CC75D7">
        <w:rPr>
          <w:rFonts w:ascii="Arial" w:hAnsi="Arial" w:cs="Arial"/>
          <w:sz w:val="20"/>
          <w:szCs w:val="20"/>
        </w:rPr>
        <w:t xml:space="preserve">1. </w:t>
      </w:r>
      <w:r w:rsidR="00BE54AD" w:rsidRPr="00CC75D7">
        <w:rPr>
          <w:rFonts w:ascii="Arial" w:hAnsi="Arial" w:cs="Arial"/>
          <w:sz w:val="20"/>
          <w:szCs w:val="20"/>
        </w:rPr>
        <w:t xml:space="preserve">Obchodné meno a sídlo Spoločnosti, </w:t>
      </w:r>
      <w:r w:rsidR="00E57CD5" w:rsidRPr="00CC75D7">
        <w:rPr>
          <w:rFonts w:ascii="Arial" w:hAnsi="Arial" w:cs="Arial"/>
          <w:sz w:val="20"/>
          <w:szCs w:val="20"/>
        </w:rPr>
        <w:t>opis hlavných činnosti Spoločnosti</w:t>
      </w:r>
      <w:r w:rsidR="00BE54AD" w:rsidRPr="00CC75D7">
        <w:rPr>
          <w:rFonts w:ascii="Arial" w:hAnsi="Arial" w:cs="Arial"/>
          <w:sz w:val="20"/>
          <w:szCs w:val="20"/>
        </w:rPr>
        <w:t>:</w:t>
      </w:r>
      <w:bookmarkStart w:id="1" w:name="_Toc530739896"/>
      <w:bookmarkEnd w:id="0"/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3"/>
      </w:tblGrid>
      <w:tr w:rsidR="00002B92" w:rsidRPr="00CC75D7" w14:paraId="4E524FB5" w14:textId="77777777" w:rsidTr="00002B9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842B93" w14:textId="77777777" w:rsidR="00002B92" w:rsidRPr="00CC75D7" w:rsidRDefault="00002B92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88AC9A" w14:textId="77777777" w:rsidR="00002B92" w:rsidRPr="00CC75D7" w:rsidRDefault="00002B92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2B92" w:rsidRPr="00CC75D7" w14:paraId="615C4DF6" w14:textId="77777777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8C2B2" w14:textId="77777777" w:rsidR="00002B92" w:rsidRPr="00CC75D7" w:rsidRDefault="00002B92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20EBE" w14:textId="77777777" w:rsidR="00002B92" w:rsidRPr="00CC75D7" w:rsidRDefault="00F6429E" w:rsidP="005868E7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TOP Office s.r.o.</w:t>
            </w:r>
          </w:p>
        </w:tc>
      </w:tr>
      <w:tr w:rsidR="00002B92" w:rsidRPr="00CC75D7" w14:paraId="190A7720" w14:textId="77777777" w:rsidTr="00526D30">
        <w:trPr>
          <w:trHeight w:val="762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27C663" w14:textId="77777777" w:rsidR="00002B92" w:rsidRPr="00CC75D7" w:rsidRDefault="00002B92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F28CA5" w14:textId="77777777" w:rsidR="00002B92" w:rsidRPr="00CC75D7" w:rsidRDefault="00F6429E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Hlavná 922, 925 01 Matúškovo</w:t>
            </w:r>
            <w:r w:rsidR="005868E7" w:rsidRPr="00CC75D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002B92" w:rsidRPr="00CC75D7" w14:paraId="3FC45E61" w14:textId="77777777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188D0A8" w14:textId="77777777" w:rsidR="00002B92" w:rsidRPr="00CC75D7" w:rsidRDefault="00002B92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B98231" w14:textId="77777777" w:rsidR="00002B92" w:rsidRPr="00CC75D7" w:rsidRDefault="00F6429E" w:rsidP="00002B9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CC75D7">
              <w:rPr>
                <w:rFonts w:ascii="Arial Narrow" w:hAnsi="Arial Narrow" w:cs="Arial Narrow"/>
                <w:sz w:val="20"/>
                <w:szCs w:val="20"/>
              </w:rPr>
              <w:t>25.04.2006</w:t>
            </w:r>
          </w:p>
        </w:tc>
      </w:tr>
    </w:tbl>
    <w:p w14:paraId="6B657B23" w14:textId="77777777" w:rsidR="00002B92" w:rsidRPr="00CC75D7" w:rsidRDefault="00002B92" w:rsidP="00002B92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14:paraId="2F31EDFE" w14:textId="77777777" w:rsidR="00326799" w:rsidRPr="00CC75D7" w:rsidRDefault="0073232E" w:rsidP="004C28E9">
      <w:pPr>
        <w:spacing w:after="0"/>
        <w:rPr>
          <w:rStyle w:val="ra"/>
          <w:rFonts w:ascii="Arial" w:hAnsi="Arial" w:cs="Arial"/>
          <w:b/>
          <w:sz w:val="20"/>
          <w:szCs w:val="20"/>
        </w:rPr>
      </w:pPr>
      <w:r w:rsidRPr="00CC75D7">
        <w:rPr>
          <w:rFonts w:ascii="Arial" w:hAnsi="Arial" w:cs="Arial"/>
          <w:b/>
          <w:sz w:val="20"/>
          <w:szCs w:val="20"/>
        </w:rPr>
        <w:t>Hlavnými činnosťami s</w:t>
      </w:r>
      <w:r w:rsidR="00BE54AD" w:rsidRPr="00CC75D7">
        <w:rPr>
          <w:rFonts w:ascii="Arial" w:hAnsi="Arial" w:cs="Arial"/>
          <w:b/>
          <w:sz w:val="20"/>
          <w:szCs w:val="20"/>
        </w:rPr>
        <w:t>poločnosti sú</w:t>
      </w:r>
      <w:r w:rsidRPr="00CC75D7">
        <w:rPr>
          <w:rFonts w:ascii="Arial" w:hAnsi="Arial" w:cs="Arial"/>
          <w:b/>
          <w:sz w:val="20"/>
          <w:szCs w:val="20"/>
        </w:rPr>
        <w:t>:</w:t>
      </w:r>
      <w:r w:rsidR="00D7265E" w:rsidRPr="00CC75D7">
        <w:rPr>
          <w:rFonts w:ascii="Arial" w:hAnsi="Arial" w:cs="Arial"/>
          <w:b/>
          <w:sz w:val="20"/>
          <w:szCs w:val="20"/>
        </w:rPr>
        <w:t xml:space="preserve"> </w:t>
      </w:r>
      <w:r w:rsidR="00326799" w:rsidRPr="00CC75D7">
        <w:rPr>
          <w:rStyle w:val="ra"/>
          <w:sz w:val="20"/>
          <w:szCs w:val="20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"/>
        <w:gridCol w:w="8998"/>
      </w:tblGrid>
      <w:tr w:rsidR="00526D30" w:rsidRPr="00CC75D7" w14:paraId="3CF967FD" w14:textId="77777777" w:rsidTr="00526D3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98401EA" w14:textId="77777777" w:rsidR="00526D30" w:rsidRPr="00CC75D7" w:rsidRDefault="00526D30" w:rsidP="00526D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526D30" w:rsidRPr="00CC75D7" w14:paraId="0051EF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84A4347" w14:textId="77777777" w:rsidR="00526D30" w:rsidRPr="00CC75D7" w:rsidRDefault="00526D30" w:rsidP="00526D3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403C964" w14:textId="77777777" w:rsidR="00526D30" w:rsidRPr="00CC75D7" w:rsidRDefault="00526D30" w:rsidP="00526D3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626E0E78" w14:textId="77777777" w:rsidR="00526D30" w:rsidRPr="00CC75D7" w:rsidRDefault="00526D30" w:rsidP="00526D30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color w:val="000000"/>
                <w:sz w:val="20"/>
                <w:szCs w:val="20"/>
                <w:lang w:eastAsia="sk-SK"/>
              </w:rPr>
            </w:pPr>
          </w:p>
          <w:p w14:paraId="332DF45A" w14:textId="77777777" w:rsidR="00526D30" w:rsidRPr="00CC75D7" w:rsidRDefault="00526D30" w:rsidP="00526D30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color w:val="000000"/>
                <w:sz w:val="20"/>
                <w:szCs w:val="20"/>
                <w:lang w:eastAsia="sk-SK"/>
              </w:rPr>
            </w:pPr>
          </w:p>
          <w:tbl>
            <w:tblPr>
              <w:tblW w:w="9162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23"/>
              <w:gridCol w:w="3039"/>
            </w:tblGrid>
            <w:tr w:rsidR="00F6429E" w:rsidRPr="00CC75D7" w14:paraId="33C73FE8" w14:textId="77777777" w:rsidTr="00F6429E">
              <w:trPr>
                <w:tblCellSpacing w:w="15" w:type="dxa"/>
              </w:trPr>
              <w:tc>
                <w:tcPr>
                  <w:tcW w:w="3317" w:type="pct"/>
                  <w:shd w:val="clear" w:color="auto" w:fill="FFFFFF"/>
                  <w:vAlign w:val="center"/>
                  <w:hideMark/>
                </w:tcPr>
                <w:p w14:paraId="0503F1FF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 maloobchod ) v rozsahu voľnej živnosti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14:paraId="03677A30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7DEB7128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6AB81DE2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C610F7B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29BB694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345F6A4D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35F5B83C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B7DE7D6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833CABE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14:paraId="2EA9AE24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7617BDBA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E8A5479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pečiatok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BD7850A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14:paraId="07D67465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089BCA36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93C08DA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kancelárske a sekretárske služby ( vrátane kopírovacích a rozmnožovacích služieb )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F2C7BF3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BA91E2E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062B84B9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1F7BD21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brožúr a tlačív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81F5C7A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4E8F73DD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13100B01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05CCA23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2C38D49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14:paraId="6982E4E6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7F56E071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D944CF4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fotozberňa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D592115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42ED49A2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71F210A9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42EABFD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grafické a kresličské práce v rozsahu voľnej živnosti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D88BE1C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6E761116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1EC7F361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27A7633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laminovanie písomností, fotiek a iných dokumentov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F154A15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14:paraId="77D08B81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0F021B02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684C7B5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malých kancelárskych kovových predmetov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EEE1755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5ED2CA68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46F3DAA3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7ABD7D7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papierových obalov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68427B2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14:paraId="14178C8A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5940FD97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6773E22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reklamná činnosť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7977A71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2D4D8111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69"/>
              <w:gridCol w:w="2963"/>
            </w:tblGrid>
            <w:tr w:rsidR="00F6429E" w:rsidRPr="00CC75D7" w14:paraId="3F240D90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15D42A5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kancelárskych zariadení a techniky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1D262C6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652919AA" w14:textId="77777777" w:rsidR="00F6429E" w:rsidRPr="00CC75D7" w:rsidRDefault="00F6429E" w:rsidP="00F6429E">
            <w:pPr>
              <w:spacing w:after="0" w:line="240" w:lineRule="auto"/>
              <w:rPr>
                <w:rFonts w:ascii="Arial Narrow" w:eastAsia="Times New Roman" w:hAnsi="Arial Narrow" w:cs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2"/>
            </w:tblGrid>
            <w:tr w:rsidR="00F6429E" w:rsidRPr="00CC75D7" w14:paraId="14A2A12E" w14:textId="77777777" w:rsidTr="00F6429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4CA6C1E" w14:textId="77777777" w:rsidR="00F6429E" w:rsidRPr="00CC75D7" w:rsidRDefault="00F6429E" w:rsidP="00F6429E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sz w:val="20"/>
                      <w:szCs w:val="20"/>
                      <w:lang w:eastAsia="sk-SK"/>
                    </w:rPr>
                  </w:pPr>
                  <w:r w:rsidRPr="00CC75D7">
                    <w:rPr>
                      <w:rFonts w:ascii="Arial Narrow" w:eastAsia="Times New Roman" w:hAnsi="Arial Narrow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strojov a zariadení</w:t>
                  </w:r>
                </w:p>
              </w:tc>
            </w:tr>
          </w:tbl>
          <w:p w14:paraId="3E0E12F0" w14:textId="77777777" w:rsidR="00526D30" w:rsidRPr="00CC75D7" w:rsidRDefault="00526D30" w:rsidP="00526D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71736D7" w14:textId="77777777" w:rsidR="00AA73DB" w:rsidRPr="00CC75D7" w:rsidRDefault="00AA73DB" w:rsidP="004C28E9">
      <w:pPr>
        <w:spacing w:after="0"/>
        <w:rPr>
          <w:rStyle w:val="ra"/>
          <w:sz w:val="20"/>
          <w:szCs w:val="20"/>
        </w:rPr>
      </w:pPr>
    </w:p>
    <w:bookmarkEnd w:id="1"/>
    <w:p w14:paraId="609FBF74" w14:textId="77777777" w:rsidR="00E57CD5" w:rsidRPr="00CC75D7" w:rsidRDefault="0073232E" w:rsidP="00CC75D7">
      <w:pPr>
        <w:pStyle w:val="Nadpis2"/>
        <w:ind w:left="426" w:hanging="426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2</w:t>
      </w:r>
      <w:r w:rsidR="00732CBC" w:rsidRPr="00CC75D7">
        <w:rPr>
          <w:rFonts w:ascii="Arial" w:hAnsi="Arial" w:cs="Arial"/>
          <w:sz w:val="20"/>
          <w:szCs w:val="20"/>
        </w:rPr>
        <w:t xml:space="preserve">. </w:t>
      </w:r>
      <w:r w:rsidR="00E57CD5" w:rsidRPr="00CC75D7">
        <w:rPr>
          <w:rFonts w:ascii="Arial" w:hAnsi="Arial" w:cs="Arial"/>
          <w:sz w:val="20"/>
          <w:szCs w:val="20"/>
        </w:rPr>
        <w:t>Právny dôvod na zostavenie účtovnej závierky</w:t>
      </w:r>
    </w:p>
    <w:p w14:paraId="6B80ADD0" w14:textId="1ABBF5BD" w:rsidR="00E57CD5" w:rsidRPr="00CC75D7" w:rsidRDefault="0073232E" w:rsidP="00CC75D7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Účtovná závierka s</w:t>
      </w:r>
      <w:r w:rsidR="00E57CD5" w:rsidRPr="00CC75D7">
        <w:rPr>
          <w:rFonts w:ascii="Arial" w:hAnsi="Arial" w:cs="Arial"/>
          <w:sz w:val="20"/>
          <w:szCs w:val="20"/>
        </w:rPr>
        <w:t xml:space="preserve">poločnosti k </w:t>
      </w:r>
      <w:r w:rsidR="00AB0B97" w:rsidRPr="00CC75D7">
        <w:rPr>
          <w:rFonts w:ascii="Arial" w:eastAsiaTheme="minorEastAsia" w:hAnsi="Arial" w:cs="Arial"/>
          <w:color w:val="000000"/>
          <w:sz w:val="20"/>
          <w:szCs w:val="20"/>
          <w:lang w:val="en-US"/>
        </w:rPr>
        <w:t>31.12.202</w:t>
      </w:r>
      <w:r w:rsidR="006A2137">
        <w:rPr>
          <w:rFonts w:ascii="Arial" w:eastAsiaTheme="minorEastAsia" w:hAnsi="Arial" w:cs="Arial"/>
          <w:color w:val="000000"/>
          <w:sz w:val="20"/>
          <w:szCs w:val="20"/>
          <w:lang w:val="en-US"/>
        </w:rPr>
        <w:t>5</w:t>
      </w:r>
      <w:r w:rsidR="00E57CD5" w:rsidRPr="00CC75D7">
        <w:rPr>
          <w:rFonts w:ascii="Arial" w:eastAsiaTheme="minorEastAsia" w:hAnsi="Arial" w:cs="Arial"/>
          <w:color w:val="000000"/>
          <w:sz w:val="20"/>
          <w:szCs w:val="20"/>
          <w:lang w:val="en-US"/>
        </w:rPr>
        <w:t xml:space="preserve"> </w:t>
      </w:r>
      <w:r w:rsidR="00E57CD5" w:rsidRPr="00CC75D7">
        <w:rPr>
          <w:rFonts w:ascii="Arial" w:hAnsi="Arial" w:cs="Arial"/>
          <w:sz w:val="20"/>
          <w:szCs w:val="20"/>
        </w:rPr>
        <w:t>je zostavená ako riadna účtovná závierka podľa § 17 ods. 6 zákona NR SR č. 431/2002 Z. z. o účtovníctve, za účtovné obdobie</w:t>
      </w:r>
      <w:r w:rsidR="00364069" w:rsidRPr="00CC75D7">
        <w:rPr>
          <w:rFonts w:ascii="Arial" w:hAnsi="Arial" w:cs="Arial"/>
          <w:sz w:val="20"/>
          <w:szCs w:val="20"/>
        </w:rPr>
        <w:fldChar w:fldCharType="begin"/>
      </w:r>
      <w:r w:rsidR="00E57CD5" w:rsidRPr="00CC75D7">
        <w:rPr>
          <w:rFonts w:ascii="Arial" w:hAnsi="Arial" w:cs="Arial"/>
          <w:sz w:val="20"/>
          <w:szCs w:val="20"/>
        </w:rPr>
        <w:instrText xml:space="preserve"> LINK Excel.Sheet.12 C:\\Users\\vancova\\Desktop\\UZ\\BDO_Financne_vykazy_template.xlsx Input!R570C6 \a \t \u \* MERGEFORMAT </w:instrText>
      </w:r>
      <w:r w:rsidR="00364069" w:rsidRPr="00CC75D7">
        <w:rPr>
          <w:rFonts w:ascii="Arial" w:hAnsi="Arial" w:cs="Arial"/>
          <w:sz w:val="20"/>
          <w:szCs w:val="20"/>
        </w:rPr>
        <w:fldChar w:fldCharType="end"/>
      </w:r>
      <w:r w:rsidR="00E57CD5" w:rsidRPr="00CC75D7">
        <w:rPr>
          <w:rFonts w:ascii="Arial" w:hAnsi="Arial" w:cs="Arial"/>
          <w:sz w:val="20"/>
          <w:szCs w:val="20"/>
        </w:rPr>
        <w:t xml:space="preserve"> od </w:t>
      </w:r>
      <w:r w:rsidR="00364069" w:rsidRPr="00CC75D7">
        <w:rPr>
          <w:rFonts w:ascii="Arial" w:hAnsi="Arial" w:cs="Arial"/>
          <w:sz w:val="20"/>
          <w:szCs w:val="20"/>
        </w:rPr>
        <w:fldChar w:fldCharType="begin"/>
      </w:r>
      <w:r w:rsidR="00E57CD5" w:rsidRPr="00CC75D7">
        <w:rPr>
          <w:rFonts w:ascii="Arial" w:hAnsi="Arial" w:cs="Arial"/>
          <w:sz w:val="20"/>
          <w:szCs w:val="20"/>
        </w:rPr>
        <w:instrText xml:space="preserve"> LINK Excel.Sheet.12 C:\\Users\\vancova\\Desktop\\UZ\\BDO_Financne_vykazy_template.xlsx Input!R638C7 \a \f 4 \r </w:instrText>
      </w:r>
      <w:r w:rsidR="00CC75D7">
        <w:rPr>
          <w:rFonts w:ascii="Arial" w:hAnsi="Arial" w:cs="Arial"/>
          <w:sz w:val="20"/>
          <w:szCs w:val="20"/>
        </w:rPr>
        <w:instrText xml:space="preserve"> \* MERGEFORMAT </w:instrText>
      </w:r>
      <w:r w:rsidR="00364069" w:rsidRPr="00CC75D7">
        <w:rPr>
          <w:rFonts w:ascii="Arial" w:hAnsi="Arial" w:cs="Arial"/>
          <w:sz w:val="20"/>
          <w:szCs w:val="20"/>
        </w:rPr>
        <w:fldChar w:fldCharType="separate"/>
      </w:r>
      <w:r w:rsidR="00B95B40" w:rsidRPr="00CC75D7">
        <w:rPr>
          <w:rFonts w:ascii="Arial" w:hAnsi="Arial" w:cs="Arial"/>
          <w:sz w:val="20"/>
          <w:szCs w:val="20"/>
        </w:rPr>
        <w:t>01.01.</w:t>
      </w:r>
      <w:r w:rsidR="00AB0B97" w:rsidRPr="00CC75D7">
        <w:rPr>
          <w:rFonts w:ascii="Arial" w:hAnsi="Arial" w:cs="Arial"/>
          <w:sz w:val="20"/>
          <w:szCs w:val="20"/>
        </w:rPr>
        <w:t>202</w:t>
      </w:r>
      <w:r w:rsidR="00CC75D7" w:rsidRPr="00CC75D7">
        <w:rPr>
          <w:rFonts w:ascii="Arial" w:hAnsi="Arial" w:cs="Arial"/>
          <w:sz w:val="20"/>
          <w:szCs w:val="20"/>
        </w:rPr>
        <w:t>5</w:t>
      </w:r>
      <w:r w:rsidR="006D0D6E" w:rsidRPr="00CC75D7">
        <w:rPr>
          <w:rFonts w:ascii="Arial" w:hAnsi="Arial" w:cs="Arial"/>
          <w:sz w:val="20"/>
          <w:szCs w:val="20"/>
        </w:rPr>
        <w:t xml:space="preserve"> </w:t>
      </w:r>
      <w:r w:rsidR="00E57CD5" w:rsidRPr="00CC75D7">
        <w:rPr>
          <w:rFonts w:ascii="Arial" w:eastAsiaTheme="minorEastAsia" w:hAnsi="Arial" w:cs="Arial"/>
          <w:color w:val="000000"/>
          <w:sz w:val="20"/>
          <w:szCs w:val="20"/>
          <w:lang w:val="en-US"/>
        </w:rPr>
        <w:t xml:space="preserve"> </w:t>
      </w:r>
      <w:r w:rsidR="00364069" w:rsidRPr="00CC75D7">
        <w:rPr>
          <w:rFonts w:ascii="Arial" w:hAnsi="Arial" w:cs="Arial"/>
          <w:sz w:val="20"/>
          <w:szCs w:val="20"/>
        </w:rPr>
        <w:fldChar w:fldCharType="end"/>
      </w:r>
      <w:r w:rsidR="00E57CD5" w:rsidRPr="00CC75D7">
        <w:rPr>
          <w:rFonts w:ascii="Arial" w:hAnsi="Arial" w:cs="Arial"/>
          <w:sz w:val="20"/>
          <w:szCs w:val="20"/>
        </w:rPr>
        <w:t xml:space="preserve"> do </w:t>
      </w:r>
      <w:r w:rsidR="00AA73DB" w:rsidRPr="00CC75D7">
        <w:rPr>
          <w:rFonts w:ascii="Arial" w:hAnsi="Arial" w:cs="Arial"/>
          <w:sz w:val="20"/>
          <w:szCs w:val="20"/>
        </w:rPr>
        <w:t>31.12.</w:t>
      </w:r>
      <w:r w:rsidR="00AB0B97" w:rsidRPr="00CC75D7">
        <w:rPr>
          <w:rFonts w:ascii="Arial" w:hAnsi="Arial" w:cs="Arial"/>
          <w:sz w:val="20"/>
          <w:szCs w:val="20"/>
        </w:rPr>
        <w:t>202</w:t>
      </w:r>
      <w:r w:rsidR="00CC75D7" w:rsidRPr="00CC75D7">
        <w:rPr>
          <w:rFonts w:ascii="Arial" w:hAnsi="Arial" w:cs="Arial"/>
          <w:sz w:val="20"/>
          <w:szCs w:val="20"/>
        </w:rPr>
        <w:t>5</w:t>
      </w:r>
      <w:r w:rsidR="00AA73DB" w:rsidRPr="00CC75D7">
        <w:rPr>
          <w:rFonts w:ascii="Arial" w:hAnsi="Arial" w:cs="Arial"/>
          <w:sz w:val="20"/>
          <w:szCs w:val="20"/>
        </w:rPr>
        <w:t>.</w:t>
      </w:r>
    </w:p>
    <w:p w14:paraId="01EB954E" w14:textId="1BA8B1D3" w:rsidR="0073232E" w:rsidRPr="00CC75D7" w:rsidRDefault="0073232E" w:rsidP="00CC75D7">
      <w:pPr>
        <w:pStyle w:val="Nadpis2"/>
        <w:ind w:left="426" w:hanging="426"/>
        <w:rPr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3</w:t>
      </w:r>
      <w:r w:rsidR="00732CBC" w:rsidRPr="00CC75D7">
        <w:rPr>
          <w:rFonts w:ascii="Arial" w:hAnsi="Arial" w:cs="Arial"/>
          <w:sz w:val="20"/>
          <w:szCs w:val="20"/>
        </w:rPr>
        <w:t xml:space="preserve">. </w:t>
      </w:r>
      <w:r w:rsidR="00E57CD5" w:rsidRPr="00CC75D7">
        <w:rPr>
          <w:rFonts w:ascii="Arial" w:hAnsi="Arial" w:cs="Arial"/>
          <w:sz w:val="20"/>
          <w:szCs w:val="20"/>
        </w:rPr>
        <w:t>Informácie o konsolidovanom celku</w:t>
      </w:r>
    </w:p>
    <w:p w14:paraId="20E14DDB" w14:textId="5C28E418" w:rsidR="0073232E" w:rsidRPr="00CC75D7" w:rsidRDefault="00364069" w:rsidP="00CC75D7">
      <w:pPr>
        <w:spacing w:after="0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fldChar w:fldCharType="begin"/>
      </w:r>
      <w:r w:rsidR="00E57CD5" w:rsidRPr="00CC75D7">
        <w:rPr>
          <w:rFonts w:ascii="Arial" w:hAnsi="Arial" w:cs="Arial"/>
          <w:sz w:val="20"/>
          <w:szCs w:val="20"/>
        </w:rPr>
        <w:instrText xml:space="preserve"> LINK Excel.Sheet.12 C:\\Users\\vancova\\Desktop\\UZ\\BDO_Financne_vykazy_template.xlsx Input!R673C6 \a \f 4 \r </w:instrText>
      </w:r>
      <w:r w:rsidR="00002B92" w:rsidRPr="00CC75D7">
        <w:rPr>
          <w:rFonts w:ascii="Arial" w:hAnsi="Arial" w:cs="Arial"/>
          <w:sz w:val="20"/>
          <w:szCs w:val="20"/>
        </w:rPr>
        <w:instrText xml:space="preserve"> \* MERGEFORMAT </w:instrText>
      </w:r>
      <w:r w:rsidRPr="00CC75D7">
        <w:rPr>
          <w:rFonts w:ascii="Arial" w:hAnsi="Arial" w:cs="Arial"/>
          <w:sz w:val="20"/>
          <w:szCs w:val="20"/>
        </w:rPr>
        <w:fldChar w:fldCharType="separate"/>
      </w:r>
      <w:r w:rsidR="00E57CD5" w:rsidRPr="00CC75D7">
        <w:rPr>
          <w:rFonts w:ascii="Arial" w:eastAsiaTheme="minorEastAsia" w:hAnsi="Arial" w:cs="Arial"/>
          <w:sz w:val="20"/>
          <w:szCs w:val="20"/>
          <w:lang w:val="en-US"/>
        </w:rPr>
        <w:t>Spoločnosť nie je súčasťou konsolidovaného celku</w:t>
      </w:r>
      <w:r w:rsidRPr="00CC75D7">
        <w:rPr>
          <w:rFonts w:ascii="Arial" w:hAnsi="Arial" w:cs="Arial"/>
          <w:sz w:val="20"/>
          <w:szCs w:val="20"/>
        </w:rPr>
        <w:fldChar w:fldCharType="end"/>
      </w:r>
      <w:r w:rsidR="00D924E8" w:rsidRPr="00CC75D7">
        <w:rPr>
          <w:rFonts w:ascii="Arial" w:hAnsi="Arial" w:cs="Arial"/>
          <w:sz w:val="20"/>
          <w:szCs w:val="20"/>
        </w:rPr>
        <w:t>.</w:t>
      </w:r>
    </w:p>
    <w:p w14:paraId="18A05FAE" w14:textId="77777777" w:rsidR="00CC75D7" w:rsidRDefault="0073232E" w:rsidP="00CC75D7">
      <w:pPr>
        <w:pStyle w:val="Nadpis2"/>
        <w:spacing w:after="240"/>
        <w:ind w:left="426" w:hanging="426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4</w:t>
      </w:r>
      <w:r w:rsidR="00732CBC" w:rsidRPr="00CC75D7">
        <w:rPr>
          <w:rFonts w:ascii="Arial" w:hAnsi="Arial" w:cs="Arial"/>
          <w:sz w:val="20"/>
          <w:szCs w:val="20"/>
        </w:rPr>
        <w:t xml:space="preserve">. </w:t>
      </w:r>
      <w:r w:rsidR="00615589" w:rsidRPr="00CC75D7">
        <w:rPr>
          <w:rFonts w:ascii="Arial" w:hAnsi="Arial" w:cs="Arial"/>
          <w:sz w:val="20"/>
          <w:szCs w:val="20"/>
        </w:rPr>
        <w:t>Počet zamestnancov</w:t>
      </w:r>
    </w:p>
    <w:p w14:paraId="599D6834" w14:textId="0CCC6737" w:rsidR="00B95B40" w:rsidRPr="00CC75D7" w:rsidRDefault="005868E7" w:rsidP="00CC75D7">
      <w:pPr>
        <w:pStyle w:val="Nadpis2"/>
        <w:spacing w:after="120"/>
        <w:ind w:left="426" w:hanging="426"/>
        <w:rPr>
          <w:b w:val="0"/>
          <w:bCs/>
          <w:sz w:val="20"/>
          <w:szCs w:val="20"/>
        </w:rPr>
      </w:pPr>
      <w:r w:rsidRPr="00CC75D7">
        <w:rPr>
          <w:rFonts w:ascii="Arial" w:hAnsi="Arial" w:cs="Arial"/>
          <w:b w:val="0"/>
          <w:bCs/>
          <w:sz w:val="20"/>
          <w:szCs w:val="20"/>
        </w:rPr>
        <w:t xml:space="preserve">Spoločnosť </w:t>
      </w:r>
      <w:r w:rsidR="0073232E" w:rsidRPr="00CC75D7">
        <w:rPr>
          <w:rFonts w:ascii="Arial" w:hAnsi="Arial" w:cs="Arial"/>
          <w:b w:val="0"/>
          <w:bCs/>
          <w:sz w:val="20"/>
          <w:szCs w:val="20"/>
        </w:rPr>
        <w:t xml:space="preserve">má </w:t>
      </w:r>
      <w:r w:rsidR="00AB0B97" w:rsidRPr="00CC75D7">
        <w:rPr>
          <w:rFonts w:ascii="Arial" w:hAnsi="Arial" w:cs="Arial"/>
          <w:b w:val="0"/>
          <w:bCs/>
          <w:sz w:val="20"/>
          <w:szCs w:val="20"/>
        </w:rPr>
        <w:t>päť</w:t>
      </w:r>
      <w:r w:rsidR="0087658B" w:rsidRPr="00CC75D7">
        <w:rPr>
          <w:rFonts w:ascii="Arial" w:hAnsi="Arial" w:cs="Arial"/>
          <w:b w:val="0"/>
          <w:bCs/>
          <w:sz w:val="20"/>
          <w:szCs w:val="20"/>
        </w:rPr>
        <w:t xml:space="preserve"> zamestnancov.</w:t>
      </w:r>
    </w:p>
    <w:p w14:paraId="2D3F4985" w14:textId="77777777" w:rsidR="0038671A" w:rsidRPr="00CC75D7" w:rsidRDefault="00831F54" w:rsidP="00CC75D7">
      <w:pPr>
        <w:pStyle w:val="Nadpis1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INFORMÁCIE O ORGÁNOCH SPOLOČNOSTI</w:t>
      </w:r>
    </w:p>
    <w:p w14:paraId="0801E312" w14:textId="2618ACC4" w:rsidR="005868E7" w:rsidRPr="00CC75D7" w:rsidRDefault="00EF7632" w:rsidP="00831F54">
      <w:pPr>
        <w:spacing w:after="24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Spoločnosť poskytla pôžičk</w:t>
      </w:r>
      <w:r w:rsidR="0087658B" w:rsidRPr="00CC75D7">
        <w:rPr>
          <w:rFonts w:ascii="Arial" w:hAnsi="Arial" w:cs="Arial"/>
          <w:sz w:val="20"/>
          <w:szCs w:val="20"/>
        </w:rPr>
        <w:t>u konateľovi spoločnosti vo výške 40 000,00 Eur</w:t>
      </w:r>
      <w:r w:rsidR="00D67F5F" w:rsidRPr="00CC75D7">
        <w:rPr>
          <w:rFonts w:ascii="Arial" w:hAnsi="Arial" w:cs="Arial"/>
          <w:sz w:val="20"/>
          <w:szCs w:val="20"/>
        </w:rPr>
        <w:t xml:space="preserve"> v r. 2018.</w:t>
      </w:r>
    </w:p>
    <w:p w14:paraId="4B70EF4C" w14:textId="77777777" w:rsidR="001112E8" w:rsidRPr="00CC75D7" w:rsidRDefault="004D4AB8" w:rsidP="00CC75D7">
      <w:pPr>
        <w:pStyle w:val="Nadpis1"/>
        <w:numPr>
          <w:ilvl w:val="0"/>
          <w:numId w:val="2"/>
        </w:numPr>
        <w:ind w:left="426" w:hanging="426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INFORMÁCIE O</w:t>
      </w:r>
      <w:r w:rsidR="00EF7632" w:rsidRPr="00CC75D7">
        <w:rPr>
          <w:rFonts w:ascii="Arial" w:hAnsi="Arial" w:cs="Arial"/>
          <w:sz w:val="20"/>
          <w:szCs w:val="20"/>
        </w:rPr>
        <w:t> PRIJATÝCH POSTUPOCH</w:t>
      </w:r>
    </w:p>
    <w:p w14:paraId="46991492" w14:textId="77777777" w:rsidR="001C42AC" w:rsidRPr="00CC75D7" w:rsidRDefault="00282C6B" w:rsidP="005868E7">
      <w:pPr>
        <w:pStyle w:val="Odsekzoznamu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CC75D7">
        <w:rPr>
          <w:rFonts w:ascii="Arial" w:hAnsi="Arial" w:cs="Arial"/>
          <w:b/>
          <w:sz w:val="20"/>
          <w:szCs w:val="20"/>
        </w:rPr>
        <w:t>Predpoklad nepretržitého pokračovania v činnosti</w:t>
      </w:r>
    </w:p>
    <w:p w14:paraId="79B6F655" w14:textId="77777777" w:rsidR="001112E8" w:rsidRPr="00CC75D7" w:rsidRDefault="001112E8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7B151E26" w14:textId="77777777" w:rsidR="009912A2" w:rsidRPr="00CC75D7" w:rsidRDefault="009912A2" w:rsidP="005868E7">
      <w:pPr>
        <w:pStyle w:val="Odsekzoznamu"/>
        <w:spacing w:after="0"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432A0FF" w14:textId="77777777" w:rsidR="001C42AC" w:rsidRPr="00CC75D7" w:rsidRDefault="001C42AC" w:rsidP="005868E7">
      <w:pPr>
        <w:pStyle w:val="Odsekzoznamu"/>
        <w:numPr>
          <w:ilvl w:val="0"/>
          <w:numId w:val="6"/>
        </w:numPr>
        <w:spacing w:after="0" w:line="276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CC75D7">
        <w:rPr>
          <w:rFonts w:ascii="Arial" w:hAnsi="Arial" w:cs="Arial"/>
          <w:b/>
          <w:sz w:val="20"/>
          <w:szCs w:val="20"/>
        </w:rPr>
        <w:t>Účtovné metódy a účtovné zásady</w:t>
      </w:r>
    </w:p>
    <w:p w14:paraId="1049E346" w14:textId="4F034A66" w:rsidR="000F39AA" w:rsidRPr="00CC75D7" w:rsidRDefault="001112E8" w:rsidP="00CC75D7">
      <w:pPr>
        <w:spacing w:after="0" w:line="276" w:lineRule="auto"/>
        <w:jc w:val="both"/>
        <w:rPr>
          <w:rFonts w:ascii="Arial" w:hAnsi="Arial" w:cs="Arial"/>
          <w:i/>
          <w:color w:val="FF0000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lastRenderedPageBreak/>
        <w:t>Účtovné metódy a všeobecné účtovné zásady boli účtovnou jednotkou konzistentne aplikované.</w:t>
      </w:r>
    </w:p>
    <w:p w14:paraId="1702E4B5" w14:textId="4C49F8D4" w:rsidR="0073232E" w:rsidRPr="00CC75D7" w:rsidRDefault="004F13BB" w:rsidP="00EF7632">
      <w:pPr>
        <w:pStyle w:val="Zkladntext"/>
        <w:spacing w:line="276" w:lineRule="auto"/>
        <w:ind w:left="0"/>
        <w:rPr>
          <w:rFonts w:ascii="Arial" w:eastAsiaTheme="minorHAnsi" w:hAnsi="Arial" w:cs="Arial"/>
          <w:sz w:val="20"/>
          <w:szCs w:val="20"/>
        </w:rPr>
      </w:pPr>
      <w:r w:rsidRPr="00CC75D7">
        <w:rPr>
          <w:rFonts w:ascii="Arial" w:eastAsiaTheme="minorHAnsi" w:hAnsi="Arial" w:cs="Arial"/>
          <w:sz w:val="20"/>
          <w:szCs w:val="20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650CAB46" w14:textId="77777777" w:rsidR="00282C6B" w:rsidRPr="00CC75D7" w:rsidRDefault="00282C6B" w:rsidP="00EF7632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0"/>
          <w:szCs w:val="20"/>
        </w:rPr>
      </w:pPr>
      <w:r w:rsidRPr="00CC75D7">
        <w:rPr>
          <w:rFonts w:ascii="Arial" w:eastAsiaTheme="minorHAnsi" w:hAnsi="Arial" w:cs="Arial"/>
          <w:b/>
          <w:sz w:val="20"/>
          <w:szCs w:val="20"/>
        </w:rPr>
        <w:t>Transakcie, ktoré sa neuvádzajú v súvahe</w:t>
      </w:r>
    </w:p>
    <w:p w14:paraId="3319BF4C" w14:textId="4CDBCBAF" w:rsidR="00002B92" w:rsidRPr="00CC75D7" w:rsidRDefault="00002B92" w:rsidP="005868E7">
      <w:pPr>
        <w:spacing w:after="0" w:line="276" w:lineRule="auto"/>
        <w:jc w:val="both"/>
        <w:rPr>
          <w:rFonts w:ascii="Arial" w:hAnsi="Arial" w:cs="Arial"/>
          <w:i/>
          <w:color w:val="FF0000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Spoločnosť nemá také transakcie</w:t>
      </w:r>
      <w:r w:rsidR="00AB0B97" w:rsidRPr="00CC75D7">
        <w:rPr>
          <w:rFonts w:ascii="Arial" w:hAnsi="Arial" w:cs="Arial"/>
          <w:sz w:val="20"/>
          <w:szCs w:val="20"/>
        </w:rPr>
        <w:t>.</w:t>
      </w:r>
    </w:p>
    <w:p w14:paraId="7DCC82B3" w14:textId="77777777" w:rsidR="004F13BB" w:rsidRPr="00CC75D7" w:rsidRDefault="004F13BB" w:rsidP="006D62D1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0"/>
          <w:szCs w:val="20"/>
        </w:rPr>
      </w:pPr>
      <w:r w:rsidRPr="00CC75D7">
        <w:rPr>
          <w:rFonts w:ascii="Arial" w:eastAsiaTheme="minorHAnsi" w:hAnsi="Arial" w:cs="Arial"/>
          <w:b/>
          <w:sz w:val="20"/>
          <w:szCs w:val="20"/>
        </w:rPr>
        <w:t>Spôsob a určenie ocenenia majetku a záväzkov</w:t>
      </w:r>
    </w:p>
    <w:p w14:paraId="29BF00CB" w14:textId="77777777" w:rsidR="001112E8" w:rsidRPr="00CC75D7" w:rsidRDefault="001112E8" w:rsidP="00B8390B">
      <w:pPr>
        <w:pStyle w:val="Zkladntext"/>
        <w:spacing w:line="276" w:lineRule="auto"/>
        <w:ind w:left="0" w:right="-2"/>
        <w:rPr>
          <w:rFonts w:ascii="Arial" w:eastAsiaTheme="minorHAnsi" w:hAnsi="Arial" w:cs="Arial"/>
          <w:sz w:val="20"/>
          <w:szCs w:val="20"/>
        </w:rPr>
      </w:pPr>
      <w:r w:rsidRPr="00CC75D7">
        <w:rPr>
          <w:rFonts w:ascii="Arial" w:eastAsiaTheme="minorHAnsi" w:hAnsi="Arial" w:cs="Arial"/>
          <w:sz w:val="20"/>
          <w:szCs w:val="20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CC75D7">
        <w:rPr>
          <w:rFonts w:ascii="Arial" w:eastAsiaTheme="minorHAnsi" w:hAnsi="Arial" w:cs="Arial"/>
          <w:sz w:val="20"/>
          <w:szCs w:val="20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CC75D7" w14:paraId="5FA9FDFB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8E37A7" w14:textId="77777777" w:rsidR="00B8390B" w:rsidRPr="00CC75D7" w:rsidRDefault="00B8390B" w:rsidP="005868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F9B538" w14:textId="77777777" w:rsidR="00B8390B" w:rsidRPr="00CC75D7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Spôsob ocenenia</w:t>
            </w:r>
          </w:p>
        </w:tc>
      </w:tr>
      <w:tr w:rsidR="001C42AC" w:rsidRPr="00CC75D7" w14:paraId="56D3EC46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181D1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5DFD86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obstarávacou cenou (OC)+ náklady súvisiace s obstaraním</w:t>
            </w:r>
          </w:p>
        </w:tc>
      </w:tr>
      <w:tr w:rsidR="001C42AC" w:rsidRPr="00CC75D7" w14:paraId="78E2215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1C172B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18904" w14:textId="77777777" w:rsidR="00B8390B" w:rsidRPr="00CC75D7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vlastnými nákladmi (VN)/ reprodukčnou obstarávacou cenou (ROC)</w:t>
            </w:r>
          </w:p>
        </w:tc>
      </w:tr>
      <w:tr w:rsidR="001C42AC" w:rsidRPr="00CC75D7" w14:paraId="672C0F0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26CE7F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CC8C37" w14:textId="77777777" w:rsidR="00B8390B" w:rsidRPr="00CC75D7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reprodukčnou obstarávacou cenou (ROC)</w:t>
            </w:r>
          </w:p>
        </w:tc>
      </w:tr>
      <w:tr w:rsidR="001C42AC" w:rsidRPr="00CC75D7" w14:paraId="2BD0C84F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90205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DF2D12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obstarávacou cenou (OC)+ náklady súvisiace s obstaraním</w:t>
            </w:r>
          </w:p>
        </w:tc>
      </w:tr>
      <w:tr w:rsidR="001C42AC" w:rsidRPr="00CC75D7" w14:paraId="7FBEEFD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A13E18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D7C575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vlastnými nákladmi (VN)</w:t>
            </w:r>
          </w:p>
        </w:tc>
      </w:tr>
      <w:tr w:rsidR="001C42AC" w:rsidRPr="00CC75D7" w14:paraId="198CE2AA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32EB8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24242F" w14:textId="77777777" w:rsidR="00B8390B" w:rsidRPr="00CC75D7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reprodukčnou obstarávacou cenou (ROC)</w:t>
            </w:r>
          </w:p>
        </w:tc>
      </w:tr>
      <w:tr w:rsidR="001C42AC" w:rsidRPr="00CC75D7" w14:paraId="45B9DBF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04117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2DE513" w14:textId="56F5E37D" w:rsidR="00B8390B" w:rsidRPr="00CC75D7" w:rsidRDefault="00CC75D7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</w:t>
            </w:r>
            <w:r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 xml:space="preserve"> o dlhodobom finančnom majetku.</w:t>
            </w:r>
          </w:p>
        </w:tc>
      </w:tr>
      <w:tr w:rsidR="001C42AC" w:rsidRPr="00CC75D7" w14:paraId="3354893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7CF26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129E6D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obstarávacou cenou (OC)+ náklady súvisiace s obstaraním</w:t>
            </w:r>
          </w:p>
        </w:tc>
      </w:tr>
      <w:tr w:rsidR="001C42AC" w:rsidRPr="00CC75D7" w14:paraId="3D4C95B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13070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4C25A3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vlastnými nákladmi (VN)</w:t>
            </w:r>
          </w:p>
        </w:tc>
      </w:tr>
      <w:tr w:rsidR="001C42AC" w:rsidRPr="00CC75D7" w14:paraId="6D7A470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193DFD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6BF3F1" w14:textId="77777777" w:rsidR="00B8390B" w:rsidRPr="00CC75D7" w:rsidRDefault="00B8390B" w:rsidP="0087658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reprodukčnou obstarávacou cenou (ROC)</w:t>
            </w:r>
          </w:p>
        </w:tc>
      </w:tr>
      <w:tr w:rsidR="00616185" w:rsidRPr="00CC75D7" w14:paraId="12057ABF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702E522" w14:textId="77777777" w:rsidR="00616185" w:rsidRPr="00CC75D7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51CEEE5" w14:textId="77777777" w:rsidR="00616185" w:rsidRPr="00CC75D7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CC75D7" w14:paraId="44AED86A" w14:textId="77777777" w:rsidTr="009D623D">
        <w:trPr>
          <w:trHeight w:val="66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42A3A9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28D8607" w14:textId="77777777" w:rsidR="00B8390B" w:rsidRPr="00CC75D7" w:rsidRDefault="00364069" w:rsidP="00B8390B">
            <w:pPr>
              <w:spacing w:after="24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8390B" w:rsidRPr="00CC75D7">
              <w:rPr>
                <w:rFonts w:ascii="Arial" w:hAnsi="Arial" w:cs="Arial"/>
                <w:sz w:val="20"/>
                <w:szCs w:val="20"/>
              </w:rPr>
              <w:instrText xml:space="preserve"> LINK Excel.Sheet.12 C:\\Users\\vancova\\Desktop\\UZ\\BDO_Financne_vykazy_template.xlsx Input!R969C6 \a \f 4 \r \* MERGEFORMAT </w:instrTex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8390B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 o zákazkovej výrobe.</w: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1A5B894C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  <w:tr w:rsidR="001C42AC" w:rsidRPr="00CC75D7" w14:paraId="6699B494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B13001" w14:textId="77777777" w:rsidR="00B8390B" w:rsidRPr="00CC75D7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8B5381" w14:textId="77777777" w:rsidR="00B8390B" w:rsidRPr="00CC75D7" w:rsidRDefault="00364069" w:rsidP="00B8390B">
            <w:pPr>
              <w:spacing w:after="24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8390B" w:rsidRPr="00CC75D7">
              <w:rPr>
                <w:rFonts w:ascii="Arial" w:hAnsi="Arial" w:cs="Arial"/>
                <w:sz w:val="20"/>
                <w:szCs w:val="20"/>
              </w:rPr>
              <w:instrText xml:space="preserve"> LINK Excel.Sheet.12 C:\\Users\\vancova\\Desktop\\UZ\\BDO_Financne_vykazy_template.xlsx Input!R987C6 \a \f 4 \r </w:instrText>
            </w:r>
            <w:r w:rsidR="001C42AC" w:rsidRPr="00CC75D7">
              <w:rPr>
                <w:rFonts w:ascii="Arial" w:hAnsi="Arial" w:cs="Arial"/>
                <w:sz w:val="20"/>
                <w:szCs w:val="20"/>
              </w:rPr>
              <w:instrText xml:space="preserve"> \* MERGEFORMAT </w:instrTex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8390B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 o zákazkovej výrobe nehnuteľností.</w: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160F5E19" w14:textId="77777777" w:rsidR="00B8390B" w:rsidRPr="00CC75D7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1C42AC" w:rsidRPr="00CC75D7" w14:paraId="20760874" w14:textId="77777777" w:rsidTr="00CC75D7">
        <w:trPr>
          <w:trHeight w:val="1311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B18741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9B71A3B" w14:textId="77777777" w:rsidR="00B8390B" w:rsidRPr="00CC75D7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CC75D7" w14:paraId="745504BC" w14:textId="77777777" w:rsidTr="009D623D">
        <w:trPr>
          <w:trHeight w:val="5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2F0B67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06D55047" w14:textId="77777777" w:rsidR="00B8390B" w:rsidRPr="00CC75D7" w:rsidRDefault="00364069" w:rsidP="00B8390B">
            <w:pPr>
              <w:spacing w:after="24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8390B" w:rsidRPr="00CC75D7">
              <w:rPr>
                <w:rFonts w:ascii="Arial" w:hAnsi="Arial" w:cs="Arial"/>
                <w:sz w:val="20"/>
                <w:szCs w:val="20"/>
              </w:rPr>
              <w:instrText xml:space="preserve"> LINK Excel.Sheet.12 C:\\Users\\vancova\\Desktop\\UZ\\BDO_Financne_vykazy_template.xlsx Input!R923C6 \a \f 4 \r \* MERGEFORMAT </w:instrTex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8390B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 o cenných papieroch a podieloch.</w: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40756FF6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  <w:tr w:rsidR="001C42AC" w:rsidRPr="00CC75D7" w14:paraId="00BED7C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A38E5D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9997F8C" w14:textId="77777777" w:rsidR="00B8390B" w:rsidRPr="00CC75D7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 súvislosti s účtovným obdobím.</w:t>
            </w:r>
          </w:p>
        </w:tc>
      </w:tr>
      <w:tr w:rsidR="001C42AC" w:rsidRPr="00CC75D7" w14:paraId="23D865CB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68D6CB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77F39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CC75D7" w14:paraId="6DE61E06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C5E1CB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3FE0E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CC75D7" w14:paraId="3F7AE74F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1ABC33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2B949" w14:textId="77777777" w:rsidR="00B8390B" w:rsidRPr="00CC75D7" w:rsidRDefault="00616185" w:rsidP="00B839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CC75D7" w14:paraId="5A4EBF5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08879B" w14:textId="77777777" w:rsidR="00B8390B" w:rsidRPr="00CC75D7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473136" w14:textId="77777777" w:rsidR="00B8390B" w:rsidRPr="00CC75D7" w:rsidRDefault="00364069" w:rsidP="00B8390B">
            <w:pPr>
              <w:spacing w:after="24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8390B" w:rsidRPr="00CC75D7">
              <w:rPr>
                <w:rFonts w:ascii="Arial" w:hAnsi="Arial" w:cs="Arial"/>
                <w:sz w:val="20"/>
                <w:szCs w:val="20"/>
              </w:rPr>
              <w:instrText xml:space="preserve"> LINK Excel.Sheet.12 C:\\Users\\vancova\\Desktop\\UZ\\BDO_Financne_vykazy_template.xlsx Input!R1344C6 \a \f 4 \r \* MERGEFORMAT </w:instrTex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B8390B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 xml:space="preserve">Spoločnosť neúčtovala o </w:t>
            </w:r>
            <w:r w:rsidR="00616185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finančných nástrojoch</w: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5137874F" w14:textId="77777777" w:rsidR="00B8390B" w:rsidRPr="00CC75D7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  <w:tr w:rsidR="001C42AC" w:rsidRPr="00CC75D7" w14:paraId="4F2CAFA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100836" w14:textId="77777777" w:rsidR="00B8390B" w:rsidRPr="00CC75D7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17C6A5" w14:textId="77777777" w:rsidR="00B8390B" w:rsidRPr="00CC75D7" w:rsidRDefault="00364069" w:rsidP="00616185">
            <w:pPr>
              <w:spacing w:after="24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16185" w:rsidRPr="00CC75D7">
              <w:rPr>
                <w:rFonts w:ascii="Arial" w:hAnsi="Arial" w:cs="Arial"/>
                <w:sz w:val="20"/>
                <w:szCs w:val="20"/>
              </w:rPr>
              <w:instrText xml:space="preserve"> LINK Excel.Sheet.12 C:\\Users\\vancova\\Desktop\\UZ\\BDO_Financne_vykazy_template.xlsx Input!R1376C6 \a \f 4 \r \* MERGEFORMAT </w:instrTex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16185"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 o majetkoch a záväzkoch zabezpečených derivátmi.</w:t>
            </w:r>
            <w:r w:rsidRPr="00CC75D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C42AC" w:rsidRPr="00CC75D7" w14:paraId="4FFE2A7E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5AD843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71FDD" w14:textId="3BF06CA8" w:rsidR="00B8390B" w:rsidRPr="00CC75D7" w:rsidRDefault="00CC75D7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C75D7">
              <w:rPr>
                <w:rFonts w:ascii="Arial" w:eastAsiaTheme="minorEastAsia" w:hAnsi="Arial" w:cs="Arial"/>
                <w:sz w:val="20"/>
                <w:szCs w:val="20"/>
                <w:lang w:val="en-US"/>
              </w:rPr>
              <w:t>Spoločnosť neúčtovala o obstar. Majetku zmluvou o kúpe prenajatej veci.</w:t>
            </w:r>
          </w:p>
        </w:tc>
      </w:tr>
      <w:tr w:rsidR="001C42AC" w:rsidRPr="00CC75D7" w14:paraId="18574139" w14:textId="77777777" w:rsidTr="00CC75D7">
        <w:trPr>
          <w:trHeight w:val="102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B0F764" w14:textId="77777777" w:rsidR="00B8390B" w:rsidRPr="00CC75D7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740FAC70" w14:textId="77777777" w:rsidR="00B8390B" w:rsidRPr="00CC75D7" w:rsidRDefault="00B8390B" w:rsidP="00B71D55">
            <w:pPr>
              <w:spacing w:after="0" w:line="276" w:lineRule="auto"/>
              <w:rPr>
                <w:rFonts w:ascii="Arial" w:hAnsi="Arial" w:cs="Arial"/>
                <w:sz w:val="20"/>
                <w:szCs w:val="20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CC75D7" w14:paraId="4C9AB02A" w14:textId="77777777" w:rsidTr="00CC75D7">
        <w:trPr>
          <w:trHeight w:val="20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66DD6FC" w14:textId="77777777" w:rsidR="00616185" w:rsidRPr="00CC75D7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30912DE6" w14:textId="462B2081" w:rsidR="00616185" w:rsidRPr="00CC75D7" w:rsidRDefault="00364069" w:rsidP="00CC75D7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fldChar w:fldCharType="begin"/>
            </w:r>
            <w:r w:rsidR="00616185"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instrText xml:space="preserve"> LINK Excel.Sheet.12 C:\\Users\\vancova\\Desktop\\UZ\\BDO_Financne_vykazy_template.xlsx Input!R1438C6 \a \f 4 \r \* MERGEFORMAT </w:instrText>
            </w: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fldChar w:fldCharType="separate"/>
            </w:r>
            <w:r w:rsidR="00616185"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Spoločnosť neúčtovala o dotáciách zo štátneho rozpočtu.</w:t>
            </w:r>
            <w:r w:rsidRPr="00CC75D7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fldChar w:fldCharType="end"/>
            </w:r>
          </w:p>
        </w:tc>
      </w:tr>
    </w:tbl>
    <w:p w14:paraId="1A18E02E" w14:textId="77777777" w:rsidR="00526D30" w:rsidRPr="00CC75D7" w:rsidRDefault="00526D30" w:rsidP="005868E7">
      <w:pPr>
        <w:spacing w:after="0"/>
        <w:rPr>
          <w:rFonts w:ascii="Arial" w:hAnsi="Arial" w:cs="Arial"/>
          <w:sz w:val="20"/>
          <w:szCs w:val="20"/>
        </w:rPr>
      </w:pPr>
    </w:p>
    <w:p w14:paraId="475CF1E5" w14:textId="77777777" w:rsidR="00E31F73" w:rsidRPr="00CC75D7" w:rsidRDefault="00E31F73" w:rsidP="00526D30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0"/>
          <w:szCs w:val="20"/>
        </w:rPr>
      </w:pPr>
      <w:r w:rsidRPr="00CC75D7">
        <w:rPr>
          <w:rFonts w:ascii="Arial" w:eastAsiaTheme="minorHAnsi" w:hAnsi="Arial" w:cs="Arial"/>
          <w:b/>
          <w:sz w:val="20"/>
          <w:szCs w:val="20"/>
        </w:rPr>
        <w:t>Opravy chýb minulých období</w:t>
      </w:r>
    </w:p>
    <w:p w14:paraId="53B8A5F9" w14:textId="77777777" w:rsidR="001C42AC" w:rsidRPr="00CC75D7" w:rsidRDefault="00C174B8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Spoločnosť v bežnom účtovnom období nevykonala významné opravy</w:t>
      </w:r>
      <w:r w:rsidR="009D623D" w:rsidRPr="00CC75D7">
        <w:rPr>
          <w:rFonts w:ascii="Arial" w:hAnsi="Arial" w:cs="Arial"/>
          <w:sz w:val="20"/>
          <w:szCs w:val="20"/>
        </w:rPr>
        <w:t xml:space="preserve"> chýb minulých účtovných období.</w:t>
      </w:r>
    </w:p>
    <w:p w14:paraId="17694382" w14:textId="77777777" w:rsidR="008C72CF" w:rsidRPr="00CC75D7" w:rsidRDefault="008C72CF" w:rsidP="008C72CF">
      <w:pPr>
        <w:pStyle w:val="Nadpis1"/>
        <w:numPr>
          <w:ilvl w:val="0"/>
          <w:numId w:val="0"/>
        </w:numPr>
        <w:ind w:left="720" w:hanging="360"/>
        <w:rPr>
          <w:rFonts w:ascii="Arial" w:hAnsi="Arial" w:cs="Arial"/>
          <w:sz w:val="20"/>
          <w:szCs w:val="20"/>
        </w:rPr>
      </w:pPr>
    </w:p>
    <w:p w14:paraId="3C4F92E4" w14:textId="77777777" w:rsidR="008E6D3B" w:rsidRPr="00CC75D7" w:rsidRDefault="00B04503" w:rsidP="006D62D1">
      <w:pPr>
        <w:pStyle w:val="Nadpis1"/>
        <w:numPr>
          <w:ilvl w:val="0"/>
          <w:numId w:val="2"/>
        </w:numPr>
        <w:ind w:left="426" w:hanging="426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INFORMÁCIE</w:t>
      </w:r>
      <w:r w:rsidR="000813DF" w:rsidRPr="00CC75D7">
        <w:rPr>
          <w:rFonts w:ascii="Arial" w:hAnsi="Arial" w:cs="Arial"/>
          <w:sz w:val="20"/>
          <w:szCs w:val="20"/>
        </w:rPr>
        <w:t>, KTORÉ VYSVETĽUJÚ A DOPĹŇAJÚ SÚVAHU A VÝKAZ ZISKOV A STRÁT</w:t>
      </w:r>
      <w:r w:rsidRPr="00CC75D7">
        <w:rPr>
          <w:rFonts w:ascii="Arial" w:hAnsi="Arial" w:cs="Arial"/>
          <w:sz w:val="20"/>
          <w:szCs w:val="20"/>
        </w:rPr>
        <w:t xml:space="preserve"> </w:t>
      </w:r>
    </w:p>
    <w:p w14:paraId="53C3054D" w14:textId="77777777" w:rsidR="00B04503" w:rsidRPr="00CC75D7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Goodwill/ Záporný goodwill</w:t>
      </w:r>
    </w:p>
    <w:p w14:paraId="7BAF37F5" w14:textId="77777777" w:rsidR="007C1000" w:rsidRPr="00CC75D7" w:rsidRDefault="00364069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fldChar w:fldCharType="begin"/>
      </w:r>
      <w:r w:rsidR="00B42145" w:rsidRPr="00CC75D7">
        <w:rPr>
          <w:rFonts w:ascii="Arial" w:hAnsi="Arial" w:cs="Arial"/>
          <w:sz w:val="20"/>
          <w:szCs w:val="20"/>
        </w:rPr>
        <w:instrText xml:space="preserve"> LINK </w:instrText>
      </w:r>
      <w:r w:rsidR="004C693F" w:rsidRPr="00CC75D7">
        <w:rPr>
          <w:rFonts w:ascii="Arial" w:hAnsi="Arial" w:cs="Arial"/>
          <w:sz w:val="20"/>
          <w:szCs w:val="20"/>
        </w:rPr>
        <w:instrText xml:space="preserve">Excel.Sheet.12 C:\\Users\\vancova\\Desktop\\UZ\\BDO_Financne_vykazy_template.xlsx Input!R796C6 </w:instrText>
      </w:r>
      <w:r w:rsidR="00B42145" w:rsidRPr="00CC75D7">
        <w:rPr>
          <w:rFonts w:ascii="Arial" w:hAnsi="Arial" w:cs="Arial"/>
          <w:sz w:val="20"/>
          <w:szCs w:val="20"/>
        </w:rPr>
        <w:instrText xml:space="preserve">\a \f 4 \r \* MERGEFORMAT </w:instrText>
      </w:r>
      <w:r w:rsidRPr="00CC75D7">
        <w:rPr>
          <w:rFonts w:ascii="Arial" w:hAnsi="Arial" w:cs="Arial"/>
          <w:sz w:val="20"/>
          <w:szCs w:val="20"/>
        </w:rPr>
        <w:fldChar w:fldCharType="separate"/>
      </w:r>
      <w:r w:rsidR="0035029C" w:rsidRPr="00CC75D7">
        <w:rPr>
          <w:rFonts w:ascii="Arial" w:eastAsiaTheme="minorEastAsia" w:hAnsi="Arial" w:cs="Arial"/>
          <w:sz w:val="20"/>
          <w:szCs w:val="20"/>
          <w:lang w:val="en-US"/>
        </w:rPr>
        <w:t>Spoločnosť neúčtovala o dlhodobom nehmotnom majetku</w:t>
      </w:r>
      <w:r w:rsidR="000813DF" w:rsidRPr="00CC75D7">
        <w:rPr>
          <w:rFonts w:ascii="Arial" w:eastAsiaTheme="minorEastAsia" w:hAnsi="Arial" w:cs="Arial"/>
          <w:sz w:val="20"/>
          <w:szCs w:val="20"/>
          <w:lang w:val="en-US"/>
        </w:rPr>
        <w:t>, ktorým je goodwill</w:t>
      </w:r>
      <w:r w:rsidR="0035029C" w:rsidRPr="00CC75D7">
        <w:rPr>
          <w:rFonts w:ascii="Arial" w:eastAsiaTheme="minorEastAsia" w:hAnsi="Arial" w:cs="Arial"/>
          <w:sz w:val="20"/>
          <w:szCs w:val="20"/>
          <w:lang w:val="en-US"/>
        </w:rPr>
        <w:t>.</w:t>
      </w:r>
      <w:r w:rsidRPr="00CC75D7">
        <w:rPr>
          <w:rFonts w:ascii="Arial" w:hAnsi="Arial" w:cs="Arial"/>
          <w:sz w:val="20"/>
          <w:szCs w:val="20"/>
        </w:rPr>
        <w:fldChar w:fldCharType="end"/>
      </w:r>
    </w:p>
    <w:p w14:paraId="0C029BCE" w14:textId="77777777" w:rsidR="000813DF" w:rsidRPr="00CC75D7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Deriváty</w:t>
      </w:r>
    </w:p>
    <w:p w14:paraId="5B1FF398" w14:textId="77777777" w:rsidR="000813DF" w:rsidRPr="00CC75D7" w:rsidRDefault="00364069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fldChar w:fldCharType="begin"/>
      </w:r>
      <w:r w:rsidR="000813DF" w:rsidRPr="00CC75D7">
        <w:rPr>
          <w:rFonts w:ascii="Arial" w:hAnsi="Arial" w:cs="Arial"/>
          <w:sz w:val="20"/>
          <w:szCs w:val="20"/>
        </w:rPr>
        <w:instrText xml:space="preserve"> LINK Excel.Sheet.12 C:\\Users\\vancova\\Desktop\\UZ\\BDO_Financne_vykazy_template.xlsx Input!R1344C6 \a \f 4 \r </w:instrText>
      </w:r>
      <w:r w:rsidR="009D623D" w:rsidRPr="00CC75D7">
        <w:rPr>
          <w:rFonts w:ascii="Arial" w:hAnsi="Arial" w:cs="Arial"/>
          <w:sz w:val="20"/>
          <w:szCs w:val="20"/>
        </w:rPr>
        <w:instrText xml:space="preserve"> \* MERGEFORMAT </w:instrText>
      </w:r>
      <w:r w:rsidRPr="00CC75D7">
        <w:rPr>
          <w:rFonts w:ascii="Arial" w:hAnsi="Arial" w:cs="Arial"/>
          <w:sz w:val="20"/>
          <w:szCs w:val="20"/>
        </w:rPr>
        <w:fldChar w:fldCharType="separate"/>
      </w:r>
      <w:r w:rsidR="000813DF" w:rsidRPr="00CC75D7">
        <w:rPr>
          <w:rFonts w:ascii="Arial" w:eastAsiaTheme="minorEastAsia" w:hAnsi="Arial" w:cs="Arial"/>
          <w:sz w:val="20"/>
          <w:szCs w:val="20"/>
          <w:lang w:val="en-US"/>
        </w:rPr>
        <w:t>Spoločnosť neúčtovala o derivátoch</w:t>
      </w:r>
      <w:r w:rsidRPr="00CC75D7">
        <w:rPr>
          <w:rFonts w:ascii="Arial" w:hAnsi="Arial" w:cs="Arial"/>
          <w:sz w:val="20"/>
          <w:szCs w:val="20"/>
        </w:rPr>
        <w:fldChar w:fldCharType="end"/>
      </w:r>
    </w:p>
    <w:p w14:paraId="73D0EC2D" w14:textId="77777777" w:rsidR="000813DF" w:rsidRPr="00CC75D7" w:rsidRDefault="000813DF" w:rsidP="000813DF">
      <w:pPr>
        <w:pStyle w:val="Nadpis3"/>
        <w:spacing w:line="276" w:lineRule="auto"/>
        <w:rPr>
          <w:rFonts w:ascii="Arial" w:hAnsi="Arial" w:cs="Arial"/>
          <w:color w:val="auto"/>
          <w:sz w:val="20"/>
          <w:szCs w:val="20"/>
        </w:rPr>
      </w:pPr>
      <w:r w:rsidRPr="00CC75D7">
        <w:rPr>
          <w:rFonts w:ascii="Arial" w:hAnsi="Arial" w:cs="Arial"/>
          <w:color w:val="auto"/>
          <w:sz w:val="20"/>
          <w:szCs w:val="20"/>
        </w:rPr>
        <w:t>Informácie o položkách zabezpečených derivátmi:</w:t>
      </w:r>
    </w:p>
    <w:p w14:paraId="1F7F93B7" w14:textId="6EED8DE3" w:rsidR="009D623D" w:rsidRPr="00CC75D7" w:rsidRDefault="00364069" w:rsidP="00B71D55">
      <w:pPr>
        <w:pStyle w:val="Nadpis3"/>
        <w:rPr>
          <w:sz w:val="20"/>
          <w:szCs w:val="20"/>
        </w:rPr>
      </w:pPr>
      <w:r w:rsidRPr="00CC75D7">
        <w:rPr>
          <w:rFonts w:ascii="Arial" w:hAnsi="Arial" w:cs="Arial"/>
          <w:color w:val="auto"/>
          <w:sz w:val="20"/>
          <w:szCs w:val="20"/>
        </w:rPr>
        <w:fldChar w:fldCharType="begin"/>
      </w:r>
      <w:r w:rsidR="000813DF" w:rsidRPr="00CC75D7">
        <w:rPr>
          <w:rFonts w:ascii="Arial" w:hAnsi="Arial" w:cs="Arial"/>
          <w:color w:val="auto"/>
          <w:sz w:val="20"/>
          <w:szCs w:val="20"/>
        </w:rPr>
        <w:instrText xml:space="preserve"> LINK Excel.Sheet.12 C:\\Users\\vancova\\Desktop\\UZ\\BDO_Financne_vykazy_template.xlsx Input!R1376C6 \a \f 4 \r </w:instrText>
      </w:r>
      <w:r w:rsidR="009D623D" w:rsidRPr="00CC75D7">
        <w:rPr>
          <w:rFonts w:ascii="Arial" w:hAnsi="Arial" w:cs="Arial"/>
          <w:color w:val="auto"/>
          <w:sz w:val="20"/>
          <w:szCs w:val="20"/>
        </w:rPr>
        <w:instrText xml:space="preserve"> \* MERGEFORMAT </w:instrText>
      </w:r>
      <w:r w:rsidRPr="00CC75D7">
        <w:rPr>
          <w:rFonts w:ascii="Arial" w:hAnsi="Arial" w:cs="Arial"/>
          <w:color w:val="auto"/>
          <w:sz w:val="20"/>
          <w:szCs w:val="20"/>
        </w:rPr>
        <w:fldChar w:fldCharType="separate"/>
      </w:r>
      <w:r w:rsidR="000813DF" w:rsidRPr="00CC75D7">
        <w:rPr>
          <w:rFonts w:ascii="Arial" w:eastAsiaTheme="minorEastAsia" w:hAnsi="Arial" w:cs="Arial"/>
          <w:color w:val="auto"/>
          <w:sz w:val="20"/>
          <w:szCs w:val="20"/>
          <w:lang w:val="en-US"/>
        </w:rPr>
        <w:t>Spoločnosť neúčtovala o majetkoch a záväzkoch zabezpečených derivátmi.</w:t>
      </w:r>
      <w:r w:rsidRPr="00CC75D7">
        <w:rPr>
          <w:rFonts w:ascii="Arial" w:hAnsi="Arial" w:cs="Arial"/>
          <w:color w:val="auto"/>
          <w:sz w:val="20"/>
          <w:szCs w:val="20"/>
        </w:rPr>
        <w:fldChar w:fldCharType="end"/>
      </w:r>
    </w:p>
    <w:p w14:paraId="7C5296EA" w14:textId="77777777" w:rsidR="00DA5249" w:rsidRPr="00CC75D7" w:rsidRDefault="00DA5249" w:rsidP="006D62D1">
      <w:pPr>
        <w:pStyle w:val="Nadpis2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Záväzky</w:t>
      </w:r>
    </w:p>
    <w:p w14:paraId="07747B22" w14:textId="77777777" w:rsidR="00DA5249" w:rsidRPr="00CC75D7" w:rsidRDefault="00DA5249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eastAsiaTheme="minorEastAsia" w:hAnsi="Arial" w:cs="Arial"/>
          <w:sz w:val="20"/>
          <w:szCs w:val="20"/>
          <w:lang w:val="en-US"/>
        </w:rPr>
        <w:t>Spoločnosť ne</w:t>
      </w:r>
      <w:r w:rsidR="00C174B8" w:rsidRPr="00CC75D7">
        <w:rPr>
          <w:rFonts w:ascii="Arial" w:eastAsiaTheme="minorEastAsia" w:hAnsi="Arial" w:cs="Arial"/>
          <w:sz w:val="20"/>
          <w:szCs w:val="20"/>
          <w:lang w:val="en-US"/>
        </w:rPr>
        <w:t xml:space="preserve">eviduje záväzky zabezpečené záložným právom alebo inou formou zabezpečenia. </w:t>
      </w:r>
    </w:p>
    <w:p w14:paraId="1AA47F07" w14:textId="77777777" w:rsidR="00662096" w:rsidRPr="00CC75D7" w:rsidRDefault="00662096" w:rsidP="005868E7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CC75D7">
        <w:rPr>
          <w:rFonts w:ascii="Arial" w:hAnsi="Arial" w:cs="Arial"/>
          <w:b/>
          <w:sz w:val="20"/>
          <w:szCs w:val="20"/>
        </w:rPr>
        <w:t>Vlastné akcie</w:t>
      </w:r>
    </w:p>
    <w:p w14:paraId="33A9E172" w14:textId="77777777" w:rsidR="00662096" w:rsidRPr="00CC75D7" w:rsidRDefault="009C1802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Spoločnosť nenadobudla vlastné akcie počas účtovného obdobia.</w:t>
      </w:r>
    </w:p>
    <w:p w14:paraId="173AAB35" w14:textId="77777777" w:rsidR="00DA5249" w:rsidRPr="00CC75D7" w:rsidRDefault="00DA5249" w:rsidP="005868E7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b/>
          <w:sz w:val="20"/>
          <w:szCs w:val="20"/>
        </w:rPr>
        <w:t>Informácie o nákladoch a výnosoch</w:t>
      </w:r>
    </w:p>
    <w:p w14:paraId="40C6CD19" w14:textId="2987F118" w:rsidR="008E25E7" w:rsidRPr="00CC75D7" w:rsidRDefault="008E25E7" w:rsidP="005868E7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 xml:space="preserve">Spoločnosť neúčtovala </w:t>
      </w:r>
      <w:r w:rsidR="00616185" w:rsidRPr="00CC75D7">
        <w:rPr>
          <w:rFonts w:ascii="Arial" w:hAnsi="Arial" w:cs="Arial"/>
          <w:sz w:val="20"/>
          <w:szCs w:val="20"/>
        </w:rPr>
        <w:t xml:space="preserve">počas účtovného obdobia </w:t>
      </w:r>
      <w:r w:rsidRPr="00CC75D7">
        <w:rPr>
          <w:rFonts w:ascii="Arial" w:hAnsi="Arial" w:cs="Arial"/>
          <w:sz w:val="20"/>
          <w:szCs w:val="20"/>
        </w:rPr>
        <w:t>o nákladoch a výnosoch, ktoré majú výnimočný rozsah alebo výskyt.</w:t>
      </w:r>
    </w:p>
    <w:p w14:paraId="25B6FE71" w14:textId="77777777" w:rsidR="001C42AC" w:rsidRPr="00CC75D7" w:rsidRDefault="001C42AC" w:rsidP="005868E7">
      <w:pPr>
        <w:spacing w:after="0" w:line="276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784BFE07" w14:textId="77777777" w:rsidR="00C72E5C" w:rsidRPr="00CC75D7" w:rsidRDefault="008B5784" w:rsidP="006D62D1">
      <w:pPr>
        <w:pStyle w:val="Nadpis1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INFORMÁCIE O INÝCH AKTÍVACH A INÝCH PASÍVACH</w:t>
      </w:r>
    </w:p>
    <w:p w14:paraId="165D4F9A" w14:textId="77777777" w:rsidR="009D623D" w:rsidRPr="00CC75D7" w:rsidRDefault="00364069" w:rsidP="005868E7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fldChar w:fldCharType="begin"/>
      </w:r>
      <w:r w:rsidR="00B779FF" w:rsidRPr="00CC75D7">
        <w:rPr>
          <w:rFonts w:ascii="Arial" w:hAnsi="Arial" w:cs="Arial"/>
          <w:sz w:val="20"/>
          <w:szCs w:val="20"/>
        </w:rPr>
        <w:instrText xml:space="preserve"> LINK </w:instrText>
      </w:r>
      <w:r w:rsidR="004C693F" w:rsidRPr="00CC75D7">
        <w:rPr>
          <w:rFonts w:ascii="Arial" w:hAnsi="Arial" w:cs="Arial"/>
          <w:sz w:val="20"/>
          <w:szCs w:val="20"/>
        </w:rPr>
        <w:instrText xml:space="preserve">Excel.Sheet.12 C:\\Users\\vancova\\Desktop\\UZ\\BDO_Financne_vykazy_template.xlsx Input!R1625C6 </w:instrText>
      </w:r>
      <w:r w:rsidR="00B779FF" w:rsidRPr="00CC75D7">
        <w:rPr>
          <w:rFonts w:ascii="Arial" w:hAnsi="Arial" w:cs="Arial"/>
          <w:sz w:val="20"/>
          <w:szCs w:val="20"/>
        </w:rPr>
        <w:instrText xml:space="preserve">\a \f 4 \r \* MERGEFORMAT </w:instrText>
      </w:r>
      <w:r w:rsidRPr="00CC75D7">
        <w:rPr>
          <w:rFonts w:ascii="Arial" w:hAnsi="Arial" w:cs="Arial"/>
          <w:sz w:val="20"/>
          <w:szCs w:val="20"/>
        </w:rPr>
        <w:fldChar w:fldCharType="separate"/>
      </w:r>
      <w:r w:rsidR="0035029C" w:rsidRPr="00CC75D7">
        <w:rPr>
          <w:rFonts w:ascii="Arial" w:eastAsiaTheme="minorEastAsia" w:hAnsi="Arial" w:cs="Arial"/>
          <w:sz w:val="20"/>
          <w:szCs w:val="20"/>
          <w:lang w:val="en-US"/>
        </w:rPr>
        <w:t>Spoločnosť neúčtuje o iných aktívach a iných pasívach</w:t>
      </w:r>
      <w:r w:rsidRPr="00CC75D7">
        <w:rPr>
          <w:rFonts w:ascii="Arial" w:hAnsi="Arial" w:cs="Arial"/>
          <w:sz w:val="20"/>
          <w:szCs w:val="20"/>
        </w:rPr>
        <w:fldChar w:fldCharType="end"/>
      </w:r>
      <w:r w:rsidR="00C174B8" w:rsidRPr="00CC75D7">
        <w:rPr>
          <w:rFonts w:ascii="Arial" w:hAnsi="Arial" w:cs="Arial"/>
          <w:sz w:val="20"/>
          <w:szCs w:val="20"/>
        </w:rPr>
        <w:t>, neeviduje významné položky ostatných finančných povinností ani významné podmienené záväzky.</w:t>
      </w:r>
    </w:p>
    <w:p w14:paraId="14C38091" w14:textId="77777777" w:rsidR="009D623D" w:rsidRPr="00CC75D7" w:rsidRDefault="009D623D" w:rsidP="005868E7">
      <w:pPr>
        <w:tabs>
          <w:tab w:val="left" w:pos="426"/>
        </w:tabs>
        <w:spacing w:after="0"/>
        <w:rPr>
          <w:rFonts w:ascii="Arial" w:hAnsi="Arial" w:cs="Arial"/>
          <w:i/>
          <w:color w:val="FF0000"/>
          <w:sz w:val="20"/>
          <w:szCs w:val="20"/>
        </w:rPr>
      </w:pPr>
    </w:p>
    <w:p w14:paraId="2B28084E" w14:textId="77777777" w:rsidR="00C72E5C" w:rsidRPr="00CC75D7" w:rsidRDefault="008B5784" w:rsidP="006D62D1">
      <w:pPr>
        <w:pStyle w:val="Nadpis1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INFORMÁCIE O SKUTOČNOSTIACH, KTORÉ NASTALI PO DNI, KU KTORÉMU SA ZOSTAVUJE ÚČTOVNÁ ZÁVIERKA</w:t>
      </w:r>
    </w:p>
    <w:p w14:paraId="39D352B5" w14:textId="27B9ADBF" w:rsidR="00DD0232" w:rsidRPr="00CC75D7" w:rsidRDefault="00DD0232" w:rsidP="005868E7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 xml:space="preserve">Po </w:t>
      </w:r>
      <w:r w:rsidR="009D623D" w:rsidRPr="00CC75D7">
        <w:rPr>
          <w:rFonts w:ascii="Arial" w:hAnsi="Arial" w:cs="Arial"/>
          <w:b/>
          <w:sz w:val="20"/>
          <w:szCs w:val="20"/>
        </w:rPr>
        <w:t>31.12.20</w:t>
      </w:r>
      <w:r w:rsidR="00535316" w:rsidRPr="00CC75D7">
        <w:rPr>
          <w:rFonts w:ascii="Arial" w:hAnsi="Arial" w:cs="Arial"/>
          <w:b/>
          <w:sz w:val="20"/>
          <w:szCs w:val="20"/>
        </w:rPr>
        <w:t>2</w:t>
      </w:r>
      <w:r w:rsidR="00CC75D7" w:rsidRPr="00CC75D7">
        <w:rPr>
          <w:rFonts w:ascii="Arial" w:hAnsi="Arial" w:cs="Arial"/>
          <w:b/>
          <w:sz w:val="20"/>
          <w:szCs w:val="20"/>
        </w:rPr>
        <w:t>5</w:t>
      </w:r>
      <w:r w:rsidRPr="00CC75D7">
        <w:rPr>
          <w:rFonts w:ascii="Arial" w:hAnsi="Arial" w:cs="Arial"/>
          <w:sz w:val="20"/>
          <w:szCs w:val="20"/>
        </w:rPr>
        <w:t xml:space="preserve"> nenastali udalosti majúce významný vplyv na verné zobrazenie skutočností, ktoré sú predmetom účtovníctva. </w:t>
      </w:r>
    </w:p>
    <w:p w14:paraId="7B18B055" w14:textId="77777777" w:rsidR="00DD0232" w:rsidRPr="00CC75D7" w:rsidRDefault="00DD0232" w:rsidP="005868E7">
      <w:pPr>
        <w:spacing w:after="0" w:line="276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7D31B120" w14:textId="77777777" w:rsidR="008B5784" w:rsidRPr="00CC75D7" w:rsidRDefault="00DD0232" w:rsidP="006D62D1">
      <w:pPr>
        <w:pStyle w:val="Nadpis1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CC75D7">
        <w:rPr>
          <w:rFonts w:ascii="Arial" w:hAnsi="Arial" w:cs="Arial"/>
          <w:sz w:val="20"/>
          <w:szCs w:val="20"/>
        </w:rPr>
        <w:t>OSTATNÉ INFORMÁCIE</w:t>
      </w:r>
    </w:p>
    <w:p w14:paraId="76650964" w14:textId="77777777" w:rsidR="00B0726A" w:rsidRPr="00CC75D7" w:rsidRDefault="00B0726A" w:rsidP="005868E7">
      <w:pPr>
        <w:spacing w:after="0"/>
        <w:rPr>
          <w:sz w:val="20"/>
          <w:szCs w:val="20"/>
        </w:rPr>
      </w:pPr>
      <w:r w:rsidRPr="00CC75D7">
        <w:rPr>
          <w:sz w:val="20"/>
          <w:szCs w:val="20"/>
        </w:rPr>
        <w:t>Spoločnosť neuvádza ostatné informácie</w:t>
      </w:r>
    </w:p>
    <w:sectPr w:rsidR="00B0726A" w:rsidRPr="00CC75D7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DDEAC" w14:textId="77777777" w:rsidR="00007C55" w:rsidRDefault="00007C55" w:rsidP="00964821">
      <w:pPr>
        <w:spacing w:after="0" w:line="240" w:lineRule="auto"/>
      </w:pPr>
      <w:r>
        <w:separator/>
      </w:r>
    </w:p>
  </w:endnote>
  <w:endnote w:type="continuationSeparator" w:id="0">
    <w:p w14:paraId="1D83C16A" w14:textId="77777777" w:rsidR="00007C55" w:rsidRDefault="00007C55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7E3E8F" w14:textId="77777777" w:rsidR="00002B92" w:rsidRDefault="0000000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0D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E32CCA9" w14:textId="77777777" w:rsidR="00002B92" w:rsidRDefault="00002B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628EE" w14:textId="77777777" w:rsidR="00007C55" w:rsidRDefault="00007C55" w:rsidP="00964821">
      <w:pPr>
        <w:spacing w:after="0" w:line="240" w:lineRule="auto"/>
      </w:pPr>
      <w:r>
        <w:separator/>
      </w:r>
    </w:p>
  </w:footnote>
  <w:footnote w:type="continuationSeparator" w:id="0">
    <w:p w14:paraId="21FB3933" w14:textId="77777777" w:rsidR="00007C55" w:rsidRDefault="00007C55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42B30" w14:textId="77777777" w:rsidR="00002B92" w:rsidRDefault="00002B92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364069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 w:rsidR="00364069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364069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 w:rsidR="00364069">
      <w:rPr>
        <w:rFonts w:ascii="Arial" w:hAnsi="Arial" w:cs="Arial"/>
        <w:b/>
        <w:i/>
      </w:rPr>
      <w:fldChar w:fldCharType="end"/>
    </w:r>
    <w:r w:rsidR="00364069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 w:rsidR="00364069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F6429E">
      <w:rPr>
        <w:rFonts w:ascii="Arial" w:hAnsi="Arial" w:cs="Arial"/>
        <w:b/>
      </w:rPr>
      <w:t>36355160</w:t>
    </w:r>
  </w:p>
  <w:p w14:paraId="1D39AC61" w14:textId="77777777" w:rsidR="00002B92" w:rsidRPr="00FF6E50" w:rsidRDefault="00F6429E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>TOP Office</w:t>
    </w:r>
    <w:r w:rsidR="00526D30">
      <w:rPr>
        <w:rFonts w:ascii="Arial" w:hAnsi="Arial" w:cs="Arial"/>
        <w:b/>
      </w:rPr>
      <w:t xml:space="preserve">, s.r.o.                                                                                  </w:t>
    </w:r>
    <w:r w:rsidR="00002B92" w:rsidRPr="00FF6E50">
      <w:rPr>
        <w:rFonts w:ascii="Arial" w:hAnsi="Arial" w:cs="Arial"/>
      </w:rPr>
      <w:t>DIČ:</w:t>
    </w:r>
    <w:r w:rsidR="00002B92">
      <w:rPr>
        <w:rFonts w:ascii="Arial" w:hAnsi="Arial" w:cs="Arial"/>
      </w:rPr>
      <w:t xml:space="preserve"> </w:t>
    </w:r>
    <w:r>
      <w:rPr>
        <w:rFonts w:ascii="Arial" w:hAnsi="Arial" w:cs="Arial"/>
        <w:b/>
      </w:rPr>
      <w:t>2022184967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7161734">
    <w:abstractNumId w:val="5"/>
  </w:num>
  <w:num w:numId="2" w16cid:durableId="616064492">
    <w:abstractNumId w:val="4"/>
  </w:num>
  <w:num w:numId="3" w16cid:durableId="823426199">
    <w:abstractNumId w:val="1"/>
  </w:num>
  <w:num w:numId="4" w16cid:durableId="1913392305">
    <w:abstractNumId w:val="0"/>
  </w:num>
  <w:num w:numId="5" w16cid:durableId="1514876287">
    <w:abstractNumId w:val="3"/>
  </w:num>
  <w:num w:numId="6" w16cid:durableId="198905930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B08"/>
    <w:rsid w:val="00000586"/>
    <w:rsid w:val="00002B92"/>
    <w:rsid w:val="00003E09"/>
    <w:rsid w:val="0000655F"/>
    <w:rsid w:val="000065D1"/>
    <w:rsid w:val="00007C55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7E4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6321"/>
    <w:rsid w:val="000F7982"/>
    <w:rsid w:val="0010266C"/>
    <w:rsid w:val="00104F36"/>
    <w:rsid w:val="0010776F"/>
    <w:rsid w:val="001112E8"/>
    <w:rsid w:val="00111ADB"/>
    <w:rsid w:val="00116490"/>
    <w:rsid w:val="001224D7"/>
    <w:rsid w:val="00130E9A"/>
    <w:rsid w:val="00135189"/>
    <w:rsid w:val="00137832"/>
    <w:rsid w:val="00144F09"/>
    <w:rsid w:val="00145B7C"/>
    <w:rsid w:val="001465C4"/>
    <w:rsid w:val="001534C8"/>
    <w:rsid w:val="001604E2"/>
    <w:rsid w:val="00161A71"/>
    <w:rsid w:val="0016290A"/>
    <w:rsid w:val="00165D00"/>
    <w:rsid w:val="00172326"/>
    <w:rsid w:val="00183934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59FA"/>
    <w:rsid w:val="001D611D"/>
    <w:rsid w:val="001E163E"/>
    <w:rsid w:val="001E7A78"/>
    <w:rsid w:val="001F42E8"/>
    <w:rsid w:val="001F43AF"/>
    <w:rsid w:val="001F57E1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3A97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04788"/>
    <w:rsid w:val="00320DB6"/>
    <w:rsid w:val="003218AE"/>
    <w:rsid w:val="00322103"/>
    <w:rsid w:val="003243C0"/>
    <w:rsid w:val="00324D71"/>
    <w:rsid w:val="00326799"/>
    <w:rsid w:val="00343847"/>
    <w:rsid w:val="0034670B"/>
    <w:rsid w:val="0035029C"/>
    <w:rsid w:val="00351200"/>
    <w:rsid w:val="00353CE1"/>
    <w:rsid w:val="00354598"/>
    <w:rsid w:val="00357E5D"/>
    <w:rsid w:val="0036079A"/>
    <w:rsid w:val="00364069"/>
    <w:rsid w:val="0036758B"/>
    <w:rsid w:val="00374418"/>
    <w:rsid w:val="00380C9D"/>
    <w:rsid w:val="00381801"/>
    <w:rsid w:val="0038671A"/>
    <w:rsid w:val="00386E4E"/>
    <w:rsid w:val="00392D1C"/>
    <w:rsid w:val="0039658A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26D30"/>
    <w:rsid w:val="00530171"/>
    <w:rsid w:val="00535316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67440"/>
    <w:rsid w:val="0057655F"/>
    <w:rsid w:val="005772B4"/>
    <w:rsid w:val="005818C1"/>
    <w:rsid w:val="005868E7"/>
    <w:rsid w:val="0059011D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97093"/>
    <w:rsid w:val="006A0A01"/>
    <w:rsid w:val="006A2137"/>
    <w:rsid w:val="006A3EE8"/>
    <w:rsid w:val="006A43A1"/>
    <w:rsid w:val="006A4991"/>
    <w:rsid w:val="006A69D6"/>
    <w:rsid w:val="006B34EC"/>
    <w:rsid w:val="006B5164"/>
    <w:rsid w:val="006C206F"/>
    <w:rsid w:val="006C5638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701530"/>
    <w:rsid w:val="007076F6"/>
    <w:rsid w:val="00707B39"/>
    <w:rsid w:val="0071381F"/>
    <w:rsid w:val="0073232E"/>
    <w:rsid w:val="00732CBC"/>
    <w:rsid w:val="007333F2"/>
    <w:rsid w:val="00735B6D"/>
    <w:rsid w:val="00736D40"/>
    <w:rsid w:val="00737ED7"/>
    <w:rsid w:val="007415CA"/>
    <w:rsid w:val="00741702"/>
    <w:rsid w:val="007431CC"/>
    <w:rsid w:val="00747B1B"/>
    <w:rsid w:val="007560A6"/>
    <w:rsid w:val="00760E47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268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7658B"/>
    <w:rsid w:val="00882351"/>
    <w:rsid w:val="008833C1"/>
    <w:rsid w:val="0089078A"/>
    <w:rsid w:val="00896156"/>
    <w:rsid w:val="008965D9"/>
    <w:rsid w:val="008A3679"/>
    <w:rsid w:val="008A68DB"/>
    <w:rsid w:val="008B24AD"/>
    <w:rsid w:val="008B45C1"/>
    <w:rsid w:val="008B5784"/>
    <w:rsid w:val="008B5948"/>
    <w:rsid w:val="008B74F7"/>
    <w:rsid w:val="008C0A86"/>
    <w:rsid w:val="008C6F5D"/>
    <w:rsid w:val="008C72CF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6402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C645E"/>
    <w:rsid w:val="009D0EBF"/>
    <w:rsid w:val="009D2394"/>
    <w:rsid w:val="009D623D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6BE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BB7"/>
    <w:rsid w:val="00AA499A"/>
    <w:rsid w:val="00AA73DB"/>
    <w:rsid w:val="00AA756E"/>
    <w:rsid w:val="00AB0B97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E2EB7"/>
    <w:rsid w:val="00AF7219"/>
    <w:rsid w:val="00B0196A"/>
    <w:rsid w:val="00B01B00"/>
    <w:rsid w:val="00B02BF0"/>
    <w:rsid w:val="00B03965"/>
    <w:rsid w:val="00B04503"/>
    <w:rsid w:val="00B06619"/>
    <w:rsid w:val="00B0726A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53388"/>
    <w:rsid w:val="00B63A4E"/>
    <w:rsid w:val="00B647A5"/>
    <w:rsid w:val="00B651BA"/>
    <w:rsid w:val="00B6730A"/>
    <w:rsid w:val="00B7074B"/>
    <w:rsid w:val="00B71D55"/>
    <w:rsid w:val="00B779FF"/>
    <w:rsid w:val="00B818CB"/>
    <w:rsid w:val="00B82839"/>
    <w:rsid w:val="00B8390B"/>
    <w:rsid w:val="00B918A5"/>
    <w:rsid w:val="00B95B40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7579D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C75D7"/>
    <w:rsid w:val="00CD3451"/>
    <w:rsid w:val="00CD637A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5FB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67F5F"/>
    <w:rsid w:val="00D716B1"/>
    <w:rsid w:val="00D7265E"/>
    <w:rsid w:val="00D80499"/>
    <w:rsid w:val="00D843BF"/>
    <w:rsid w:val="00D905C6"/>
    <w:rsid w:val="00D924E8"/>
    <w:rsid w:val="00D93358"/>
    <w:rsid w:val="00D93ED0"/>
    <w:rsid w:val="00D95328"/>
    <w:rsid w:val="00DA1FEC"/>
    <w:rsid w:val="00DA2DA7"/>
    <w:rsid w:val="00DA5249"/>
    <w:rsid w:val="00DB02FC"/>
    <w:rsid w:val="00DC43B1"/>
    <w:rsid w:val="00DC536A"/>
    <w:rsid w:val="00DD0232"/>
    <w:rsid w:val="00DD0B7A"/>
    <w:rsid w:val="00DD15BA"/>
    <w:rsid w:val="00DD40EA"/>
    <w:rsid w:val="00DD6F4A"/>
    <w:rsid w:val="00DE0E78"/>
    <w:rsid w:val="00DE43A9"/>
    <w:rsid w:val="00DE7AC4"/>
    <w:rsid w:val="00DF02F1"/>
    <w:rsid w:val="00DF244D"/>
    <w:rsid w:val="00E000B1"/>
    <w:rsid w:val="00E04FC1"/>
    <w:rsid w:val="00E1448B"/>
    <w:rsid w:val="00E16B6D"/>
    <w:rsid w:val="00E31F73"/>
    <w:rsid w:val="00E32FC7"/>
    <w:rsid w:val="00E36409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3F3"/>
    <w:rsid w:val="00F3187A"/>
    <w:rsid w:val="00F325EA"/>
    <w:rsid w:val="00F3398C"/>
    <w:rsid w:val="00F36B0B"/>
    <w:rsid w:val="00F37617"/>
    <w:rsid w:val="00F4223E"/>
    <w:rsid w:val="00F43873"/>
    <w:rsid w:val="00F549AC"/>
    <w:rsid w:val="00F6429E"/>
    <w:rsid w:val="00F666B2"/>
    <w:rsid w:val="00F66DBC"/>
    <w:rsid w:val="00F83C27"/>
    <w:rsid w:val="00F871DA"/>
    <w:rsid w:val="00F9298F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B741EA"/>
  <w15:docId w15:val="{62EA5FFB-7B94-4634-A484-22A745CFD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0E9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002B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8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8492A-7876-4592-94C7-73A8A0A49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1234</Words>
  <Characters>7037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uctaren@trodat.sk</cp:lastModifiedBy>
  <cp:revision>3</cp:revision>
  <cp:lastPrinted>2024-06-25T06:51:00Z</cp:lastPrinted>
  <dcterms:created xsi:type="dcterms:W3CDTF">2026-05-18T11:59:00Z</dcterms:created>
  <dcterms:modified xsi:type="dcterms:W3CDTF">2026-05-18T12:01:00Z</dcterms:modified>
</cp:coreProperties>
</file>