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80C" w:rsidRDefault="005E280C" w:rsidP="005E280C">
      <w:pPr>
        <w:pStyle w:val="Nzov"/>
        <w:rPr>
          <w:b/>
          <w:bCs/>
        </w:rPr>
      </w:pPr>
      <w:r>
        <w:rPr>
          <w:b/>
          <w:bCs/>
        </w:rPr>
        <w:t>Poznámky k ročnej uzávierke</w:t>
      </w:r>
    </w:p>
    <w:p w:rsidR="005E280C" w:rsidRDefault="005E280C" w:rsidP="005E280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2025</w:t>
      </w:r>
    </w:p>
    <w:p w:rsidR="005E280C" w:rsidRDefault="005E280C" w:rsidP="005E280C">
      <w:pPr>
        <w:rPr>
          <w:b/>
          <w:bCs/>
          <w:sz w:val="36"/>
        </w:rPr>
      </w:pPr>
    </w:p>
    <w:p w:rsidR="005E280C" w:rsidRDefault="005E280C" w:rsidP="005E280C">
      <w:pPr>
        <w:rPr>
          <w:sz w:val="36"/>
        </w:rPr>
      </w:pPr>
    </w:p>
    <w:p w:rsidR="005E280C" w:rsidRDefault="005E280C" w:rsidP="005E280C">
      <w:pPr>
        <w:rPr>
          <w:sz w:val="36"/>
        </w:rPr>
      </w:pPr>
    </w:p>
    <w:p w:rsidR="005E280C" w:rsidRDefault="005E280C" w:rsidP="005E280C">
      <w:pPr>
        <w:rPr>
          <w:sz w:val="36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5E280C" w:rsidRDefault="005E280C" w:rsidP="005E280C">
      <w:pPr>
        <w:pStyle w:val="Nadpis1"/>
      </w:pPr>
    </w:p>
    <w:p w:rsidR="005E280C" w:rsidRDefault="005E280C" w:rsidP="005E280C">
      <w:pPr>
        <w:pStyle w:val="Nadpis1"/>
      </w:pPr>
    </w:p>
    <w:p w:rsidR="005E280C" w:rsidRDefault="005E280C" w:rsidP="005E280C">
      <w:pPr>
        <w:pStyle w:val="Nadpis1"/>
      </w:pPr>
    </w:p>
    <w:p w:rsidR="005E280C" w:rsidRDefault="005E280C" w:rsidP="005E280C">
      <w:proofErr w:type="spellStart"/>
      <w:r>
        <w:rPr>
          <w:b/>
          <w:sz w:val="40"/>
          <w:szCs w:val="40"/>
        </w:rPr>
        <w:t>Intercontinental</w:t>
      </w:r>
      <w:proofErr w:type="spellEnd"/>
      <w:r>
        <w:rPr>
          <w:b/>
          <w:sz w:val="40"/>
          <w:szCs w:val="40"/>
        </w:rPr>
        <w:t xml:space="preserve"> </w:t>
      </w:r>
      <w:proofErr w:type="spellStart"/>
      <w:r>
        <w:rPr>
          <w:b/>
          <w:sz w:val="40"/>
          <w:szCs w:val="40"/>
        </w:rPr>
        <w:t>group</w:t>
      </w:r>
      <w:proofErr w:type="spellEnd"/>
      <w:r>
        <w:rPr>
          <w:b/>
          <w:sz w:val="40"/>
          <w:szCs w:val="40"/>
        </w:rPr>
        <w:t xml:space="preserve"> Slovakia , s. r. o.</w:t>
      </w:r>
      <w:r>
        <w:t xml:space="preserve"> </w:t>
      </w:r>
    </w:p>
    <w:p w:rsidR="005E280C" w:rsidRDefault="005E280C" w:rsidP="005E280C"/>
    <w:p w:rsidR="005E280C" w:rsidRDefault="005E280C" w:rsidP="005E280C">
      <w:pPr>
        <w:rPr>
          <w:b/>
          <w:bCs/>
          <w:sz w:val="40"/>
        </w:rPr>
      </w:pPr>
      <w:r>
        <w:rPr>
          <w:b/>
          <w:bCs/>
          <w:sz w:val="40"/>
        </w:rPr>
        <w:t>Osloboditeľov 67/38</w:t>
      </w:r>
    </w:p>
    <w:p w:rsidR="005E280C" w:rsidRDefault="005E280C" w:rsidP="005E280C">
      <w:pPr>
        <w:rPr>
          <w:b/>
          <w:bCs/>
          <w:sz w:val="40"/>
        </w:rPr>
      </w:pPr>
    </w:p>
    <w:p w:rsidR="005E280C" w:rsidRDefault="005E280C" w:rsidP="005E280C">
      <w:pPr>
        <w:rPr>
          <w:b/>
          <w:bCs/>
          <w:sz w:val="40"/>
        </w:rPr>
      </w:pPr>
      <w:r>
        <w:rPr>
          <w:b/>
          <w:bCs/>
          <w:sz w:val="40"/>
        </w:rPr>
        <w:t>053 14  Spišský Štvrtok</w:t>
      </w:r>
    </w:p>
    <w:p w:rsidR="005E280C" w:rsidRDefault="005E280C" w:rsidP="005E280C">
      <w:pPr>
        <w:rPr>
          <w:b/>
          <w:bCs/>
          <w:sz w:val="40"/>
        </w:rPr>
      </w:pPr>
    </w:p>
    <w:p w:rsidR="005E280C" w:rsidRDefault="005E280C" w:rsidP="005E280C">
      <w:pPr>
        <w:pStyle w:val="Nadpis1"/>
      </w:pPr>
      <w:r>
        <w:t>DIČ     :    2024099440</w:t>
      </w:r>
    </w:p>
    <w:p w:rsidR="005E280C" w:rsidRDefault="005E280C" w:rsidP="005E280C">
      <w:pPr>
        <w:rPr>
          <w:sz w:val="28"/>
        </w:rPr>
      </w:pPr>
      <w:r>
        <w:rPr>
          <w:sz w:val="28"/>
        </w:rPr>
        <w:t>IČO     :    47691689</w:t>
      </w:r>
    </w:p>
    <w:p w:rsidR="005E280C" w:rsidRDefault="005E280C" w:rsidP="005E280C">
      <w:pPr>
        <w:rPr>
          <w:b/>
          <w:bCs/>
          <w:sz w:val="40"/>
        </w:rPr>
      </w:pPr>
    </w:p>
    <w:p w:rsidR="005E280C" w:rsidRDefault="005E280C" w:rsidP="005E280C">
      <w:pPr>
        <w:rPr>
          <w:b/>
          <w:bCs/>
          <w:sz w:val="40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rPr>
          <w:sz w:val="28"/>
        </w:rPr>
        <w:t>Číslo telefónu:   0902940042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pStyle w:val="Zkladntext"/>
      </w:pPr>
      <w:r>
        <w:t>V Spišskej Novej Vsi  11.6.2026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jc w:val="center"/>
        <w:rPr>
          <w:sz w:val="28"/>
        </w:rPr>
      </w:pPr>
      <w:r>
        <w:rPr>
          <w:sz w:val="28"/>
        </w:rPr>
        <w:t>-2</w:t>
      </w:r>
    </w:p>
    <w:p w:rsidR="005E280C" w:rsidRDefault="005E280C" w:rsidP="005E280C">
      <w:pPr>
        <w:pStyle w:val="Zkladntext"/>
      </w:pPr>
      <w:r>
        <w:tab/>
        <w:t xml:space="preserve">Firma  </w:t>
      </w:r>
      <w:proofErr w:type="spellStart"/>
      <w:r>
        <w:t>Intercontinental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Slovakia , s. r. o. bola založená  zápisom do obchodného registra na Okresnom súde Košice I. a to  dňom 15.5.2014  ako spoločnosť s ručením obmedzeným.  Dňa 3.3.2015 došlo k zmene sídla aj zmene konateľov.</w:t>
      </w:r>
    </w:p>
    <w:p w:rsidR="005E280C" w:rsidRDefault="005E280C" w:rsidP="005E280C">
      <w:pPr>
        <w:pStyle w:val="Zkladntext"/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pStyle w:val="Zkladntext"/>
      </w:pPr>
      <w:r>
        <w:t xml:space="preserve">Konatelia:        </w:t>
      </w:r>
      <w:proofErr w:type="spellStart"/>
      <w:r>
        <w:t>Repaský</w:t>
      </w:r>
      <w:proofErr w:type="spellEnd"/>
      <w:r>
        <w:t xml:space="preserve"> Drahoslav</w:t>
      </w:r>
    </w:p>
    <w:p w:rsidR="005E280C" w:rsidRDefault="005E280C" w:rsidP="005E280C">
      <w:pPr>
        <w:pStyle w:val="Zkladntext"/>
      </w:pP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 </w:t>
      </w:r>
    </w:p>
    <w:p w:rsidR="005E280C" w:rsidRDefault="005E280C" w:rsidP="005E280C">
      <w:pPr>
        <w:pStyle w:val="Zkladntext"/>
        <w:numPr>
          <w:ilvl w:val="0"/>
          <w:numId w:val="1"/>
        </w:numPr>
      </w:pPr>
      <w:r>
        <w:rPr>
          <w:b/>
          <w:bCs/>
          <w:i/>
          <w:iCs/>
        </w:rPr>
        <w:t>januára  2025  do 31 . decembra 2025</w:t>
      </w:r>
    </w:p>
    <w:p w:rsidR="005E280C" w:rsidRDefault="005E280C" w:rsidP="005E280C">
      <w:pPr>
        <w:pStyle w:val="Zkladntext"/>
        <w:ind w:left="1778"/>
      </w:pPr>
    </w:p>
    <w:p w:rsidR="005E280C" w:rsidRDefault="005E280C" w:rsidP="005E280C">
      <w:pPr>
        <w:rPr>
          <w:sz w:val="28"/>
        </w:rPr>
      </w:pPr>
      <w:r>
        <w:rPr>
          <w:sz w:val="28"/>
        </w:rPr>
        <w:t>V roku 2025 spoločnosť nebola platcom DPH.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maloobchod</w:t>
      </w:r>
    </w:p>
    <w:p w:rsidR="005E280C" w:rsidRDefault="005E280C" w:rsidP="005E280C">
      <w:pPr>
        <w:rPr>
          <w:sz w:val="36"/>
        </w:rPr>
      </w:pPr>
    </w:p>
    <w:p w:rsidR="005E280C" w:rsidRDefault="005E280C" w:rsidP="005E280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pStyle w:val="Zkladntext"/>
      </w:pPr>
      <w:r>
        <w:t xml:space="preserve">Výnosy spolu:                           12 436,28  EUR         </w:t>
      </w:r>
    </w:p>
    <w:p w:rsidR="005E280C" w:rsidRDefault="005E280C" w:rsidP="005E280C">
      <w:pPr>
        <w:pStyle w:val="Zkladntext"/>
      </w:pPr>
      <w:r>
        <w:t>Náklady spolu:                          11 120,26  EUR</w:t>
      </w:r>
    </w:p>
    <w:p w:rsidR="005E280C" w:rsidRDefault="005E280C" w:rsidP="005E280C">
      <w:pPr>
        <w:pStyle w:val="Zkladntext"/>
      </w:pPr>
      <w:r>
        <w:t>HV:                                             1  316,02  EUR</w:t>
      </w:r>
    </w:p>
    <w:p w:rsidR="005E280C" w:rsidRDefault="005E280C" w:rsidP="005E280C">
      <w:pPr>
        <w:pStyle w:val="Zkladntext"/>
        <w:rPr>
          <w:b/>
        </w:rPr>
      </w:pPr>
      <w:r>
        <w:rPr>
          <w:b/>
        </w:rPr>
        <w:t>Daň                                                131,60  EUR</w:t>
      </w:r>
    </w:p>
    <w:p w:rsidR="005E280C" w:rsidRDefault="005E280C" w:rsidP="005E280C">
      <w:pPr>
        <w:pStyle w:val="Zkladntext"/>
      </w:pPr>
      <w:r>
        <w:rPr>
          <w:b/>
        </w:rPr>
        <w:t xml:space="preserve"> Minimálna daň                            340,--    EUR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 z obchodného styku: 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rPr>
          <w:sz w:val="28"/>
        </w:rPr>
        <w:tab/>
        <w:t xml:space="preserve"> Účtovná jednotka  vykazuje k 31. 12. 2025</w:t>
      </w:r>
    </w:p>
    <w:p w:rsidR="005E280C" w:rsidRDefault="005E280C" w:rsidP="005E280C">
      <w:pPr>
        <w:rPr>
          <w:sz w:val="28"/>
        </w:rPr>
      </w:pPr>
    </w:p>
    <w:p w:rsidR="005E280C" w:rsidRDefault="005E280C" w:rsidP="005E280C">
      <w:pPr>
        <w:rPr>
          <w:sz w:val="28"/>
        </w:rPr>
      </w:pPr>
      <w:r>
        <w:rPr>
          <w:sz w:val="28"/>
        </w:rPr>
        <w:t xml:space="preserve">pohľadávky vo výške      –           12 513,89   EUR     </w:t>
      </w:r>
    </w:p>
    <w:p w:rsidR="005E280C" w:rsidRDefault="005E280C" w:rsidP="005E280C">
      <w:pPr>
        <w:rPr>
          <w:sz w:val="28"/>
        </w:rPr>
      </w:pPr>
      <w:r>
        <w:rPr>
          <w:sz w:val="28"/>
        </w:rPr>
        <w:t>záväzky vo výške            –             2 902,70   EUR</w:t>
      </w:r>
    </w:p>
    <w:p w:rsidR="001B2AA7" w:rsidRDefault="001B2AA7"/>
    <w:sectPr w:rsidR="001B2AA7" w:rsidSect="001B2A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DC7EE5"/>
    <w:multiLevelType w:val="hybridMultilevel"/>
    <w:tmpl w:val="CA70C00A"/>
    <w:lvl w:ilvl="0" w:tplc="E5F486E0">
      <w:start w:val="1"/>
      <w:numFmt w:val="decimal"/>
      <w:lvlText w:val="%1."/>
      <w:lvlJc w:val="left"/>
      <w:pPr>
        <w:ind w:left="1778" w:hanging="360"/>
      </w:pPr>
      <w:rPr>
        <w:b/>
        <w:i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280C"/>
    <w:rsid w:val="001B2AA7"/>
    <w:rsid w:val="005E2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8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5E280C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E280C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5E280C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5E280C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5E280C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5E280C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ucty</dc:creator>
  <cp:lastModifiedBy>ucty</cp:lastModifiedBy>
  <cp:revision>1</cp:revision>
  <dcterms:created xsi:type="dcterms:W3CDTF">2026-06-11T09:42:00Z</dcterms:created>
  <dcterms:modified xsi:type="dcterms:W3CDTF">2026-06-11T09:43:00Z</dcterms:modified>
</cp:coreProperties>
</file>