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69E65" w14:textId="1E478C38" w:rsidR="00972F3F" w:rsidRDefault="00972F3F" w:rsidP="00972F3F">
      <w:pPr>
        <w:shd w:val="clear" w:color="auto" w:fill="FFFFFF"/>
        <w:tabs>
          <w:tab w:val="num" w:pos="720"/>
        </w:tabs>
        <w:spacing w:before="60" w:after="60" w:line="240" w:lineRule="auto"/>
        <w:ind w:left="720" w:hanging="360"/>
      </w:pPr>
      <w:r>
        <w:t>„poznámky Úč PODV 3- 01“                                                                        DIČ: 2121694795</w:t>
      </w:r>
    </w:p>
    <w:p w14:paraId="0B1F3563" w14:textId="77777777" w:rsidR="00972F3F" w:rsidRDefault="00972F3F" w:rsidP="00972F3F">
      <w:pPr>
        <w:shd w:val="clear" w:color="auto" w:fill="FFFFFF"/>
        <w:tabs>
          <w:tab w:val="num" w:pos="720"/>
        </w:tabs>
        <w:spacing w:before="60" w:after="60" w:line="240" w:lineRule="auto"/>
        <w:ind w:left="720" w:hanging="360"/>
      </w:pPr>
    </w:p>
    <w:p w14:paraId="41D05C59" w14:textId="77777777" w:rsidR="00972F3F" w:rsidRDefault="00972F3F" w:rsidP="00972F3F">
      <w:pPr>
        <w:shd w:val="clear" w:color="auto" w:fill="FFFFFF"/>
        <w:spacing w:before="60" w:after="60" w:line="240" w:lineRule="auto"/>
        <w:ind w:left="720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E77B118" w14:textId="45698EED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Galmo </w:t>
      </w:r>
      <w:r w:rsidR="00972F3F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s.r.o.</w:t>
      </w:r>
    </w:p>
    <w:p w14:paraId="3CECD58B" w14:textId="46F81C72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Láb 238</w:t>
      </w:r>
    </w:p>
    <w:p w14:paraId="61DE7C7E" w14:textId="41EB750C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900 67</w:t>
      </w:r>
    </w:p>
    <w:p w14:paraId="2DF0396B" w14:textId="1831C56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Spoločník: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Ján Galovič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– výška vkladu 5000,- EUR/100%</w:t>
      </w:r>
    </w:p>
    <w:p w14:paraId="247CA5F9" w14:textId="7EB8B33F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Konateľ: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Ján Galovič</w:t>
      </w:r>
    </w:p>
    <w:p w14:paraId="1EFDBD6F" w14:textId="07590EEA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1EF0CBBB" w14:textId="77777777" w:rsidR="007B20F1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Predmet podnikania:</w:t>
      </w:r>
    </w:p>
    <w:p w14:paraId="7E9DD456" w14:textId="6972EEA0" w:rsidR="00972F3F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-</w:t>
      </w:r>
      <w:r w:rsidR="00972F3F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Uskutočňovanie stavieb a ich zmien</w:t>
      </w:r>
    </w:p>
    <w:p w14:paraId="2B8B98B5" w14:textId="77777777" w:rsidR="00DB421A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08B6E7A7" w14:textId="091911EF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Zostavenie účtovnej závierky ku dňu 31.12.202</w:t>
      </w:r>
      <w:r w:rsidR="005667B7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5</w:t>
      </w:r>
    </w:p>
    <w:p w14:paraId="3F49640E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5ADE4BAD" w14:textId="02E23BCA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Spoločnosť neeviduje k 31.12.202</w:t>
      </w:r>
      <w:r w:rsidR="005667B7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5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žiadne pohľadávky a záväzky, ktoré majú splatnosť dlhšiu ako 1 rok.</w:t>
      </w:r>
    </w:p>
    <w:p w14:paraId="21B8F263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6F59F6FD" w14:textId="28227C19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Spoločnosť nemala v roku 202</w:t>
      </w:r>
      <w:r w:rsidR="005667B7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5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žiadnych zamestnancov.</w:t>
      </w:r>
    </w:p>
    <w:p w14:paraId="1E123F31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3CE48D3" w14:textId="3BCC7DA6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EFD2F95" w14:textId="0766A532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V 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Lábe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,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,</w:t>
      </w:r>
      <w:r w:rsidR="005667B7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03</w:t>
      </w:r>
      <w:r w:rsidR="00E80E0C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.06.202</w:t>
      </w:r>
      <w:r w:rsidR="005667B7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6</w:t>
      </w:r>
    </w:p>
    <w:p w14:paraId="45EB1DFB" w14:textId="77777777" w:rsidR="00972F3F" w:rsidRP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7C152F58" w14:textId="77777777" w:rsidR="004D1A32" w:rsidRDefault="004D1A32"/>
    <w:sectPr w:rsidR="004D1A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0D0CDC"/>
    <w:multiLevelType w:val="multilevel"/>
    <w:tmpl w:val="0A1C3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781725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F3F"/>
    <w:rsid w:val="00366402"/>
    <w:rsid w:val="004D1A32"/>
    <w:rsid w:val="004E61A0"/>
    <w:rsid w:val="005667B7"/>
    <w:rsid w:val="00650A8B"/>
    <w:rsid w:val="007301D5"/>
    <w:rsid w:val="007B20F1"/>
    <w:rsid w:val="00824EF3"/>
    <w:rsid w:val="00972F3F"/>
    <w:rsid w:val="00BE4418"/>
    <w:rsid w:val="00DB421A"/>
    <w:rsid w:val="00E80E0C"/>
    <w:rsid w:val="00F97795"/>
    <w:rsid w:val="00FC4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5128E"/>
  <w15:chartTrackingRefBased/>
  <w15:docId w15:val="{01CFA345-1E69-4F51-A1F0-7800802AB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972F3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54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Chmelová</dc:creator>
  <cp:keywords/>
  <dc:description/>
  <cp:lastModifiedBy>Andrea Chmelová</cp:lastModifiedBy>
  <cp:revision>3</cp:revision>
  <dcterms:created xsi:type="dcterms:W3CDTF">2026-06-03T13:21:00Z</dcterms:created>
  <dcterms:modified xsi:type="dcterms:W3CDTF">2026-06-03T13:21:00Z</dcterms:modified>
</cp:coreProperties>
</file>