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15B840" w14:textId="79B68A03" w:rsidR="00F47EA5" w:rsidRDefault="00794FAF" w:rsidP="00794FAF">
      <w:pPr>
        <w:jc w:val="center"/>
        <w:rPr>
          <w:u w:val="single"/>
        </w:rPr>
      </w:pPr>
      <w:proofErr w:type="spellStart"/>
      <w:r>
        <w:rPr>
          <w:u w:val="single"/>
        </w:rPr>
        <w:t>Tr</w:t>
      </w:r>
      <w:r w:rsidR="003B3238">
        <w:rPr>
          <w:u w:val="single"/>
        </w:rPr>
        <w:t>gi</w:t>
      </w:r>
      <w:r>
        <w:rPr>
          <w:u w:val="single"/>
        </w:rPr>
        <w:t>na</w:t>
      </w:r>
      <w:proofErr w:type="spellEnd"/>
      <w:r>
        <w:rPr>
          <w:u w:val="single"/>
        </w:rPr>
        <w:t xml:space="preserve">, </w:t>
      </w:r>
      <w:proofErr w:type="spellStart"/>
      <w:r>
        <w:rPr>
          <w:u w:val="single"/>
        </w:rPr>
        <w:t>s.r.o</w:t>
      </w:r>
      <w:proofErr w:type="spellEnd"/>
      <w:r>
        <w:rPr>
          <w:u w:val="single"/>
        </w:rPr>
        <w:t>. v likvidácii, IČO: 36668663, Krivánska 2, 974 11  Banská Bystrica</w:t>
      </w:r>
    </w:p>
    <w:p w14:paraId="7C8A3DBA" w14:textId="77777777" w:rsidR="00794FAF" w:rsidRDefault="00794FAF" w:rsidP="00794FAF">
      <w:pPr>
        <w:jc w:val="center"/>
        <w:rPr>
          <w:u w:val="single"/>
        </w:rPr>
      </w:pPr>
    </w:p>
    <w:p w14:paraId="6600B678" w14:textId="3DA861FB" w:rsidR="00794FAF" w:rsidRDefault="00794FAF" w:rsidP="00794FAF">
      <w:pPr>
        <w:spacing w:after="0" w:line="240" w:lineRule="auto"/>
        <w:contextualSpacing/>
      </w:pPr>
      <w:r>
        <w:t>Daňový úrad</w:t>
      </w:r>
    </w:p>
    <w:p w14:paraId="1048CE17" w14:textId="57FCCDA1" w:rsidR="00794FAF" w:rsidRDefault="00794FAF" w:rsidP="00794FAF">
      <w:pPr>
        <w:spacing w:after="0" w:line="240" w:lineRule="auto"/>
        <w:contextualSpacing/>
      </w:pPr>
      <w:r>
        <w:t>Nová ulica 6005</w:t>
      </w:r>
    </w:p>
    <w:p w14:paraId="20FB895F" w14:textId="6F0CA7D8" w:rsidR="00794FAF" w:rsidRDefault="00794FAF" w:rsidP="00794FAF">
      <w:pPr>
        <w:spacing w:after="0" w:line="240" w:lineRule="auto"/>
        <w:contextualSpacing/>
      </w:pPr>
      <w:r>
        <w:t>974 04  Banská Bystrica</w:t>
      </w:r>
      <w:r>
        <w:tab/>
      </w:r>
    </w:p>
    <w:p w14:paraId="5596B6D6" w14:textId="77777777" w:rsidR="00794FAF" w:rsidRDefault="00794FAF" w:rsidP="00794FAF">
      <w:pPr>
        <w:spacing w:after="0" w:line="240" w:lineRule="auto"/>
        <w:contextualSpacing/>
      </w:pPr>
    </w:p>
    <w:p w14:paraId="69902DB3" w14:textId="1951E035" w:rsidR="00794FAF" w:rsidRDefault="00794FAF" w:rsidP="00794FAF">
      <w:pPr>
        <w:spacing w:after="0" w:line="240" w:lineRule="auto"/>
        <w:contextualSpacing/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B. Bystrica, </w:t>
      </w:r>
      <w:r w:rsidR="0017552D">
        <w:t>15.6.</w:t>
      </w:r>
      <w:r>
        <w:t>.2026</w:t>
      </w:r>
    </w:p>
    <w:p w14:paraId="6F2272D5" w14:textId="77777777" w:rsidR="00794FAF" w:rsidRDefault="00794FAF" w:rsidP="00794FAF">
      <w:pPr>
        <w:spacing w:after="0" w:line="240" w:lineRule="auto"/>
        <w:contextualSpacing/>
        <w:jc w:val="right"/>
      </w:pPr>
    </w:p>
    <w:p w14:paraId="63EDC27A" w14:textId="3C674107" w:rsidR="00794FAF" w:rsidRDefault="00794FAF" w:rsidP="00794FAF">
      <w:pPr>
        <w:spacing w:after="0" w:line="240" w:lineRule="auto"/>
        <w:contextualSpacing/>
        <w:rPr>
          <w:b/>
          <w:bCs/>
        </w:rPr>
      </w:pPr>
      <w:r>
        <w:rPr>
          <w:b/>
          <w:bCs/>
        </w:rPr>
        <w:t>Žiadosť o</w:t>
      </w:r>
      <w:r w:rsidR="0017552D">
        <w:rPr>
          <w:b/>
          <w:bCs/>
        </w:rPr>
        <w:t> odklad daňovej povinnosti</w:t>
      </w:r>
    </w:p>
    <w:p w14:paraId="2FE8001E" w14:textId="77777777" w:rsidR="00794FAF" w:rsidRDefault="00794FAF" w:rsidP="00794FAF">
      <w:pPr>
        <w:spacing w:after="0" w:line="240" w:lineRule="auto"/>
        <w:contextualSpacing/>
        <w:rPr>
          <w:b/>
          <w:bCs/>
        </w:rPr>
      </w:pPr>
    </w:p>
    <w:p w14:paraId="69605450" w14:textId="564DD3EF" w:rsidR="00794FAF" w:rsidRDefault="00794FAF" w:rsidP="002033B6">
      <w:pPr>
        <w:spacing w:after="0" w:line="240" w:lineRule="auto"/>
        <w:contextualSpacing/>
        <w:jc w:val="both"/>
      </w:pPr>
      <w:r>
        <w:t xml:space="preserve">Týmto ako štatutárny orgán spoločnosti </w:t>
      </w:r>
      <w:proofErr w:type="spellStart"/>
      <w:r>
        <w:t>Trgina</w:t>
      </w:r>
      <w:proofErr w:type="spellEnd"/>
      <w:r>
        <w:t xml:space="preserve">, </w:t>
      </w:r>
      <w:proofErr w:type="spellStart"/>
      <w:r>
        <w:t>s.r..o</w:t>
      </w:r>
      <w:proofErr w:type="spellEnd"/>
      <w:r>
        <w:t>. podáva</w:t>
      </w:r>
      <w:r w:rsidR="002033B6">
        <w:t>m</w:t>
      </w:r>
      <w:r>
        <w:t xml:space="preserve"> žiadosť o</w:t>
      </w:r>
      <w:r w:rsidR="0017552D">
        <w:t> odklad daňovej povinnosti týkajúcej sa úhrady daňovej licencie za rok 2025 na obdobie dvoch kalendárnych rokov</w:t>
      </w:r>
      <w:r>
        <w:t xml:space="preserve">. </w:t>
      </w:r>
    </w:p>
    <w:p w14:paraId="067EF379" w14:textId="77777777" w:rsidR="00794FAF" w:rsidRDefault="00794FAF" w:rsidP="002033B6">
      <w:pPr>
        <w:spacing w:after="0" w:line="240" w:lineRule="auto"/>
        <w:contextualSpacing/>
        <w:jc w:val="both"/>
      </w:pPr>
    </w:p>
    <w:p w14:paraId="2B9AA220" w14:textId="6AABE5E5" w:rsidR="00794FAF" w:rsidRDefault="00794FAF" w:rsidP="002033B6">
      <w:pPr>
        <w:spacing w:after="0" w:line="240" w:lineRule="auto"/>
        <w:contextualSpacing/>
        <w:jc w:val="both"/>
      </w:pPr>
      <w:r>
        <w:t>Odôvodnenie žiadosti</w:t>
      </w:r>
    </w:p>
    <w:p w14:paraId="01E7B612" w14:textId="77777777" w:rsidR="00794FAF" w:rsidRDefault="00794FAF" w:rsidP="002033B6">
      <w:pPr>
        <w:spacing w:after="0" w:line="240" w:lineRule="auto"/>
        <w:contextualSpacing/>
        <w:jc w:val="both"/>
      </w:pPr>
    </w:p>
    <w:p w14:paraId="12E48154" w14:textId="3665E6E8" w:rsidR="00794FAF" w:rsidRDefault="00794FAF" w:rsidP="002033B6">
      <w:pPr>
        <w:spacing w:after="0" w:line="240" w:lineRule="auto"/>
        <w:contextualSpacing/>
        <w:jc w:val="both"/>
      </w:pPr>
      <w:r>
        <w:t xml:space="preserve">Žiadosť dávam z dôvodu aktuálneho stavu spoločnosti – spoločnosť sa nachádza v procese výmazu. Hoci formálny zápis v ORSE ešte nebol z procesných dôvodov uskutočnený, spoločnosť z obdobia rok pred zmenou konateľa – úmrtím pôvodného spoločníka a konateľa v jednej osobe – nevykonáva žiadnu podnikateľskú činnosť, nedosahuje výnosy a jej jedinou snahou je korektné ukončenie existencie. </w:t>
      </w:r>
    </w:p>
    <w:p w14:paraId="553C5FD3" w14:textId="77777777" w:rsidR="0017552D" w:rsidRDefault="0017552D" w:rsidP="002033B6">
      <w:pPr>
        <w:spacing w:after="0" w:line="240" w:lineRule="auto"/>
        <w:contextualSpacing/>
        <w:jc w:val="both"/>
      </w:pPr>
    </w:p>
    <w:p w14:paraId="27326B32" w14:textId="08057A95" w:rsidR="00794FAF" w:rsidRDefault="00794FAF" w:rsidP="002033B6">
      <w:pPr>
        <w:spacing w:after="0" w:line="240" w:lineRule="auto"/>
        <w:contextualSpacing/>
        <w:jc w:val="both"/>
      </w:pPr>
      <w:r>
        <w:t xml:space="preserve">Po úmrtí konateľa obchodnej spoločnosti Ing. Stanislava </w:t>
      </w:r>
      <w:proofErr w:type="spellStart"/>
      <w:r>
        <w:t>Trginu</w:t>
      </w:r>
      <w:proofErr w:type="spellEnd"/>
      <w:r>
        <w:t xml:space="preserve"> dňa 19.10.2024 som sa stala konateľkou spoločnosti na základe dedičského konania a mojím cieľom bolo spoločnosť zlikvidovať, keďže som nemala </w:t>
      </w:r>
      <w:r w:rsidR="002033B6">
        <w:t xml:space="preserve">predpoklady na jej ďalšie prevádzkovanie; predmety podnikania boli viazané výlučne na môjho zosnulého manžela Ing. Stanislava </w:t>
      </w:r>
      <w:proofErr w:type="spellStart"/>
      <w:r w:rsidR="002033B6">
        <w:t>Trginu</w:t>
      </w:r>
      <w:proofErr w:type="spellEnd"/>
      <w:r w:rsidR="002033B6">
        <w:t xml:space="preserve">. </w:t>
      </w:r>
    </w:p>
    <w:p w14:paraId="63E061A8" w14:textId="77777777" w:rsidR="0017552D" w:rsidRDefault="0017552D" w:rsidP="002033B6">
      <w:pPr>
        <w:spacing w:after="0" w:line="240" w:lineRule="auto"/>
        <w:contextualSpacing/>
        <w:jc w:val="both"/>
      </w:pPr>
    </w:p>
    <w:p w14:paraId="12128C80" w14:textId="182BAFC2" w:rsidR="0017552D" w:rsidRDefault="0017552D" w:rsidP="002033B6">
      <w:pPr>
        <w:spacing w:after="0" w:line="240" w:lineRule="auto"/>
        <w:contextualSpacing/>
        <w:jc w:val="both"/>
      </w:pPr>
      <w:r>
        <w:t xml:space="preserve">Nástupnícku osobu, či už fyzickú alebo právnickú, som do dnešného dňa nenašla. </w:t>
      </w:r>
    </w:p>
    <w:p w14:paraId="5981650D" w14:textId="77777777" w:rsidR="002033B6" w:rsidRDefault="002033B6" w:rsidP="002033B6">
      <w:pPr>
        <w:spacing w:after="0" w:line="240" w:lineRule="auto"/>
        <w:contextualSpacing/>
        <w:jc w:val="both"/>
      </w:pPr>
    </w:p>
    <w:p w14:paraId="4EC52303" w14:textId="56ECF0F2" w:rsidR="002033B6" w:rsidRDefault="002033B6" w:rsidP="002033B6">
      <w:pPr>
        <w:spacing w:after="0" w:line="240" w:lineRule="auto"/>
        <w:contextualSpacing/>
        <w:jc w:val="both"/>
      </w:pPr>
      <w:r>
        <w:t>Vzhľadom na vyššie uvedené skutočnosti, Vás porosím o kladné vybavenie tejto žiadosti a</w:t>
      </w:r>
      <w:r w:rsidR="0017552D">
        <w:t> odloženie splatnosti daňovej povinnosti.</w:t>
      </w:r>
    </w:p>
    <w:p w14:paraId="2790A56E" w14:textId="77777777" w:rsidR="0017552D" w:rsidRDefault="0017552D" w:rsidP="002033B6">
      <w:pPr>
        <w:spacing w:after="0" w:line="240" w:lineRule="auto"/>
        <w:contextualSpacing/>
        <w:jc w:val="both"/>
      </w:pPr>
    </w:p>
    <w:p w14:paraId="42DFCEA6" w14:textId="77777777" w:rsidR="0017552D" w:rsidRDefault="0017552D" w:rsidP="002033B6">
      <w:pPr>
        <w:spacing w:after="0" w:line="240" w:lineRule="auto"/>
        <w:contextualSpacing/>
        <w:jc w:val="both"/>
      </w:pPr>
    </w:p>
    <w:p w14:paraId="7E5A4252" w14:textId="77777777" w:rsidR="0017552D" w:rsidRDefault="0017552D" w:rsidP="002033B6">
      <w:pPr>
        <w:spacing w:after="0" w:line="240" w:lineRule="auto"/>
        <w:contextualSpacing/>
        <w:jc w:val="both"/>
      </w:pPr>
    </w:p>
    <w:p w14:paraId="478B9325" w14:textId="77777777" w:rsidR="0017552D" w:rsidRDefault="0017552D" w:rsidP="002033B6">
      <w:pPr>
        <w:spacing w:after="0" w:line="240" w:lineRule="auto"/>
        <w:contextualSpacing/>
        <w:jc w:val="both"/>
      </w:pPr>
    </w:p>
    <w:p w14:paraId="1021207F" w14:textId="77777777" w:rsidR="0017552D" w:rsidRDefault="0017552D" w:rsidP="002033B6">
      <w:pPr>
        <w:spacing w:after="0" w:line="240" w:lineRule="auto"/>
        <w:contextualSpacing/>
        <w:jc w:val="both"/>
      </w:pPr>
    </w:p>
    <w:p w14:paraId="7BB330ED" w14:textId="77777777" w:rsidR="0017552D" w:rsidRDefault="0017552D" w:rsidP="002033B6">
      <w:pPr>
        <w:spacing w:after="0" w:line="240" w:lineRule="auto"/>
        <w:contextualSpacing/>
        <w:jc w:val="both"/>
      </w:pPr>
    </w:p>
    <w:p w14:paraId="6737D953" w14:textId="77777777" w:rsidR="0017552D" w:rsidRDefault="0017552D" w:rsidP="002033B6">
      <w:pPr>
        <w:spacing w:after="0" w:line="240" w:lineRule="auto"/>
        <w:contextualSpacing/>
        <w:jc w:val="both"/>
      </w:pPr>
    </w:p>
    <w:p w14:paraId="63CD8AD8" w14:textId="77777777" w:rsidR="0017552D" w:rsidRDefault="0017552D" w:rsidP="002033B6">
      <w:pPr>
        <w:spacing w:after="0" w:line="240" w:lineRule="auto"/>
        <w:contextualSpacing/>
        <w:jc w:val="both"/>
      </w:pPr>
    </w:p>
    <w:p w14:paraId="46CDC42F" w14:textId="77777777" w:rsidR="0017552D" w:rsidRDefault="0017552D" w:rsidP="002033B6">
      <w:pPr>
        <w:spacing w:after="0" w:line="240" w:lineRule="auto"/>
        <w:contextualSpacing/>
        <w:jc w:val="both"/>
      </w:pPr>
    </w:p>
    <w:p w14:paraId="2264FC1B" w14:textId="77777777" w:rsidR="0017552D" w:rsidRDefault="0017552D" w:rsidP="002033B6">
      <w:pPr>
        <w:spacing w:after="0" w:line="240" w:lineRule="auto"/>
        <w:contextualSpacing/>
        <w:jc w:val="both"/>
      </w:pPr>
    </w:p>
    <w:p w14:paraId="00D715F2" w14:textId="77777777" w:rsidR="0017552D" w:rsidRDefault="0017552D" w:rsidP="002033B6">
      <w:pPr>
        <w:spacing w:after="0" w:line="240" w:lineRule="auto"/>
        <w:contextualSpacing/>
        <w:jc w:val="both"/>
      </w:pPr>
    </w:p>
    <w:p w14:paraId="5CE1FDAB" w14:textId="77777777" w:rsidR="0017552D" w:rsidRDefault="0017552D" w:rsidP="002033B6">
      <w:pPr>
        <w:spacing w:after="0" w:line="240" w:lineRule="auto"/>
        <w:contextualSpacing/>
        <w:jc w:val="both"/>
      </w:pPr>
    </w:p>
    <w:p w14:paraId="09E89DBA" w14:textId="77777777" w:rsidR="002033B6" w:rsidRDefault="002033B6" w:rsidP="00794FAF">
      <w:pPr>
        <w:spacing w:after="0" w:line="240" w:lineRule="auto"/>
        <w:contextualSpacing/>
      </w:pPr>
    </w:p>
    <w:p w14:paraId="271E7388" w14:textId="77777777" w:rsidR="002033B6" w:rsidRDefault="002033B6" w:rsidP="00794FAF">
      <w:pPr>
        <w:spacing w:after="0" w:line="240" w:lineRule="auto"/>
        <w:contextualSpacing/>
      </w:pPr>
    </w:p>
    <w:p w14:paraId="5FAF2B1D" w14:textId="77777777" w:rsidR="002033B6" w:rsidRDefault="002033B6" w:rsidP="00794FAF">
      <w:pPr>
        <w:spacing w:after="0" w:line="240" w:lineRule="auto"/>
        <w:contextualSpacing/>
      </w:pPr>
    </w:p>
    <w:p w14:paraId="09D9B5D7" w14:textId="099FB466" w:rsidR="002033B6" w:rsidRDefault="002033B6" w:rsidP="00794FAF">
      <w:pPr>
        <w:spacing w:after="0" w:line="240" w:lineRule="auto"/>
        <w:contextualSpacing/>
      </w:pPr>
      <w:r>
        <w:t>Príloh</w:t>
      </w:r>
      <w:r w:rsidR="0017552D">
        <w:t>y</w:t>
      </w:r>
      <w:r>
        <w:t xml:space="preserve">: </w:t>
      </w:r>
    </w:p>
    <w:p w14:paraId="0B992F2F" w14:textId="4B6E8914" w:rsidR="002033B6" w:rsidRDefault="0017552D" w:rsidP="002033B6">
      <w:pPr>
        <w:pStyle w:val="Odsekzoznamu"/>
        <w:numPr>
          <w:ilvl w:val="0"/>
          <w:numId w:val="1"/>
        </w:numPr>
        <w:spacing w:after="0" w:line="240" w:lineRule="auto"/>
      </w:pPr>
      <w:r>
        <w:t>Účtovná závierka k 15.6.2026</w:t>
      </w:r>
    </w:p>
    <w:p w14:paraId="61D62E73" w14:textId="380BF1C2" w:rsidR="002033B6" w:rsidRPr="002033B6" w:rsidRDefault="0017552D" w:rsidP="002033B6">
      <w:pPr>
        <w:pStyle w:val="Odsekzoznamu"/>
        <w:numPr>
          <w:ilvl w:val="0"/>
          <w:numId w:val="1"/>
        </w:numPr>
        <w:spacing w:after="0" w:line="240" w:lineRule="auto"/>
        <w:rPr>
          <w:b/>
          <w:bCs/>
        </w:rPr>
      </w:pPr>
      <w:r>
        <w:t>Výpisy z bežného účtu 03 – 05/2026</w:t>
      </w:r>
    </w:p>
    <w:sectPr w:rsidR="002033B6" w:rsidRPr="002033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A06E5A"/>
    <w:multiLevelType w:val="hybridMultilevel"/>
    <w:tmpl w:val="74D4871C"/>
    <w:lvl w:ilvl="0" w:tplc="F9AA7A1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5100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FAF"/>
    <w:rsid w:val="0017552D"/>
    <w:rsid w:val="002033B6"/>
    <w:rsid w:val="0036613E"/>
    <w:rsid w:val="003B3238"/>
    <w:rsid w:val="005B6B26"/>
    <w:rsid w:val="00794FAF"/>
    <w:rsid w:val="00A85248"/>
    <w:rsid w:val="00F47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C318F0"/>
  <w15:chartTrackingRefBased/>
  <w15:docId w15:val="{411D473A-980D-444A-B651-3892D9F89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94F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94F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94FA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94F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94FA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94F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94F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94F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94F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94FA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94FA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94FA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94FA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94FA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94FA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94FA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94FA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94FA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94F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94F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94F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94F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94F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94FA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94FA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94FA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94FA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94FA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94FA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OFFICE</cp:lastModifiedBy>
  <cp:revision>2</cp:revision>
  <dcterms:created xsi:type="dcterms:W3CDTF">2026-06-15T15:23:00Z</dcterms:created>
  <dcterms:modified xsi:type="dcterms:W3CDTF">2026-06-15T15:23:00Z</dcterms:modified>
</cp:coreProperties>
</file>