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B72B8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68142B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6A106DCE" w:rsidR="006373EC" w:rsidRPr="00B15261" w:rsidRDefault="009D4A1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D4A14">
              <w:rPr>
                <w:rFonts w:ascii="Arial" w:hAnsi="Arial" w:cs="Arial"/>
              </w:rPr>
              <w:t xml:space="preserve">Potraviny </w:t>
            </w:r>
            <w:proofErr w:type="spellStart"/>
            <w:r w:rsidRPr="009D4A14">
              <w:rPr>
                <w:rFonts w:ascii="Arial" w:hAnsi="Arial" w:cs="Arial"/>
              </w:rPr>
              <w:t>Kanovský</w:t>
            </w:r>
            <w:proofErr w:type="spellEnd"/>
            <w:r w:rsidRPr="009D4A1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3E7E360D" w:rsidR="002D7E6D" w:rsidRPr="00B15261" w:rsidRDefault="009D4A1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t>54762740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4BC161B8" w:rsidR="002D7E6D" w:rsidRPr="00B15261" w:rsidRDefault="009D4A1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D4A14">
              <w:rPr>
                <w:rFonts w:ascii="Arial" w:hAnsi="Arial" w:cs="Arial"/>
              </w:rPr>
              <w:t>Borinka 9 900 32 Borinka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62F542A6" w:rsidR="002D7E6D" w:rsidRPr="00B15261" w:rsidRDefault="009D4A1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C92CB" w14:textId="77777777" w:rsidR="00E94AE4" w:rsidRDefault="00E94AE4">
      <w:r>
        <w:separator/>
      </w:r>
    </w:p>
  </w:endnote>
  <w:endnote w:type="continuationSeparator" w:id="0">
    <w:p w14:paraId="276BDFE7" w14:textId="77777777" w:rsidR="00E94AE4" w:rsidRDefault="00E94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AF928" w14:textId="77777777" w:rsidR="00E94AE4" w:rsidRDefault="00E94AE4">
      <w:r>
        <w:separator/>
      </w:r>
    </w:p>
  </w:footnote>
  <w:footnote w:type="continuationSeparator" w:id="0">
    <w:p w14:paraId="46DF33BA" w14:textId="77777777" w:rsidR="00E94AE4" w:rsidRDefault="00E94A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D061F6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D4A14">
      <w:t>54762740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D4A14" w:rsidRPr="009D4A14">
      <w:t>2121779242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866CC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8142B"/>
    <w:rsid w:val="006D0C67"/>
    <w:rsid w:val="006F5DDD"/>
    <w:rsid w:val="007066F4"/>
    <w:rsid w:val="00740DA0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4A14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94AE4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D6C63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2026-06-10T12:05:00Z</dcterms:created>
  <dcterms:modified xsi:type="dcterms:W3CDTF">2026-06-10T12:05:00Z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