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F12219" w14:paraId="6E0A1E7F" w14:textId="77777777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A453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E769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362DD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4893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96AF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AF03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CE40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C1DA7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CA768B" w14:textId="77777777" w:rsidR="00F12219" w:rsidRDefault="007536A8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29B66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056EC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5E6B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A2209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9427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870B0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E59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F5036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4DB3D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BB922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</w:tr>
    </w:tbl>
    <w:p w14:paraId="1540E37A" w14:textId="77777777" w:rsidR="00F12219" w:rsidRDefault="007536A8">
      <w:pPr>
        <w:tabs>
          <w:tab w:val="center" w:pos="1608"/>
          <w:tab w:val="center" w:pos="4125"/>
        </w:tabs>
        <w:spacing w:after="1039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>Poznámky Úč PODV 3 - 01</w:t>
      </w:r>
      <w:r>
        <w:rPr>
          <w:bdr w:val="single" w:sz="12" w:space="0" w:color="000000"/>
        </w:rPr>
        <w:tab/>
      </w:r>
      <w:r>
        <w:t>IČO</w:t>
      </w:r>
    </w:p>
    <w:p w14:paraId="7563842D" w14:textId="77777777" w:rsidR="00F12219" w:rsidRDefault="007536A8">
      <w:pPr>
        <w:pStyle w:val="Nadpis1"/>
      </w:pPr>
      <w:r>
        <w:t>Poznámky k účtovnej závierke za obdobie</w:t>
      </w:r>
    </w:p>
    <w:p w14:paraId="05D2AFC8" w14:textId="3CA88919" w:rsidR="00F12219" w:rsidRDefault="007536A8">
      <w:pPr>
        <w:tabs>
          <w:tab w:val="center" w:pos="4180"/>
          <w:tab w:val="center" w:pos="689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</w:t>
      </w:r>
      <w:r w:rsidR="00D33197">
        <w:rPr>
          <w:b/>
          <w:sz w:val="36"/>
        </w:rPr>
        <w:t>5 do 3</w:t>
      </w:r>
      <w:r>
        <w:rPr>
          <w:b/>
          <w:sz w:val="36"/>
        </w:rPr>
        <w:t>1.12.202</w:t>
      </w:r>
      <w:r w:rsidR="00D33197">
        <w:rPr>
          <w:b/>
          <w:sz w:val="36"/>
        </w:rPr>
        <w:t>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F12219" w14:paraId="37851CC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E41D3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485D" w14:textId="77777777" w:rsidR="00F12219" w:rsidRDefault="007536A8">
            <w:pPr>
              <w:spacing w:after="0" w:line="259" w:lineRule="auto"/>
              <w:ind w:left="0" w:firstLine="0"/>
            </w:pPr>
            <w:r>
              <w:t>Lesno-pasienková spoločnosť Jasenovce, pozemkové spoločenstvo</w:t>
            </w:r>
          </w:p>
        </w:tc>
      </w:tr>
      <w:tr w:rsidR="00F12219" w14:paraId="4965D26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E0E62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8465" w14:textId="77777777" w:rsidR="00F12219" w:rsidRDefault="007536A8">
            <w:pPr>
              <w:spacing w:after="0" w:line="259" w:lineRule="auto"/>
              <w:ind w:left="0" w:firstLine="0"/>
            </w:pPr>
            <w:r>
              <w:t>Jasenovce 87,09405,Jasenovce</w:t>
            </w:r>
          </w:p>
        </w:tc>
      </w:tr>
      <w:tr w:rsidR="00F12219" w14:paraId="5B573CBE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D711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879C" w14:textId="77777777" w:rsidR="00F12219" w:rsidRDefault="007536A8">
            <w:pPr>
              <w:spacing w:after="0" w:line="259" w:lineRule="auto"/>
              <w:ind w:left="0" w:firstLine="0"/>
            </w:pPr>
            <w:r>
              <w:t>pozemkové spoločenstvo</w:t>
            </w:r>
          </w:p>
        </w:tc>
      </w:tr>
      <w:tr w:rsidR="00F12219" w14:paraId="3A484770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3365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A7287" w14:textId="77777777" w:rsidR="00F12219" w:rsidRDefault="007536A8">
            <w:pPr>
              <w:spacing w:after="0" w:line="259" w:lineRule="auto"/>
              <w:ind w:left="0" w:firstLine="0"/>
            </w:pPr>
            <w:r>
              <w:t xml:space="preserve">  .  .    </w:t>
            </w:r>
          </w:p>
        </w:tc>
      </w:tr>
      <w:tr w:rsidR="00F12219" w14:paraId="421E3C2F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557B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FAB1" w14:textId="77777777" w:rsidR="00F12219" w:rsidRDefault="007536A8">
            <w:pPr>
              <w:spacing w:after="0" w:line="259" w:lineRule="auto"/>
              <w:ind w:left="0" w:firstLine="0"/>
            </w:pPr>
            <w:r>
              <w:t>lesníctvo</w:t>
            </w:r>
          </w:p>
        </w:tc>
      </w:tr>
      <w:tr w:rsidR="00F12219" w14:paraId="33FF4DE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7A66D" w14:textId="77777777" w:rsidR="00F12219" w:rsidRDefault="007536A8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lastRenderedPageBreak/>
              <w:t>Štaturárny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64C9" w14:textId="77777777" w:rsidR="00F12219" w:rsidRDefault="00F12219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4035" w:tblpY="-94"/>
        <w:tblOverlap w:val="never"/>
        <w:tblW w:w="5953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1849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F12219" w14:paraId="2BDCAC6E" w14:textId="77777777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A3C8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1C14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FEBD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5979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7555F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2CBE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4D461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4BF4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2AAC2" w14:textId="77777777" w:rsidR="00F12219" w:rsidRDefault="007536A8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8329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7597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F673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F7663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A14A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147F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650F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BCF3D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A0205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4FC3" w14:textId="77777777" w:rsidR="00F12219" w:rsidRDefault="007536A8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</w:tr>
    </w:tbl>
    <w:p w14:paraId="4BCFC177" w14:textId="77777777" w:rsidR="00F12219" w:rsidRDefault="007536A8">
      <w:pPr>
        <w:tabs>
          <w:tab w:val="right" w:pos="10721"/>
        </w:tabs>
        <w:spacing w:after="196" w:line="265" w:lineRule="auto"/>
        <w:ind w:left="-15" w:firstLine="0"/>
      </w:pPr>
      <w:r>
        <w:rPr>
          <w:bdr w:val="single" w:sz="12" w:space="0" w:color="000000"/>
        </w:rPr>
        <w:t>Poznámky Úč PODV 3 - 01</w:t>
      </w:r>
      <w:r>
        <w:rPr>
          <w:bdr w:val="single" w:sz="12" w:space="0" w:color="000000"/>
        </w:rPr>
        <w:tab/>
      </w:r>
      <w:r>
        <w:t>IČOstr.2</w:t>
      </w:r>
    </w:p>
    <w:p w14:paraId="7C3DD356" w14:textId="77777777" w:rsidR="00F12219" w:rsidRDefault="007536A8">
      <w:pPr>
        <w:spacing w:after="35" w:line="259" w:lineRule="auto"/>
        <w:ind w:left="-5"/>
      </w:pPr>
      <w:r>
        <w:rPr>
          <w:b/>
        </w:rPr>
        <w:t>Čl. I - (4)</w:t>
      </w:r>
    </w:p>
    <w:p w14:paraId="6AE173AA" w14:textId="77777777" w:rsidR="00F12219" w:rsidRDefault="007536A8">
      <w:pPr>
        <w:spacing w:after="43"/>
        <w:ind w:left="-5" w:right="961"/>
      </w:pPr>
      <w:r>
        <w:t>Právny dôvod na zostavenie účtovnej závierky.</w:t>
      </w:r>
    </w:p>
    <w:p w14:paraId="661F3079" w14:textId="77777777" w:rsidR="00F12219" w:rsidRDefault="007536A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/>
      </w:pPr>
      <w:r>
        <w:t>riadna účtovná závierka ku koncu účtovného obdobia</w:t>
      </w:r>
    </w:p>
    <w:p w14:paraId="55938B91" w14:textId="77777777" w:rsidR="00F12219" w:rsidRDefault="007536A8">
      <w:pPr>
        <w:spacing w:after="35" w:line="259" w:lineRule="auto"/>
        <w:ind w:right="67"/>
        <w:jc w:val="center"/>
      </w:pPr>
      <w:r>
        <w:rPr>
          <w:b/>
        </w:rPr>
        <w:t>Čl. II</w:t>
      </w:r>
    </w:p>
    <w:p w14:paraId="185E0BF3" w14:textId="77777777" w:rsidR="00F12219" w:rsidRDefault="007536A8">
      <w:pPr>
        <w:spacing w:after="313" w:line="265" w:lineRule="auto"/>
        <w:ind w:right="114"/>
        <w:jc w:val="center"/>
      </w:pPr>
      <w:r>
        <w:t xml:space="preserve">Informácie o prijatých postupoch </w:t>
      </w:r>
    </w:p>
    <w:p w14:paraId="6AFD2DAF" w14:textId="77777777" w:rsidR="00F12219" w:rsidRDefault="007536A8">
      <w:pPr>
        <w:spacing w:after="154"/>
        <w:ind w:left="-5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0DCE8C90" w14:textId="77777777" w:rsidR="00F12219" w:rsidRDefault="007536A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164" w:line="265" w:lineRule="auto"/>
        <w:ind w:left="-5"/>
      </w:pPr>
      <w:r>
        <w:t>spoločnosť zostavila účtovnú závierku za predpokladu nepretržitého pokračovania vo svojej činnosti</w:t>
      </w:r>
    </w:p>
    <w:p w14:paraId="47F318B3" w14:textId="77777777" w:rsidR="00F12219" w:rsidRDefault="007536A8">
      <w:pPr>
        <w:spacing w:after="92" w:line="259" w:lineRule="auto"/>
        <w:ind w:right="66"/>
        <w:jc w:val="center"/>
      </w:pPr>
      <w:r>
        <w:rPr>
          <w:b/>
        </w:rPr>
        <w:t>Čl. IX</w:t>
      </w:r>
    </w:p>
    <w:p w14:paraId="54076132" w14:textId="77777777" w:rsidR="00F12219" w:rsidRDefault="007536A8">
      <w:pPr>
        <w:spacing w:after="68" w:line="265" w:lineRule="auto"/>
        <w:ind w:right="100"/>
        <w:jc w:val="center"/>
      </w:pPr>
      <w:r>
        <w:t xml:space="preserve">Prehľad o pohybe vlastného imania </w:t>
      </w:r>
    </w:p>
    <w:p w14:paraId="3A2890A8" w14:textId="77777777" w:rsidR="00F12219" w:rsidRDefault="007536A8">
      <w:pPr>
        <w:numPr>
          <w:ilvl w:val="0"/>
          <w:numId w:val="1"/>
        </w:numPr>
        <w:ind w:right="961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41426089" w14:textId="77777777" w:rsidR="00F12219" w:rsidRDefault="007536A8">
      <w:pPr>
        <w:spacing w:after="0" w:line="259" w:lineRule="auto"/>
        <w:ind w:left="0" w:firstLine="0"/>
      </w:pPr>
      <w:r>
        <w:t xml:space="preserve"> </w:t>
      </w:r>
    </w:p>
    <w:p w14:paraId="2A7E4A01" w14:textId="77777777" w:rsidR="00F12219" w:rsidRDefault="007536A8">
      <w:pPr>
        <w:numPr>
          <w:ilvl w:val="0"/>
          <w:numId w:val="1"/>
        </w:numPr>
        <w:ind w:right="961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49E9C0DC" w14:textId="77777777" w:rsidR="00F12219" w:rsidRDefault="007536A8">
      <w:pPr>
        <w:spacing w:after="0" w:line="259" w:lineRule="auto"/>
        <w:ind w:left="0" w:firstLine="0"/>
      </w:pPr>
      <w:r>
        <w:t xml:space="preserve"> </w:t>
      </w:r>
    </w:p>
    <w:p w14:paraId="2798901D" w14:textId="77777777" w:rsidR="00F12219" w:rsidRDefault="007536A8">
      <w:pPr>
        <w:numPr>
          <w:ilvl w:val="0"/>
          <w:numId w:val="1"/>
        </w:numPr>
        <w:spacing w:after="92"/>
        <w:ind w:right="96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CFD7AF9" wp14:editId="036393FA">
                <wp:simplePos x="0" y="0"/>
                <wp:positionH relativeFrom="page">
                  <wp:posOffset>366395</wp:posOffset>
                </wp:positionH>
                <wp:positionV relativeFrom="page">
                  <wp:posOffset>9942322</wp:posOffset>
                </wp:positionV>
                <wp:extent cx="6839966" cy="180086"/>
                <wp:effectExtent l="0" t="0" r="0" b="0"/>
                <wp:wrapTopAndBottom/>
                <wp:docPr id="6279" name="Group 6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80086"/>
                          <a:chOff x="0" y="0"/>
                          <a:chExt cx="6839966" cy="180086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6839966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180086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0" cy="18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086">
                                <a:moveTo>
                                  <a:pt x="0" y="0"/>
                                </a:moveTo>
                                <a:lnTo>
                                  <a:pt x="0" y="180086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79" style="width:538.58pt;height:14.18pt;position:absolute;mso-position-horizontal-relative:page;mso-position-horizontal:absolute;margin-left:28.85pt;mso-position-vertical-relative:page;margin-top:782.86pt;" coordsize="68399,1800">
                <v:shape id="Shape 574" style="position:absolute;width:68399;height:0;left:0;top: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575" style="position:absolute;width:0;height:1800;left:68399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v:shape id="Shape 576" style="position:absolute;width:68399;height:0;left:0;top:1800;" coordsize="6839966,0" path="m0,0l6839966,0">
                  <v:stroke weight="0.75pt" endcap="flat" joinstyle="miter" miterlimit="10" on="true" color="#000000"/>
                  <v:fill on="false" color="#000000" opacity="0"/>
                </v:shape>
                <v:shape id="Shape 577" style="position:absolute;width:0;height:1800;left:0;top:0;" coordsize="0,180086" path="m0,0l0,180086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22DD7A5C" w14:textId="77777777" w:rsidR="00F12219" w:rsidRDefault="007536A8">
      <w:pPr>
        <w:spacing w:after="0" w:line="259" w:lineRule="auto"/>
        <w:ind w:left="-5"/>
      </w:pPr>
      <w:r>
        <w:rPr>
          <w:b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F12219" w14:paraId="6D665A96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BDC63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287F3" w14:textId="77777777" w:rsidR="00F12219" w:rsidRDefault="007536A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641C8" w14:textId="77777777" w:rsidR="00F12219" w:rsidRDefault="007536A8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12219" w14:paraId="742D205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E30E5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732B" w14:textId="2BAD4E70" w:rsidR="00F12219" w:rsidRDefault="00D33197">
            <w:pPr>
              <w:spacing w:after="0" w:line="259" w:lineRule="auto"/>
              <w:ind w:left="0" w:right="4" w:firstLine="0"/>
              <w:jc w:val="right"/>
            </w:pPr>
            <w:r>
              <w:t>8</w:t>
            </w:r>
            <w:r w:rsidR="00087DDF">
              <w:t>,26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D1861" w14:textId="4A60C8D7" w:rsidR="00F12219" w:rsidRDefault="007536A8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</w:t>
            </w:r>
            <w:r w:rsidR="00D33197">
              <w:rPr>
                <w:sz w:val="18"/>
              </w:rPr>
              <w:t>0</w:t>
            </w:r>
            <w:r>
              <w:rPr>
                <w:sz w:val="18"/>
              </w:rPr>
              <w:t>5</w:t>
            </w:r>
            <w:r w:rsidR="00087DDF">
              <w:rPr>
                <w:sz w:val="18"/>
              </w:rPr>
              <w:t>,5</w:t>
            </w:r>
          </w:p>
        </w:tc>
      </w:tr>
      <w:tr w:rsidR="00F12219" w14:paraId="3B8770D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DD6E4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87ED" w14:textId="0EAE4733" w:rsidR="00F12219" w:rsidRDefault="00D33197">
            <w:pPr>
              <w:spacing w:after="0" w:line="259" w:lineRule="auto"/>
              <w:ind w:left="0" w:right="4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5131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6794116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7A45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7FE9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3D521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38E24AE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C8206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4DF57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91187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1232FA7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F3D41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C433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CAD59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4D0A9B4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04801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729DB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61B8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4D0CB8B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48914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B8F46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1D16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3E99F88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78FB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924FA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64F5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3D484D1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0221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B7BB6" w14:textId="53DF263E" w:rsidR="00F12219" w:rsidRDefault="00087DDF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D925" w14:textId="7D0A5E58" w:rsidR="00F12219" w:rsidRDefault="00087DDF">
            <w:pPr>
              <w:spacing w:after="0" w:line="259" w:lineRule="auto"/>
              <w:ind w:left="0" w:right="1" w:firstLine="0"/>
              <w:jc w:val="right"/>
            </w:pPr>
            <w:r>
              <w:t>718,45</w:t>
            </w:r>
          </w:p>
        </w:tc>
      </w:tr>
      <w:tr w:rsidR="00F12219" w14:paraId="6B0AA580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22D85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lastRenderedPageBreak/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09B4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615AE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4C273EB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C11EB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825EF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1930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61B7C97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D20F6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63F3A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8750" w14:textId="0D7DDBD6" w:rsidR="00F12219" w:rsidRDefault="00D33197">
            <w:pPr>
              <w:spacing w:after="0" w:line="259" w:lineRule="auto"/>
              <w:ind w:left="0" w:right="2" w:firstLine="0"/>
              <w:jc w:val="right"/>
            </w:pPr>
            <w:r>
              <w:t>0</w:t>
            </w:r>
          </w:p>
        </w:tc>
      </w:tr>
      <w:tr w:rsidR="00F12219" w14:paraId="4AE56B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16C0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A9DE3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7FB03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128ECB5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C481A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E93C" w14:textId="0B8E7718" w:rsidR="00F12219" w:rsidRDefault="00087DDF">
            <w:pPr>
              <w:spacing w:after="0" w:line="259" w:lineRule="auto"/>
              <w:ind w:left="0" w:right="2" w:firstLine="0"/>
              <w:jc w:val="right"/>
            </w:pPr>
            <w:r>
              <w:t>-96,24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E69D3" w14:textId="357E3120" w:rsidR="00F12219" w:rsidRDefault="00D331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-613</w:t>
            </w:r>
          </w:p>
        </w:tc>
      </w:tr>
      <w:tr w:rsidR="00F12219" w14:paraId="42AFC29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BED60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E3FC3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E50C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7A96E99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14C3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E6AFD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1FFC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12219" w14:paraId="0D3738C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C97BC" w14:textId="77777777" w:rsidR="00F12219" w:rsidRDefault="007536A8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B23B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5E58" w14:textId="77777777" w:rsidR="00F12219" w:rsidRDefault="007536A8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A8ADA5B" w14:textId="77777777" w:rsidR="00F12219" w:rsidRDefault="007536A8">
      <w:pPr>
        <w:ind w:left="-5" w:right="961"/>
      </w:pPr>
      <w:r>
        <w:t>Ine informácie k vlastnému imaniu:</w:t>
      </w:r>
    </w:p>
    <w:p w14:paraId="5BE78C48" w14:textId="77777777" w:rsidR="00F12219" w:rsidRDefault="007536A8">
      <w:pPr>
        <w:ind w:left="-5"/>
      </w:pPr>
      <w:r>
        <w:t xml:space="preserve">(napr. informácia, či účtovná jednotka vytvorila kapitálový fond z príspevkov podľa § 123 ods. 2 a § 217a Obchodného zákonníka v znení neskorších predpisov) </w:t>
      </w:r>
    </w:p>
    <w:sectPr w:rsidR="00F12219">
      <w:pgSz w:w="11910" w:h="16845"/>
      <w:pgMar w:top="577" w:right="565" w:bottom="1195" w:left="6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12FD5"/>
    <w:multiLevelType w:val="hybridMultilevel"/>
    <w:tmpl w:val="CA04AEDE"/>
    <w:lvl w:ilvl="0" w:tplc="EE003D7C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49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E3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9AE9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C024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A6B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1CFF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02AE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5A30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687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19"/>
    <w:rsid w:val="000263EF"/>
    <w:rsid w:val="00087DDF"/>
    <w:rsid w:val="007536A8"/>
    <w:rsid w:val="008216F8"/>
    <w:rsid w:val="00D33197"/>
    <w:rsid w:val="00F12219"/>
    <w:rsid w:val="00F86AAD"/>
    <w:rsid w:val="00FA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3558"/>
  <w15:docId w15:val="{EF199F34-1816-4022-93E5-8A45130B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68" w:line="259" w:lineRule="auto"/>
      <w:ind w:right="1743"/>
      <w:jc w:val="right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497</Words>
  <Characters>2644</Characters>
  <Application>Microsoft Office Word</Application>
  <DocSecurity>0</DocSecurity>
  <Lines>146</Lines>
  <Paragraphs>142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Miroslava Glazunová</cp:lastModifiedBy>
  <cp:revision>3</cp:revision>
  <dcterms:created xsi:type="dcterms:W3CDTF">2026-06-17T12:07:00Z</dcterms:created>
  <dcterms:modified xsi:type="dcterms:W3CDTF">2026-06-17T17:08:00Z</dcterms:modified>
</cp:coreProperties>
</file>