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4A63F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8EAA8F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BF5429F" w14:textId="77777777" w:rsidR="009F7145" w:rsidRPr="00F55689" w:rsidRDefault="009F7145" w:rsidP="00FF7C8C">
      <w:pPr>
        <w:suppressAutoHyphens/>
        <w:spacing w:after="0" w:line="240" w:lineRule="auto"/>
        <w:jc w:val="center"/>
        <w:rPr>
          <w:rFonts w:eastAsia="Calibri" w:cs="Calibri"/>
          <w:b/>
          <w:bCs/>
          <w:sz w:val="20"/>
          <w:szCs w:val="20"/>
        </w:rPr>
      </w:pPr>
    </w:p>
    <w:p w14:paraId="268A7411" w14:textId="77777777" w:rsidR="00507B18" w:rsidRDefault="00507B18" w:rsidP="00FF7C8C">
      <w:pPr>
        <w:suppressAutoHyphens/>
        <w:spacing w:after="0" w:line="240" w:lineRule="auto"/>
        <w:ind w:left="2832" w:firstLine="708"/>
        <w:rPr>
          <w:rFonts w:eastAsia="Calibri" w:cs="Calibri"/>
          <w:b/>
          <w:bCs/>
          <w:sz w:val="28"/>
          <w:szCs w:val="28"/>
        </w:rPr>
      </w:pPr>
    </w:p>
    <w:p w14:paraId="5D61E812" w14:textId="0C369F50" w:rsidR="0092380A" w:rsidRPr="00F55689" w:rsidRDefault="009F7145" w:rsidP="00FF7C8C">
      <w:pPr>
        <w:suppressAutoHyphens/>
        <w:spacing w:after="0" w:line="240" w:lineRule="auto"/>
        <w:ind w:left="2832" w:firstLine="708"/>
        <w:rPr>
          <w:rFonts w:eastAsia="Calibri" w:cs="Calibri"/>
          <w:b/>
          <w:bCs/>
          <w:sz w:val="28"/>
          <w:szCs w:val="28"/>
        </w:rPr>
      </w:pPr>
      <w:r w:rsidRPr="00F55689">
        <w:rPr>
          <w:rFonts w:eastAsia="Calibri" w:cs="Calibri"/>
          <w:b/>
          <w:bCs/>
          <w:sz w:val="28"/>
          <w:szCs w:val="28"/>
        </w:rPr>
        <w:t>POZNÁMKY</w:t>
      </w:r>
    </w:p>
    <w:p w14:paraId="0211634F" w14:textId="776599AC" w:rsidR="009F7145" w:rsidRPr="00F55689" w:rsidRDefault="00F55689" w:rsidP="00F55689">
      <w:pPr>
        <w:suppressAutoHyphens/>
        <w:spacing w:after="0" w:line="240" w:lineRule="auto"/>
        <w:rPr>
          <w:rFonts w:eastAsia="Calibri" w:cs="Calibri"/>
          <w:b/>
          <w:bCs/>
          <w:sz w:val="20"/>
          <w:szCs w:val="20"/>
        </w:rPr>
      </w:pPr>
      <w:r>
        <w:rPr>
          <w:rFonts w:eastAsia="Calibri" w:cs="Calibri"/>
          <w:b/>
          <w:bCs/>
          <w:sz w:val="20"/>
          <w:szCs w:val="20"/>
        </w:rPr>
        <w:t xml:space="preserve">                                                                                     </w:t>
      </w:r>
      <w:r w:rsidR="00790086" w:rsidRPr="00F55689">
        <w:rPr>
          <w:rFonts w:eastAsia="Calibri" w:cs="Calibri"/>
          <w:b/>
          <w:bCs/>
          <w:sz w:val="20"/>
          <w:szCs w:val="20"/>
        </w:rPr>
        <w:t>ú</w:t>
      </w:r>
      <w:r w:rsidR="009F7145" w:rsidRPr="00F55689">
        <w:rPr>
          <w:rFonts w:eastAsia="Calibri" w:cs="Calibri"/>
          <w:b/>
          <w:bCs/>
          <w:sz w:val="20"/>
          <w:szCs w:val="20"/>
        </w:rPr>
        <w:t>čtovnej jednotky</w:t>
      </w:r>
    </w:p>
    <w:p w14:paraId="1010E59D" w14:textId="77777777" w:rsidR="0092380A" w:rsidRPr="00F55689" w:rsidRDefault="0092380A" w:rsidP="00FF7C8C">
      <w:pPr>
        <w:suppressAutoHyphens/>
        <w:spacing w:after="0" w:line="240" w:lineRule="auto"/>
        <w:jc w:val="center"/>
        <w:rPr>
          <w:rFonts w:eastAsia="Calibri" w:cs="Calibri"/>
          <w:sz w:val="20"/>
          <w:szCs w:val="20"/>
        </w:rPr>
      </w:pPr>
    </w:p>
    <w:p w14:paraId="7345812A" w14:textId="407DD04D" w:rsidR="0092380A" w:rsidRPr="00F55689" w:rsidRDefault="00F55689" w:rsidP="00F5568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>
        <w:rPr>
          <w:rFonts w:eastAsia="Calibri" w:cs="Calibri"/>
          <w:b/>
          <w:sz w:val="20"/>
          <w:szCs w:val="20"/>
        </w:rPr>
        <w:t xml:space="preserve">                                                                               </w:t>
      </w:r>
      <w:r w:rsidR="009F7145" w:rsidRPr="00F55689">
        <w:rPr>
          <w:rFonts w:eastAsia="Calibri" w:cs="Calibri"/>
          <w:b/>
          <w:sz w:val="20"/>
          <w:szCs w:val="20"/>
        </w:rPr>
        <w:t>Zostavené k</w:t>
      </w:r>
      <w:r w:rsidRPr="00F55689">
        <w:rPr>
          <w:rFonts w:eastAsia="Calibri" w:cs="Calibri"/>
          <w:b/>
          <w:sz w:val="20"/>
          <w:szCs w:val="20"/>
        </w:rPr>
        <w:t xml:space="preserve"> 31.12.202</w:t>
      </w:r>
      <w:r w:rsidR="0073119C">
        <w:rPr>
          <w:rFonts w:eastAsia="Calibri" w:cs="Calibri"/>
          <w:b/>
          <w:sz w:val="20"/>
          <w:szCs w:val="20"/>
        </w:rPr>
        <w:t>5</w:t>
      </w:r>
    </w:p>
    <w:p w14:paraId="0AB17CC5" w14:textId="58B50617" w:rsidR="009F7145" w:rsidRPr="00F55689" w:rsidRDefault="009F7145" w:rsidP="00FF7C8C">
      <w:pPr>
        <w:suppressAutoHyphens/>
        <w:spacing w:after="0" w:line="240" w:lineRule="auto"/>
        <w:jc w:val="center"/>
        <w:rPr>
          <w:rFonts w:eastAsia="Calibri" w:cs="Calibri"/>
          <w:b/>
          <w:sz w:val="20"/>
          <w:szCs w:val="20"/>
        </w:rPr>
      </w:pPr>
    </w:p>
    <w:p w14:paraId="303D231C" w14:textId="0C4740F5" w:rsidR="009F7145" w:rsidRPr="00F55689" w:rsidRDefault="009F7145" w:rsidP="009F7145">
      <w:pPr>
        <w:suppressAutoHyphens/>
        <w:spacing w:after="0" w:line="240" w:lineRule="auto"/>
        <w:jc w:val="center"/>
        <w:rPr>
          <w:rFonts w:eastAsia="Calibri" w:cs="Calibri"/>
          <w:b/>
          <w:sz w:val="20"/>
          <w:szCs w:val="20"/>
        </w:rPr>
      </w:pPr>
    </w:p>
    <w:p w14:paraId="4857CB20" w14:textId="0284A394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Za obdobie</w:t>
      </w:r>
      <w:r w:rsidR="00F15B13" w:rsidRPr="00F55689">
        <w:rPr>
          <w:rFonts w:eastAsia="Calibri" w:cs="Calibri"/>
          <w:sz w:val="20"/>
          <w:szCs w:val="20"/>
        </w:rPr>
        <w:t>:</w:t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790086" w:rsidRPr="00F55689">
        <w:rPr>
          <w:rFonts w:eastAsia="Calibri" w:cs="Calibri"/>
          <w:sz w:val="20"/>
          <w:szCs w:val="20"/>
        </w:rPr>
        <w:tab/>
      </w:r>
      <w:r w:rsidR="00790086" w:rsidRPr="00F55689">
        <w:rPr>
          <w:rFonts w:eastAsia="Calibri" w:cs="Calibri"/>
          <w:sz w:val="20"/>
          <w:szCs w:val="20"/>
        </w:rPr>
        <w:tab/>
      </w:r>
      <w:r w:rsidR="008E52AC">
        <w:rPr>
          <w:rFonts w:eastAsia="Calibri" w:cs="Calibri"/>
          <w:b/>
          <w:bCs/>
          <w:sz w:val="20"/>
          <w:szCs w:val="20"/>
        </w:rPr>
        <w:t>01.01</w:t>
      </w:r>
      <w:r w:rsidR="00BB7C1E">
        <w:rPr>
          <w:rFonts w:eastAsia="Calibri" w:cs="Calibri"/>
          <w:b/>
          <w:bCs/>
          <w:sz w:val="20"/>
          <w:szCs w:val="20"/>
        </w:rPr>
        <w:t>.202</w:t>
      </w:r>
      <w:r w:rsidR="00C158FE">
        <w:rPr>
          <w:rFonts w:eastAsia="Calibri" w:cs="Calibri"/>
          <w:b/>
          <w:bCs/>
          <w:sz w:val="20"/>
          <w:szCs w:val="20"/>
        </w:rPr>
        <w:t>5</w:t>
      </w:r>
      <w:r w:rsidR="00F15B13" w:rsidRPr="00F55689">
        <w:rPr>
          <w:rFonts w:eastAsia="Calibri" w:cs="Calibri"/>
          <w:b/>
          <w:bCs/>
          <w:sz w:val="20"/>
          <w:szCs w:val="20"/>
        </w:rPr>
        <w:t xml:space="preserve"> - 31.12.202</w:t>
      </w:r>
      <w:r w:rsidR="00C158FE">
        <w:rPr>
          <w:rFonts w:eastAsia="Calibri" w:cs="Calibri"/>
          <w:b/>
          <w:bCs/>
          <w:sz w:val="20"/>
          <w:szCs w:val="20"/>
        </w:rPr>
        <w:t>5</w:t>
      </w:r>
    </w:p>
    <w:p w14:paraId="1AC4148C" w14:textId="77777777" w:rsidR="00F15B13" w:rsidRPr="00F55689" w:rsidRDefault="00F15B13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C790CE3" w14:textId="7D98B3BD" w:rsidR="0092380A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Bezprostredne predchádzajúce obdobie:</w:t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="008E52AC">
        <w:rPr>
          <w:rFonts w:eastAsia="Calibri" w:cs="Calibri"/>
          <w:sz w:val="20"/>
          <w:szCs w:val="20"/>
        </w:rPr>
        <w:tab/>
      </w:r>
      <w:r w:rsidR="00644F03" w:rsidRPr="00644F03">
        <w:rPr>
          <w:rFonts w:eastAsia="Calibri" w:cs="Calibri"/>
          <w:b/>
          <w:bCs/>
          <w:sz w:val="20"/>
          <w:szCs w:val="20"/>
        </w:rPr>
        <w:t>01.01.202</w:t>
      </w:r>
      <w:r w:rsidR="00C158FE">
        <w:rPr>
          <w:rFonts w:eastAsia="Calibri" w:cs="Calibri"/>
          <w:b/>
          <w:bCs/>
          <w:sz w:val="20"/>
          <w:szCs w:val="20"/>
        </w:rPr>
        <w:t>4</w:t>
      </w:r>
      <w:r w:rsidR="00644F03">
        <w:rPr>
          <w:rFonts w:eastAsia="Calibri" w:cs="Calibri"/>
          <w:b/>
          <w:bCs/>
          <w:sz w:val="20"/>
          <w:szCs w:val="20"/>
        </w:rPr>
        <w:t xml:space="preserve"> </w:t>
      </w:r>
      <w:r w:rsidR="00644F03" w:rsidRPr="00644F03">
        <w:rPr>
          <w:rFonts w:eastAsia="Calibri" w:cs="Calibri"/>
          <w:b/>
          <w:bCs/>
          <w:sz w:val="20"/>
          <w:szCs w:val="20"/>
        </w:rPr>
        <w:t>-</w:t>
      </w:r>
      <w:r w:rsidR="00644F03">
        <w:rPr>
          <w:rFonts w:eastAsia="Calibri" w:cs="Calibri"/>
          <w:b/>
          <w:bCs/>
          <w:sz w:val="20"/>
          <w:szCs w:val="20"/>
        </w:rPr>
        <w:t xml:space="preserve"> </w:t>
      </w:r>
      <w:r w:rsidR="00644F03" w:rsidRPr="00644F03">
        <w:rPr>
          <w:rFonts w:eastAsia="Calibri" w:cs="Calibri"/>
          <w:b/>
          <w:bCs/>
          <w:sz w:val="20"/>
          <w:szCs w:val="20"/>
        </w:rPr>
        <w:t>31.12.202</w:t>
      </w:r>
      <w:r w:rsidR="00C158FE">
        <w:rPr>
          <w:rFonts w:eastAsia="Calibri" w:cs="Calibri"/>
          <w:b/>
          <w:bCs/>
          <w:sz w:val="20"/>
          <w:szCs w:val="20"/>
        </w:rPr>
        <w:t>4</w:t>
      </w:r>
      <w:r w:rsidRPr="00F55689">
        <w:rPr>
          <w:rFonts w:eastAsia="Calibri" w:cs="Calibri"/>
          <w:sz w:val="20"/>
          <w:szCs w:val="20"/>
        </w:rPr>
        <w:t xml:space="preserve"> </w:t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</w:p>
    <w:p w14:paraId="38B6251A" w14:textId="77777777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562CEA6" w14:textId="77777777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AF0383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CA917A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DFC552E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Ak pre niektoré časti poznámok účtovná jednotka nemá obsahovú náplň, príslušné  informácie</w:t>
      </w:r>
    </w:p>
    <w:p w14:paraId="245C8973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sa neudávajú.</w:t>
      </w:r>
    </w:p>
    <w:p w14:paraId="0D11BC0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C67E5D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8E9158A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0EC1E08" w14:textId="77777777" w:rsidR="0092380A" w:rsidRPr="00F55689" w:rsidRDefault="00B5712B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  <w:r w:rsidRPr="00F55689">
        <w:rPr>
          <w:rFonts w:eastAsia="Calibri" w:cs="Calibri"/>
          <w:b/>
          <w:sz w:val="20"/>
          <w:szCs w:val="20"/>
          <w:shd w:val="clear" w:color="auto" w:fill="E6E6E6"/>
        </w:rPr>
        <w:t xml:space="preserve">VŠEOBECNÉ  informácie  o účtovnej jednotke           </w:t>
      </w:r>
    </w:p>
    <w:p w14:paraId="5D48FD02" w14:textId="77777777" w:rsidR="0092380A" w:rsidRPr="00F55689" w:rsidRDefault="0092380A">
      <w:pPr>
        <w:keepNext/>
        <w:suppressAutoHyphens/>
        <w:spacing w:after="0" w:line="240" w:lineRule="auto"/>
        <w:ind w:left="357"/>
        <w:jc w:val="both"/>
        <w:rPr>
          <w:rFonts w:eastAsia="Times New Roman" w:cs="Times New Roman"/>
          <w:sz w:val="20"/>
          <w:szCs w:val="20"/>
        </w:rPr>
      </w:pPr>
    </w:p>
    <w:p w14:paraId="541F2957" w14:textId="77777777" w:rsidR="0092380A" w:rsidRPr="00F55689" w:rsidRDefault="0092380A">
      <w:pPr>
        <w:keepNext/>
        <w:suppressAutoHyphens/>
        <w:spacing w:after="0" w:line="240" w:lineRule="auto"/>
        <w:ind w:left="357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79"/>
        <w:gridCol w:w="6965"/>
      </w:tblGrid>
      <w:tr w:rsidR="0092380A" w:rsidRPr="00F55689" w14:paraId="4E00972F" w14:textId="77777777">
        <w:tc>
          <w:tcPr>
            <w:tcW w:w="1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81D2DC" w14:textId="77777777" w:rsidR="0092380A" w:rsidRPr="00F55689" w:rsidRDefault="00B5712B">
            <w:pPr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Obchodné meno: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831D1B" w14:textId="60F2B8F0" w:rsidR="0092380A" w:rsidRPr="00F55689" w:rsidRDefault="00793438">
            <w:pPr>
              <w:suppressAutoHyphens/>
              <w:spacing w:after="0" w:line="240" w:lineRule="auto"/>
              <w:rPr>
                <w:rFonts w:eastAsia="Calibri" w:cs="Calibri"/>
                <w:b/>
                <w:bCs/>
                <w:sz w:val="20"/>
                <w:szCs w:val="20"/>
              </w:rPr>
            </w:pPr>
            <w:r>
              <w:rPr>
                <w:rFonts w:eastAsia="Calibri" w:cs="Calibri"/>
                <w:b/>
                <w:bCs/>
                <w:sz w:val="20"/>
                <w:szCs w:val="20"/>
              </w:rPr>
              <w:t>AZ ElektroComp</w:t>
            </w:r>
            <w:r w:rsidR="00310A36">
              <w:rPr>
                <w:rFonts w:eastAsia="Calibri" w:cs="Calibri"/>
                <w:b/>
                <w:bCs/>
                <w:sz w:val="20"/>
                <w:szCs w:val="20"/>
              </w:rPr>
              <w:t>,</w:t>
            </w:r>
            <w:r w:rsidR="00214B32">
              <w:rPr>
                <w:rFonts w:eastAsia="Calibri" w:cs="Calibri"/>
                <w:b/>
                <w:bCs/>
                <w:sz w:val="20"/>
                <w:szCs w:val="20"/>
              </w:rPr>
              <w:t xml:space="preserve"> </w:t>
            </w:r>
            <w:r w:rsidR="007448F2" w:rsidRPr="00F55689">
              <w:rPr>
                <w:rFonts w:eastAsia="Calibri" w:cs="Calibri"/>
                <w:b/>
                <w:bCs/>
                <w:sz w:val="20"/>
                <w:szCs w:val="20"/>
              </w:rPr>
              <w:t>s.r.o.</w:t>
            </w:r>
          </w:p>
        </w:tc>
      </w:tr>
      <w:tr w:rsidR="0092380A" w:rsidRPr="00F55689" w14:paraId="25B8928A" w14:textId="77777777">
        <w:tc>
          <w:tcPr>
            <w:tcW w:w="1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B4C20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Sídlo: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83C20F" w14:textId="1CE7CD09" w:rsidR="0092380A" w:rsidRPr="007A7B66" w:rsidRDefault="00232896">
            <w:pPr>
              <w:suppressAutoHyphens/>
              <w:spacing w:after="0" w:line="240" w:lineRule="auto"/>
              <w:rPr>
                <w:rFonts w:ascii="Aptos" w:eastAsia="Calibri" w:hAnsi="Aptos" w:cs="Calibri"/>
                <w:b/>
                <w:bCs/>
                <w:sz w:val="20"/>
                <w:szCs w:val="20"/>
              </w:rPr>
            </w:pPr>
            <w:r w:rsidRPr="007A7B66">
              <w:rPr>
                <w:rFonts w:ascii="Aptos" w:eastAsia="Calibri" w:hAnsi="Aptos" w:cs="Calibri"/>
                <w:b/>
                <w:bCs/>
                <w:sz w:val="20"/>
                <w:szCs w:val="20"/>
              </w:rPr>
              <w:t>974 05 Malachov</w:t>
            </w:r>
            <w:r w:rsidR="00223F60" w:rsidRPr="007A7B66">
              <w:rPr>
                <w:rFonts w:ascii="Aptos" w:eastAsia="Calibri" w:hAnsi="Aptos" w:cs="Calibri"/>
                <w:b/>
                <w:bCs/>
                <w:sz w:val="20"/>
                <w:szCs w:val="20"/>
              </w:rPr>
              <w:t xml:space="preserve">, </w:t>
            </w:r>
            <w:r w:rsidR="007A7B66" w:rsidRPr="007A7B66">
              <w:rPr>
                <w:rStyle w:val="ra"/>
                <w:rFonts w:ascii="Aptos" w:hAnsi="Aptos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Banícka 231/6</w:t>
            </w:r>
          </w:p>
        </w:tc>
      </w:tr>
    </w:tbl>
    <w:p w14:paraId="08CC4A48" w14:textId="77777777" w:rsidR="009F7145" w:rsidRPr="00F55689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2A685865" w14:textId="77777777" w:rsidR="00F15B13" w:rsidRPr="00F55689" w:rsidRDefault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5E5AF182" w14:textId="5A7DE288" w:rsidR="009F7145" w:rsidRPr="00F55689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Označenie obchodného registra a čísla zápisu obchodnej spoločnosti</w:t>
      </w:r>
      <w:r w:rsidR="00F15B13" w:rsidRPr="00F55689">
        <w:rPr>
          <w:rFonts w:eastAsia="Calibri" w:cs="Calibri"/>
          <w:b/>
          <w:sz w:val="20"/>
          <w:szCs w:val="20"/>
        </w:rPr>
        <w:t>:</w:t>
      </w:r>
    </w:p>
    <w:p w14:paraId="4BB1E0C4" w14:textId="77777777" w:rsidR="00F15B13" w:rsidRPr="00F55689" w:rsidRDefault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3FF3B112" w14:textId="70CECDD5" w:rsidR="0092380A" w:rsidRPr="00FA1B8A" w:rsidRDefault="00856C80">
      <w:pPr>
        <w:suppressAutoHyphens/>
        <w:spacing w:after="0" w:line="240" w:lineRule="auto"/>
        <w:jc w:val="both"/>
        <w:rPr>
          <w:rFonts w:ascii="Aptos" w:eastAsia="Calibri" w:hAnsi="Aptos" w:cs="Calibri"/>
          <w:color w:val="0D0D0D" w:themeColor="text1" w:themeTint="F2"/>
          <w:sz w:val="20"/>
          <w:szCs w:val="20"/>
        </w:rPr>
      </w:pPr>
      <w:r w:rsidRPr="00856C80">
        <w:rPr>
          <w:rFonts w:ascii="Aptos" w:hAnsi="Aptos"/>
          <w:color w:val="0D0D0D" w:themeColor="text1" w:themeTint="F2"/>
          <w:sz w:val="21"/>
          <w:szCs w:val="21"/>
          <w:shd w:val="clear" w:color="auto" w:fill="FFFFFF"/>
        </w:rPr>
        <w:t xml:space="preserve">Obchodný register Okresného súdu </w:t>
      </w:r>
      <w:r w:rsidR="00A860C2">
        <w:rPr>
          <w:rFonts w:ascii="Aptos" w:hAnsi="Aptos"/>
          <w:color w:val="0D0D0D" w:themeColor="text1" w:themeTint="F2"/>
          <w:sz w:val="21"/>
          <w:szCs w:val="21"/>
          <w:shd w:val="clear" w:color="auto" w:fill="FFFFFF"/>
        </w:rPr>
        <w:t>Banská Bystrica</w:t>
      </w:r>
      <w:r w:rsidRPr="00856C80">
        <w:rPr>
          <w:rFonts w:ascii="Aptos" w:hAnsi="Aptos"/>
          <w:color w:val="0D0D0D" w:themeColor="text1" w:themeTint="F2"/>
          <w:sz w:val="21"/>
          <w:szCs w:val="21"/>
          <w:shd w:val="clear" w:color="auto" w:fill="FFFFFF"/>
        </w:rPr>
        <w:t xml:space="preserve">, oddiel: Sro, vložka č. </w:t>
      </w:r>
      <w:r w:rsidR="00FA1B8A" w:rsidRPr="00FA1B8A">
        <w:rPr>
          <w:rFonts w:ascii="Aptos" w:hAnsi="Aptos" w:cs="Arial CE"/>
          <w:color w:val="000000"/>
          <w:sz w:val="20"/>
          <w:szCs w:val="20"/>
          <w:shd w:val="clear" w:color="auto" w:fill="FFFFFF"/>
        </w:rPr>
        <w:t>14150/S</w:t>
      </w:r>
    </w:p>
    <w:p w14:paraId="02DCCA06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6B3EEA6B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01282002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7B60AF69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4736424F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4"/>
        <w:gridCol w:w="3436"/>
        <w:gridCol w:w="3240"/>
        <w:gridCol w:w="1377"/>
        <w:gridCol w:w="327"/>
      </w:tblGrid>
      <w:tr w:rsidR="009F7145" w:rsidRPr="00F55689" w14:paraId="19F0D2D3" w14:textId="77777777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1BAC66" w14:textId="77777777" w:rsidR="009F7145" w:rsidRPr="00F55689" w:rsidRDefault="009F7145">
            <w:pPr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B1AE8E" w14:textId="06B1ED3A" w:rsidR="009F7145" w:rsidRPr="00F55689" w:rsidRDefault="009F7145">
            <w:pPr>
              <w:keepNext/>
              <w:suppressAutoHyphens/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Dátum zostavenia účtovnej závierky za BO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824DD5" w14:textId="20E1769A" w:rsidR="009F7145" w:rsidRPr="00F55689" w:rsidRDefault="003A23C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10.06.2026</w:t>
            </w:r>
          </w:p>
        </w:tc>
      </w:tr>
      <w:tr w:rsidR="0092380A" w:rsidRPr="00F55689" w14:paraId="13A5FF90" w14:textId="77777777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9ABD20" w14:textId="77777777" w:rsidR="0092380A" w:rsidRPr="00F55689" w:rsidRDefault="0092380A">
            <w:pPr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  <w:p w14:paraId="565621BB" w14:textId="77777777" w:rsidR="0092380A" w:rsidRPr="00F55689" w:rsidRDefault="0092380A">
            <w:pPr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58EA1C" w14:textId="77777777" w:rsidR="0092380A" w:rsidRPr="00F55689" w:rsidRDefault="00B5712B">
            <w:pPr>
              <w:keepNext/>
              <w:suppressAutoHyphens/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Dátum schválenia účtovnej závierky za BO</w:t>
            </w:r>
          </w:p>
          <w:p w14:paraId="0B1A129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47B2E0" w14:textId="2664A2FC" w:rsidR="0092380A" w:rsidRPr="00F55689" w:rsidRDefault="003A23C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15.06.2026</w:t>
            </w:r>
          </w:p>
        </w:tc>
      </w:tr>
      <w:tr w:rsidR="0092380A" w:rsidRPr="00F55689" w14:paraId="2126A336" w14:textId="77777777">
        <w:tc>
          <w:tcPr>
            <w:tcW w:w="4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49F607" w14:textId="77777777" w:rsidR="0092380A" w:rsidRPr="00F55689" w:rsidRDefault="0092380A">
            <w:pPr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705CA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9F8B5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B29C65" w14:textId="77777777" w:rsidR="0092380A" w:rsidRPr="00F55689" w:rsidRDefault="00B5712B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</w:tr>
      <w:tr w:rsidR="0092380A" w:rsidRPr="00F55689" w14:paraId="71FD4C8D" w14:textId="77777777"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50244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8BE96B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8687D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16E287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3D84636C" w14:textId="77777777"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6EB2A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C7E2F8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5B101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1AE6FAC2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A2E93C2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E7448E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 xml:space="preserve">                                                                </w:t>
      </w:r>
    </w:p>
    <w:p w14:paraId="1B10166D" w14:textId="77777777" w:rsidR="0092380A" w:rsidRPr="00F55689" w:rsidRDefault="00B5712B">
      <w:pPr>
        <w:spacing w:after="0" w:line="240" w:lineRule="auto"/>
        <w:rPr>
          <w:rFonts w:eastAsia="Calibri" w:cs="Calibri"/>
          <w:color w:val="000000"/>
          <w:sz w:val="20"/>
          <w:szCs w:val="20"/>
          <w:shd w:val="clear" w:color="auto" w:fill="FFFFFF"/>
        </w:rPr>
      </w:pPr>
      <w:r w:rsidRPr="00F55689">
        <w:rPr>
          <w:rFonts w:eastAsia="Calibri" w:cs="Calibri"/>
          <w:color w:val="000000"/>
          <w:sz w:val="20"/>
          <w:szCs w:val="20"/>
          <w:shd w:val="clear" w:color="auto" w:fill="FFFFFF"/>
        </w:rPr>
        <w:t xml:space="preserve">      </w:t>
      </w:r>
    </w:p>
    <w:p w14:paraId="10C24921" w14:textId="77777777" w:rsidR="00F15B13" w:rsidRDefault="00F15B13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5B57B373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71D9380F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3851487E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1E32E687" w14:textId="77777777" w:rsidR="007977EA" w:rsidRPr="00F55689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1E6D494B" w14:textId="77777777" w:rsidR="00F15B13" w:rsidRPr="00F55689" w:rsidRDefault="00F15B13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5D8AE2CD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0E6C5D79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41EBC022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39B90B76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207F0BF2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6CD24A6B" w14:textId="0AF97EB8" w:rsidR="00F15B13" w:rsidRPr="005D6BA4" w:rsidRDefault="007977EA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  <w:r w:rsidRPr="005D6BA4">
        <w:rPr>
          <w:rFonts w:eastAsia="Calibri" w:cs="Calibri"/>
          <w:b/>
          <w:sz w:val="20"/>
          <w:szCs w:val="20"/>
          <w:highlight w:val="lightGray"/>
        </w:rPr>
        <w:t>OPIS</w:t>
      </w:r>
      <w:r w:rsidR="00F15B13" w:rsidRPr="005D6BA4">
        <w:rPr>
          <w:rFonts w:eastAsia="Calibri" w:cs="Calibri"/>
          <w:b/>
          <w:sz w:val="20"/>
          <w:szCs w:val="20"/>
          <w:highlight w:val="lightGray"/>
        </w:rPr>
        <w:t xml:space="preserve"> vykonávanej  činnosti účtovnej jednotky v nadväznosti na predmet podnikania</w:t>
      </w:r>
    </w:p>
    <w:p w14:paraId="5A055069" w14:textId="77777777" w:rsidR="000030B2" w:rsidRDefault="000030B2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56D425F2" w14:textId="77777777" w:rsidR="00290014" w:rsidRDefault="00290014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4205AA6A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5687FED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montáž a údržba elektrických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4500929F" w14:textId="16D1BFB8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6E677760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758CF859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25B9A09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výroba elektrických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5F30FDFF" w14:textId="07B4C532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3C2070EF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37E5DCA8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3994B61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opravy elektrických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6AED97CF" w14:textId="3DD92A84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084EE7A2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608C338A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618FA15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odborné prehliadky a odborné skúšky vyhradených technických zariadení elektrických</w:t>
            </w:r>
          </w:p>
        </w:tc>
        <w:tc>
          <w:tcPr>
            <w:tcW w:w="1650" w:type="pct"/>
            <w:shd w:val="clear" w:color="auto" w:fill="FFFFFF"/>
            <w:hideMark/>
          </w:tcPr>
          <w:p w14:paraId="173ED55E" w14:textId="4F40E1D8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7DA21E67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10AD983D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F755D7D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inštalácia, oprava a údržba počítačových sietí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649058DA" w14:textId="0724F7C9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6EB604FE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6EF764FD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7EA8440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prenájom kancelárskej a výpočtovej techniky</w:t>
            </w:r>
          </w:p>
        </w:tc>
        <w:tc>
          <w:tcPr>
            <w:tcW w:w="1650" w:type="pct"/>
            <w:shd w:val="clear" w:color="auto" w:fill="FFFFFF"/>
            <w:hideMark/>
          </w:tcPr>
          <w:p w14:paraId="5AE06E61" w14:textId="3042851B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23EA3160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55C74196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A750644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inštalácia, oprava a údržba telekomunikačných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267E491A" w14:textId="684F205F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582BFAD9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6B7E2402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A432B21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poskytovanie softwaru</w:t>
            </w:r>
          </w:p>
        </w:tc>
        <w:tc>
          <w:tcPr>
            <w:tcW w:w="1650" w:type="pct"/>
            <w:shd w:val="clear" w:color="auto" w:fill="FFFFFF"/>
            <w:hideMark/>
          </w:tcPr>
          <w:p w14:paraId="6DDA51B9" w14:textId="2A7F14D6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61386007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1ADDB7B5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AC8DDC2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prenájom hnuteľných vecí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16F046ED" w14:textId="3E99CA0F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46DD6AC7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44D23802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7562DD5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montáž priečok a závesných podhľadov suchou technológiou z hromadne vyrábaných dielcov</w:t>
            </w:r>
          </w:p>
        </w:tc>
        <w:tc>
          <w:tcPr>
            <w:tcW w:w="1650" w:type="pct"/>
            <w:shd w:val="clear" w:color="auto" w:fill="FFFFFF"/>
            <w:hideMark/>
          </w:tcPr>
          <w:p w14:paraId="0029208C" w14:textId="2CE96A5B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4FBB7174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70DF93F4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4FC575D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lešenárske práce - montáž a demontáž lešenia</w:t>
            </w:r>
          </w:p>
        </w:tc>
        <w:tc>
          <w:tcPr>
            <w:tcW w:w="1650" w:type="pct"/>
            <w:shd w:val="clear" w:color="auto" w:fill="FFFFFF"/>
            <w:hideMark/>
          </w:tcPr>
          <w:p w14:paraId="3FB07E06" w14:textId="11A1F4C9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4C3BE76F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41B9366A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12A6777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montáž krbových a komínových systémov z hotových komponentov</w:t>
            </w:r>
          </w:p>
        </w:tc>
        <w:tc>
          <w:tcPr>
            <w:tcW w:w="1650" w:type="pct"/>
            <w:shd w:val="clear" w:color="auto" w:fill="FFFFFF"/>
            <w:hideMark/>
          </w:tcPr>
          <w:p w14:paraId="42D0076A" w14:textId="0D3880B0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7969503A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69F11BD5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837CB76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kompletizácia výpočtovej techniky z dodaných komponentov</w:t>
            </w:r>
          </w:p>
        </w:tc>
        <w:tc>
          <w:tcPr>
            <w:tcW w:w="1650" w:type="pct"/>
            <w:shd w:val="clear" w:color="auto" w:fill="FFFFFF"/>
            <w:hideMark/>
          </w:tcPr>
          <w:p w14:paraId="6F855A96" w14:textId="4BADA638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61C5B795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79B0C079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920BCF8" w14:textId="3793AD2C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montáž slnečných cl</w:t>
            </w:r>
            <w:r w:rsidR="001E65A8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ô</w:t>
            </w: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n</w:t>
            </w:r>
          </w:p>
        </w:tc>
        <w:tc>
          <w:tcPr>
            <w:tcW w:w="1650" w:type="pct"/>
            <w:shd w:val="clear" w:color="auto" w:fill="FFFFFF"/>
            <w:hideMark/>
          </w:tcPr>
          <w:p w14:paraId="77FE813C" w14:textId="5FCE9AB8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0CD4CE88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48FD032B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B03F286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maliarske a natieračské práce</w:t>
            </w:r>
          </w:p>
        </w:tc>
        <w:tc>
          <w:tcPr>
            <w:tcW w:w="1650" w:type="pct"/>
            <w:shd w:val="clear" w:color="auto" w:fill="FFFFFF"/>
            <w:hideMark/>
          </w:tcPr>
          <w:p w14:paraId="417BE495" w14:textId="14125FA9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2D6F56B3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67BB2812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35DCED8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upratovacie práce</w:t>
            </w:r>
          </w:p>
        </w:tc>
        <w:tc>
          <w:tcPr>
            <w:tcW w:w="1650" w:type="pct"/>
            <w:shd w:val="clear" w:color="auto" w:fill="FFFFFF"/>
            <w:hideMark/>
          </w:tcPr>
          <w:p w14:paraId="60D508B0" w14:textId="1FEC8F91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11FD161B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0BD89E29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545BBF0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sprostredkovanie obchodu</w:t>
            </w:r>
          </w:p>
        </w:tc>
        <w:tc>
          <w:tcPr>
            <w:tcW w:w="1650" w:type="pct"/>
            <w:shd w:val="clear" w:color="auto" w:fill="FFFFFF"/>
            <w:hideMark/>
          </w:tcPr>
          <w:p w14:paraId="4F47AD85" w14:textId="514C77DB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10385261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64E55198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BBD11A7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kúpa tovaru na účely jeho predaja konečnému spotrebiteľovi (maloobchod) a kúpa tovaru na účely jeho predaja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7F5B1944" w14:textId="7D9EDFA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4C7812DA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3CF246DF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5781ED8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sprostredkovanie služieb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5C4422A7" w14:textId="52F6F45D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3595A990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5E8B30B7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996B6E7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navrhovanie webových stránok a internetových aplikácií</w:t>
            </w:r>
          </w:p>
        </w:tc>
        <w:tc>
          <w:tcPr>
            <w:tcW w:w="1650" w:type="pct"/>
            <w:shd w:val="clear" w:color="auto" w:fill="FFFFFF"/>
            <w:hideMark/>
          </w:tcPr>
          <w:p w14:paraId="35F3A199" w14:textId="670986CC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1CD8B6EC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6CD15CD2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0EE386D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Montáž, rekonštrukcia a údržba vyhradených technických zariadení - plynových</w:t>
            </w:r>
          </w:p>
        </w:tc>
        <w:tc>
          <w:tcPr>
            <w:tcW w:w="1650" w:type="pct"/>
            <w:shd w:val="clear" w:color="auto" w:fill="FFFFFF"/>
            <w:hideMark/>
          </w:tcPr>
          <w:p w14:paraId="0DF78C63" w14:textId="622D9CBB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36E2E099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29BE4169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8CF0E3F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Montáž, rekonštrukcia a údržba vyhradených technických zariadení - tlakových</w:t>
            </w:r>
          </w:p>
        </w:tc>
        <w:tc>
          <w:tcPr>
            <w:tcW w:w="1650" w:type="pct"/>
            <w:shd w:val="clear" w:color="auto" w:fill="FFFFFF"/>
            <w:hideMark/>
          </w:tcPr>
          <w:p w14:paraId="7A62575B" w14:textId="14347CCC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02E01CA9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0B41D51B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AB825C1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Vedenie účtovníctva</w:t>
            </w:r>
          </w:p>
        </w:tc>
        <w:tc>
          <w:tcPr>
            <w:tcW w:w="1650" w:type="pct"/>
            <w:shd w:val="clear" w:color="auto" w:fill="FFFFFF"/>
            <w:hideMark/>
          </w:tcPr>
          <w:p w14:paraId="358D5D52" w14:textId="3CA45170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779916C4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32B5FB25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70B529E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Prípravné práce k realizácii stavby</w:t>
            </w:r>
          </w:p>
        </w:tc>
        <w:tc>
          <w:tcPr>
            <w:tcW w:w="1650" w:type="pct"/>
            <w:shd w:val="clear" w:color="auto" w:fill="FFFFFF"/>
            <w:hideMark/>
          </w:tcPr>
          <w:p w14:paraId="186D4327" w14:textId="06D4F96D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0A709B54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4B95D411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D0393AD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14:paraId="2D450321" w14:textId="337185DE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4DF56A2A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C27745" w:rsidRPr="00C27745" w14:paraId="445291CC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AF6ACDD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Inžinierske činnosti, technické testovanie a analýzy</w:t>
            </w:r>
          </w:p>
        </w:tc>
      </w:tr>
    </w:tbl>
    <w:p w14:paraId="253D56A2" w14:textId="77777777" w:rsidR="004D35E5" w:rsidRPr="00F55689" w:rsidRDefault="004D35E5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4BBF535B" w14:textId="77777777" w:rsidR="00F15B13" w:rsidRPr="00F55689" w:rsidRDefault="00F15B13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685FE849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4C8DFA9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A9FA0D4" w14:textId="77777777" w:rsidR="00071154" w:rsidRDefault="00071154">
      <w:pPr>
        <w:tabs>
          <w:tab w:val="left" w:pos="720"/>
        </w:tabs>
        <w:suppressAutoHyphens/>
        <w:spacing w:after="0" w:line="240" w:lineRule="auto"/>
        <w:rPr>
          <w:b/>
          <w:bCs/>
          <w:sz w:val="20"/>
          <w:szCs w:val="20"/>
        </w:rPr>
      </w:pPr>
    </w:p>
    <w:p w14:paraId="24BFA91F" w14:textId="77777777" w:rsidR="00071154" w:rsidRDefault="00071154">
      <w:pPr>
        <w:tabs>
          <w:tab w:val="left" w:pos="720"/>
        </w:tabs>
        <w:suppressAutoHyphens/>
        <w:spacing w:after="0" w:line="240" w:lineRule="auto"/>
        <w:rPr>
          <w:b/>
          <w:bCs/>
          <w:sz w:val="20"/>
          <w:szCs w:val="20"/>
        </w:rPr>
      </w:pPr>
    </w:p>
    <w:p w14:paraId="751749B5" w14:textId="77777777" w:rsidR="00071154" w:rsidRDefault="00071154">
      <w:pPr>
        <w:tabs>
          <w:tab w:val="left" w:pos="720"/>
        </w:tabs>
        <w:suppressAutoHyphens/>
        <w:spacing w:after="0" w:line="240" w:lineRule="auto"/>
        <w:rPr>
          <w:b/>
          <w:bCs/>
          <w:sz w:val="20"/>
          <w:szCs w:val="20"/>
        </w:rPr>
      </w:pPr>
    </w:p>
    <w:p w14:paraId="1BEB7ADA" w14:textId="67C7BFD5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b/>
          <w:bCs/>
          <w:sz w:val="20"/>
          <w:szCs w:val="20"/>
        </w:rPr>
        <w:t>ŠTATUTÁRNY ORGÁN</w:t>
      </w:r>
      <w:r w:rsidRPr="00F55689">
        <w:rPr>
          <w:sz w:val="20"/>
          <w:szCs w:val="20"/>
        </w:rPr>
        <w:t xml:space="preserve">: konateľ </w:t>
      </w:r>
    </w:p>
    <w:p w14:paraId="3DA4EE25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4C2D21A0" w14:textId="7826A8EC" w:rsidR="00FB52F4" w:rsidRPr="001221A2" w:rsidRDefault="001221A2">
      <w:pPr>
        <w:tabs>
          <w:tab w:val="left" w:pos="720"/>
        </w:tabs>
        <w:suppressAutoHyphens/>
        <w:spacing w:after="0" w:line="240" w:lineRule="auto"/>
        <w:rPr>
          <w:rStyle w:val="ra"/>
          <w:rFonts w:cs="Arial CE"/>
          <w:color w:val="000000"/>
          <w:sz w:val="20"/>
          <w:szCs w:val="20"/>
          <w:shd w:val="clear" w:color="auto" w:fill="FFFFFF"/>
        </w:rPr>
      </w:pPr>
      <w:hyperlink r:id="rId8" w:history="1">
        <w:r w:rsidRPr="001221A2">
          <w:rPr>
            <w:rStyle w:val="ra"/>
            <w:rFonts w:cs="Arial CE"/>
            <w:color w:val="000000"/>
            <w:sz w:val="20"/>
            <w:szCs w:val="20"/>
            <w:shd w:val="clear" w:color="auto" w:fill="FFFFFF"/>
          </w:rPr>
          <w:t>Ján Bruchala</w:t>
        </w:r>
      </w:hyperlink>
      <w:r w:rsidRPr="001221A2">
        <w:rPr>
          <w:color w:val="000000"/>
          <w:sz w:val="20"/>
          <w:szCs w:val="20"/>
        </w:rPr>
        <w:br/>
      </w:r>
      <w:r w:rsidRPr="001221A2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Výtvarná 11598/8</w:t>
      </w:r>
      <w:r w:rsidRPr="001221A2">
        <w:rPr>
          <w:color w:val="000000"/>
          <w:sz w:val="20"/>
          <w:szCs w:val="20"/>
        </w:rPr>
        <w:br/>
      </w:r>
      <w:r w:rsidRPr="001221A2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Bratislava - mestská časť Podunajské Biskupice 821 06</w:t>
      </w:r>
      <w:r w:rsidRPr="001221A2">
        <w:rPr>
          <w:color w:val="000000"/>
          <w:sz w:val="20"/>
          <w:szCs w:val="20"/>
        </w:rPr>
        <w:br/>
      </w:r>
      <w:r w:rsidRPr="001221A2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Vznik funkcie: 01.12.2022</w:t>
      </w:r>
    </w:p>
    <w:p w14:paraId="2EFB220B" w14:textId="77777777" w:rsidR="00FB52F4" w:rsidRPr="00FB52F4" w:rsidRDefault="00FB52F4">
      <w:pPr>
        <w:tabs>
          <w:tab w:val="left" w:pos="720"/>
        </w:tabs>
        <w:suppressAutoHyphens/>
        <w:spacing w:after="0" w:line="240" w:lineRule="auto"/>
        <w:rPr>
          <w:rStyle w:val="ra"/>
          <w:rFonts w:cs="Arial CE"/>
          <w:color w:val="000000"/>
          <w:sz w:val="20"/>
          <w:szCs w:val="20"/>
          <w:shd w:val="clear" w:color="auto" w:fill="FFFFFF"/>
        </w:rPr>
      </w:pPr>
    </w:p>
    <w:p w14:paraId="6125B8A4" w14:textId="3EB7113F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>Spôsob konania štatutárneho orgánu v mene spoločnosti s ručením obmedzeným: V mene spoločnosti je konateľ oprávnený konať samostatne. Konateľ sa podpisuje v mene spoločnosti tak, že pripojí svoj podpis k vytlačenému alebo napísanému obchodnému menu spoločnosti.</w:t>
      </w:r>
    </w:p>
    <w:p w14:paraId="6448F123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0AACF9C4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6C5725D5" w14:textId="77777777" w:rsidR="00C8275A" w:rsidRDefault="00C8275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23143FEB" w14:textId="77777777" w:rsidR="00C8275A" w:rsidRDefault="00C8275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9185438" w14:textId="77777777" w:rsidR="00C8275A" w:rsidRDefault="00C8275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7CD94722" w14:textId="77777777" w:rsidR="008A4830" w:rsidRDefault="008A4830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09B8AB5E" w14:textId="77777777" w:rsidR="008A4830" w:rsidRDefault="008A4830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7BE1A90F" w14:textId="77777777" w:rsidR="008A4830" w:rsidRDefault="008A4830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B01FDA1" w14:textId="0C92EED9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 xml:space="preserve"> </w:t>
      </w:r>
      <w:r w:rsidRPr="00F55689">
        <w:rPr>
          <w:b/>
          <w:bCs/>
          <w:sz w:val="20"/>
          <w:szCs w:val="20"/>
        </w:rPr>
        <w:t>SPOLOČNÍCI:</w:t>
      </w:r>
      <w:r w:rsidRPr="00F55689">
        <w:rPr>
          <w:sz w:val="20"/>
          <w:szCs w:val="20"/>
        </w:rPr>
        <w:t xml:space="preserve"> </w:t>
      </w:r>
    </w:p>
    <w:p w14:paraId="5A6493C3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5033F215" w14:textId="133E1E65" w:rsidR="004D35E5" w:rsidRPr="001221A2" w:rsidRDefault="001221A2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hyperlink r:id="rId9" w:history="1">
        <w:r w:rsidRPr="001221A2">
          <w:rPr>
            <w:rStyle w:val="ra"/>
            <w:rFonts w:cs="Arial CE"/>
            <w:color w:val="000000"/>
            <w:sz w:val="20"/>
            <w:szCs w:val="20"/>
            <w:shd w:val="clear" w:color="auto" w:fill="FFFFFF"/>
          </w:rPr>
          <w:t>Ján Bruchala</w:t>
        </w:r>
      </w:hyperlink>
      <w:r w:rsidRPr="001221A2">
        <w:rPr>
          <w:color w:val="000000"/>
          <w:sz w:val="20"/>
          <w:szCs w:val="20"/>
        </w:rPr>
        <w:br/>
      </w:r>
      <w:r w:rsidRPr="001221A2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Výtvarná 11598/8</w:t>
      </w:r>
      <w:r w:rsidRPr="001221A2">
        <w:rPr>
          <w:color w:val="000000"/>
          <w:sz w:val="20"/>
          <w:szCs w:val="20"/>
        </w:rPr>
        <w:br/>
      </w:r>
      <w:r w:rsidRPr="001221A2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Bratislava - mestská časť Podunajské Biskupice 821 06</w:t>
      </w:r>
      <w:r w:rsidRPr="001221A2">
        <w:rPr>
          <w:color w:val="000000"/>
          <w:sz w:val="20"/>
          <w:szCs w:val="20"/>
        </w:rPr>
        <w:br/>
      </w:r>
      <w:r w:rsidR="00AB17B3" w:rsidRPr="001221A2">
        <w:rPr>
          <w:color w:val="000000"/>
          <w:sz w:val="20"/>
          <w:szCs w:val="20"/>
        </w:rPr>
        <w:br/>
      </w:r>
    </w:p>
    <w:p w14:paraId="6C71D2EE" w14:textId="4CB6CE6E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6E07B1">
        <w:rPr>
          <w:b/>
          <w:bCs/>
          <w:sz w:val="20"/>
          <w:szCs w:val="20"/>
        </w:rPr>
        <w:t>Výška vkladu:</w:t>
      </w:r>
      <w:r w:rsidRPr="00F55689">
        <w:rPr>
          <w:sz w:val="20"/>
          <w:szCs w:val="20"/>
        </w:rPr>
        <w:t> </w:t>
      </w:r>
      <w:r w:rsidR="00F27B25">
        <w:rPr>
          <w:sz w:val="20"/>
          <w:szCs w:val="20"/>
        </w:rPr>
        <w:t>6</w:t>
      </w:r>
      <w:r w:rsidR="00C459A3">
        <w:rPr>
          <w:sz w:val="20"/>
          <w:szCs w:val="20"/>
        </w:rPr>
        <w:t> </w:t>
      </w:r>
      <w:r w:rsidR="00F27B25">
        <w:rPr>
          <w:sz w:val="20"/>
          <w:szCs w:val="20"/>
        </w:rPr>
        <w:t>6</w:t>
      </w:r>
      <w:r w:rsidR="00C459A3">
        <w:rPr>
          <w:sz w:val="20"/>
          <w:szCs w:val="20"/>
        </w:rPr>
        <w:t>38</w:t>
      </w:r>
      <w:r w:rsidRPr="00F55689">
        <w:rPr>
          <w:sz w:val="20"/>
          <w:szCs w:val="20"/>
        </w:rPr>
        <w:t>,</w:t>
      </w:r>
      <w:r w:rsidR="007959A8">
        <w:rPr>
          <w:sz w:val="20"/>
          <w:szCs w:val="20"/>
        </w:rPr>
        <w:t>78</w:t>
      </w:r>
      <w:r w:rsidRPr="00F55689">
        <w:rPr>
          <w:sz w:val="20"/>
          <w:szCs w:val="20"/>
        </w:rPr>
        <w:t xml:space="preserve"> EUR (Peňažný vklad), </w:t>
      </w:r>
    </w:p>
    <w:p w14:paraId="0E0B0B71" w14:textId="0D0A9041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>Rozsah splatenia: </w:t>
      </w:r>
      <w:r w:rsidR="00F27B25">
        <w:rPr>
          <w:sz w:val="20"/>
          <w:szCs w:val="20"/>
        </w:rPr>
        <w:t>6</w:t>
      </w:r>
      <w:r w:rsidR="007959A8">
        <w:rPr>
          <w:sz w:val="20"/>
          <w:szCs w:val="20"/>
        </w:rPr>
        <w:t> </w:t>
      </w:r>
      <w:r w:rsidR="00F27B25">
        <w:rPr>
          <w:sz w:val="20"/>
          <w:szCs w:val="20"/>
        </w:rPr>
        <w:t>6</w:t>
      </w:r>
      <w:r w:rsidR="007959A8">
        <w:rPr>
          <w:sz w:val="20"/>
          <w:szCs w:val="20"/>
        </w:rPr>
        <w:t>38,78</w:t>
      </w:r>
      <w:r w:rsidRPr="00F55689">
        <w:rPr>
          <w:sz w:val="20"/>
          <w:szCs w:val="20"/>
        </w:rPr>
        <w:t xml:space="preserve"> EUR </w:t>
      </w:r>
    </w:p>
    <w:p w14:paraId="6BDF2F07" w14:textId="1B1575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>VÝŠKA ZÁKLADNÉHO IMANIA:  </w:t>
      </w:r>
      <w:r w:rsidR="00F16A04">
        <w:rPr>
          <w:sz w:val="20"/>
          <w:szCs w:val="20"/>
        </w:rPr>
        <w:t>6</w:t>
      </w:r>
      <w:r w:rsidR="007959A8">
        <w:rPr>
          <w:sz w:val="20"/>
          <w:szCs w:val="20"/>
        </w:rPr>
        <w:t> </w:t>
      </w:r>
      <w:r w:rsidR="00F16A04">
        <w:rPr>
          <w:sz w:val="20"/>
          <w:szCs w:val="20"/>
        </w:rPr>
        <w:t>6</w:t>
      </w:r>
      <w:r w:rsidR="007959A8">
        <w:rPr>
          <w:sz w:val="20"/>
          <w:szCs w:val="20"/>
        </w:rPr>
        <w:t>38,78</w:t>
      </w:r>
      <w:r w:rsidRPr="00F55689">
        <w:rPr>
          <w:sz w:val="20"/>
          <w:szCs w:val="20"/>
        </w:rPr>
        <w:t xml:space="preserve"> EUR </w:t>
      </w:r>
    </w:p>
    <w:p w14:paraId="36B30B29" w14:textId="6C00F8A5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sz w:val="20"/>
          <w:szCs w:val="20"/>
        </w:rPr>
        <w:t>ROZSAH SPLATENIA ZÁKLADNÉHO IMANIA:  </w:t>
      </w:r>
      <w:r w:rsidR="00F16A04">
        <w:rPr>
          <w:sz w:val="20"/>
          <w:szCs w:val="20"/>
        </w:rPr>
        <w:t>6</w:t>
      </w:r>
      <w:r w:rsidR="007959A8">
        <w:rPr>
          <w:sz w:val="20"/>
          <w:szCs w:val="20"/>
        </w:rPr>
        <w:t> </w:t>
      </w:r>
      <w:r w:rsidR="00F16A04">
        <w:rPr>
          <w:sz w:val="20"/>
          <w:szCs w:val="20"/>
        </w:rPr>
        <w:t>6</w:t>
      </w:r>
      <w:r w:rsidR="007959A8">
        <w:rPr>
          <w:sz w:val="20"/>
          <w:szCs w:val="20"/>
        </w:rPr>
        <w:t>38,78</w:t>
      </w:r>
      <w:r w:rsidRPr="00F55689">
        <w:rPr>
          <w:sz w:val="20"/>
          <w:szCs w:val="20"/>
        </w:rPr>
        <w:t> EUR</w:t>
      </w:r>
    </w:p>
    <w:p w14:paraId="09918FD7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047D285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b/>
          <w:sz w:val="20"/>
          <w:szCs w:val="20"/>
        </w:rPr>
      </w:pPr>
    </w:p>
    <w:p w14:paraId="4E64009F" w14:textId="061E791F" w:rsidR="0092380A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 xml:space="preserve">         </w:t>
      </w:r>
    </w:p>
    <w:p w14:paraId="30C9646B" w14:textId="77777777" w:rsidR="007977EA" w:rsidRDefault="007977E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2B36900" w14:textId="77777777" w:rsidR="007977EA" w:rsidRDefault="007977E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FD3F062" w14:textId="77777777" w:rsidR="00E72E6B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0F4CB40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29F58EA" w14:textId="77777777" w:rsidR="00FF2977" w:rsidRDefault="00FF2977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205793AF" w14:textId="77777777" w:rsidR="00FF2977" w:rsidRDefault="00FF2977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2D5365D2" w14:textId="333EE3C2" w:rsidR="0092380A" w:rsidRPr="00F55689" w:rsidRDefault="00B5712B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  <w:r w:rsidRPr="00F55689">
        <w:rPr>
          <w:rFonts w:eastAsia="Calibri" w:cs="Calibri"/>
          <w:b/>
          <w:sz w:val="20"/>
          <w:szCs w:val="20"/>
          <w:shd w:val="clear" w:color="auto" w:fill="E6E6E6"/>
        </w:rPr>
        <w:t>INFORMÁCIE  o prijatých postupoch</w:t>
      </w:r>
    </w:p>
    <w:p w14:paraId="7375FA49" w14:textId="77777777" w:rsidR="0092380A" w:rsidRPr="00F55689" w:rsidRDefault="0092380A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100FA9EC" w14:textId="77777777" w:rsidR="0092380A" w:rsidRPr="00F55689" w:rsidRDefault="0092380A">
      <w:pPr>
        <w:suppressAutoHyphens/>
        <w:spacing w:after="0" w:line="240" w:lineRule="auto"/>
        <w:ind w:left="360" w:right="-468"/>
        <w:jc w:val="both"/>
        <w:rPr>
          <w:rFonts w:eastAsia="Calibri" w:cs="Calibri"/>
          <w:i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9"/>
        <w:gridCol w:w="6374"/>
        <w:gridCol w:w="819"/>
        <w:gridCol w:w="327"/>
        <w:gridCol w:w="576"/>
        <w:gridCol w:w="289"/>
      </w:tblGrid>
      <w:tr w:rsidR="0092380A" w:rsidRPr="00F55689" w14:paraId="788DA808" w14:textId="77777777"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F68FB0" w14:textId="77777777" w:rsidR="0092380A" w:rsidRPr="00F55689" w:rsidRDefault="0092380A">
            <w:pPr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F31B51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6BDE1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343F9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78943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DBE92F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6D7433C3" w14:textId="77777777" w:rsidR="0092380A" w:rsidRPr="00F55689" w:rsidRDefault="0092380A">
      <w:pPr>
        <w:suppressAutoHyphens/>
        <w:spacing w:after="0" w:line="240" w:lineRule="auto"/>
        <w:ind w:left="357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8"/>
        <w:gridCol w:w="2054"/>
        <w:gridCol w:w="1809"/>
        <w:gridCol w:w="1533"/>
        <w:gridCol w:w="975"/>
        <w:gridCol w:w="233"/>
        <w:gridCol w:w="582"/>
        <w:gridCol w:w="288"/>
        <w:gridCol w:w="575"/>
        <w:gridCol w:w="327"/>
      </w:tblGrid>
      <w:tr w:rsidR="0092380A" w:rsidRPr="00F55689" w14:paraId="3277E531" w14:textId="77777777"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F2BF98" w14:textId="77777777" w:rsidR="0092380A" w:rsidRPr="00F55689" w:rsidRDefault="0092380A">
            <w:pPr>
              <w:keepNext/>
              <w:numPr>
                <w:ilvl w:val="0"/>
                <w:numId w:val="5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ACF88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C6D90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811C7D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2EC8B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D7F8FE" w14:textId="77777777" w:rsidR="0092380A" w:rsidRPr="00F55689" w:rsidRDefault="00B5712B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</w:tr>
      <w:tr w:rsidR="0092380A" w:rsidRPr="00F55689" w14:paraId="6733F373" w14:textId="77777777">
        <w:tc>
          <w:tcPr>
            <w:tcW w:w="269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A05621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150BD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74783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Vplyv (+/-) zmeny na:</w:t>
            </w:r>
          </w:p>
        </w:tc>
      </w:tr>
      <w:tr w:rsidR="0092380A" w:rsidRPr="00F55689" w14:paraId="0D25CF74" w14:textId="77777777">
        <w:tc>
          <w:tcPr>
            <w:tcW w:w="269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0F621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32C1A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3B1CF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D2597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BFE7A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Výsledok hospodárenia</w:t>
            </w:r>
          </w:p>
        </w:tc>
      </w:tr>
      <w:tr w:rsidR="0092380A" w:rsidRPr="00F55689" w14:paraId="3ED263A9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943F0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42B7A0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8B451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E5BC79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7C4E3D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528E1C9A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461AA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78F40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3659FA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26B6D1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405874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4A0EDB91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EC1E3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4F9E0F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6F983E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30407E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26DD9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370A25FD" w14:textId="77777777" w:rsidR="0092380A" w:rsidRPr="00F55689" w:rsidRDefault="0092380A">
      <w:pPr>
        <w:suppressAutoHyphens/>
        <w:spacing w:after="0" w:line="240" w:lineRule="auto"/>
        <w:ind w:left="360" w:right="-468"/>
        <w:jc w:val="both"/>
        <w:rPr>
          <w:rFonts w:eastAsia="Calibri" w:cs="Calibri"/>
          <w:i/>
          <w:sz w:val="20"/>
          <w:szCs w:val="20"/>
        </w:rPr>
      </w:pPr>
    </w:p>
    <w:p w14:paraId="1B602C5C" w14:textId="77777777" w:rsidR="0092380A" w:rsidRPr="00F55689" w:rsidRDefault="0092380A">
      <w:pPr>
        <w:suppressAutoHyphens/>
        <w:spacing w:after="0" w:line="240" w:lineRule="auto"/>
        <w:jc w:val="center"/>
        <w:rPr>
          <w:rFonts w:eastAsia="Times New Roman" w:cs="Times New Roman"/>
          <w:i/>
          <w:sz w:val="20"/>
          <w:szCs w:val="20"/>
        </w:rPr>
      </w:pPr>
    </w:p>
    <w:p w14:paraId="539289E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7C163D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1212CA5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Dlhodobý hmotný majetok</w:t>
      </w:r>
    </w:p>
    <w:p w14:paraId="40BA661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9EC85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1C01DB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954"/>
      </w:tblGrid>
      <w:tr w:rsidR="0092380A" w:rsidRPr="00F55689" w14:paraId="402967D1" w14:textId="77777777">
        <w:trPr>
          <w:trHeight w:val="1"/>
        </w:trPr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4019C5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</w:tr>
      <w:tr w:rsidR="0092380A" w:rsidRPr="00F55689" w14:paraId="54B43CE6" w14:textId="77777777"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80A12F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F55689">
              <w:rPr>
                <w:rFonts w:eastAsia="Calibri" w:cs="Calibri"/>
                <w:b/>
                <w:sz w:val="20"/>
                <w:szCs w:val="20"/>
              </w:rPr>
              <w:t>rovnajú</w:t>
            </w:r>
          </w:p>
        </w:tc>
      </w:tr>
    </w:tbl>
    <w:p w14:paraId="21911F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74D99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8CD310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003"/>
        <w:gridCol w:w="1618"/>
        <w:gridCol w:w="333"/>
      </w:tblGrid>
      <w:tr w:rsidR="0092380A" w:rsidRPr="00F55689" w14:paraId="0DB3BB98" w14:textId="77777777"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DDCC74" w14:textId="1D081B53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Dlhodobý nehmotný majetok</w:t>
            </w:r>
            <w:r w:rsidR="00FF0319" w:rsidRPr="00F55689">
              <w:rPr>
                <w:rFonts w:eastAsia="Calibri" w:cs="Calibri"/>
                <w:sz w:val="20"/>
                <w:szCs w:val="20"/>
              </w:rPr>
              <w:t>,</w:t>
            </w:r>
            <w:r w:rsidRPr="00F55689">
              <w:rPr>
                <w:rFonts w:eastAsia="Calibri" w:cs="Calibri"/>
                <w:sz w:val="20"/>
                <w:szCs w:val="20"/>
              </w:rPr>
              <w:t xml:space="preserve"> doba použiteľnosti viac ako rok a vstupná cena je  viac ako :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F956DC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85EBCB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6C5C7BB0" w14:textId="77777777"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306F77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30F961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DBCD36" w14:textId="5B0CFC5E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3301FE6F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6E8AA696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68102F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E5B7B8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69F7E1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FB4A56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3F47287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5333CDE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03A159F" w14:textId="4E6CF268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STRANA AKTÍV</w:t>
      </w:r>
    </w:p>
    <w:p w14:paraId="6F5C26E3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D4CC029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4474BBBD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90"/>
        <w:gridCol w:w="1234"/>
        <w:gridCol w:w="2522"/>
        <w:gridCol w:w="2408"/>
      </w:tblGrid>
      <w:tr w:rsidR="0092380A" w:rsidRPr="00F55689" w14:paraId="095024CC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53092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podľa položiek súvahy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928EDC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7F4D29" w14:textId="33443D26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C0036C" w14:textId="392E741C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</w:t>
            </w:r>
            <w:r w:rsidR="000A025E">
              <w:rPr>
                <w:rFonts w:eastAsia="Calibri" w:cs="Calibri"/>
                <w:sz w:val="20"/>
                <w:szCs w:val="20"/>
              </w:rPr>
              <w:t xml:space="preserve"> </w:t>
            </w:r>
            <w:r w:rsidRPr="00F55689">
              <w:rPr>
                <w:rFonts w:eastAsia="Calibri" w:cs="Calibri"/>
                <w:sz w:val="20"/>
                <w:szCs w:val="20"/>
              </w:rPr>
              <w:t xml:space="preserve"> PO</w:t>
            </w:r>
          </w:p>
        </w:tc>
      </w:tr>
      <w:tr w:rsidR="0092380A" w:rsidRPr="00F55689" w14:paraId="452C11B3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A0626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DHM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ECD1E7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011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3D70BF" w14:textId="566903AA" w:rsidR="0092380A" w:rsidRPr="00F55689" w:rsidRDefault="000A025E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4062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1B2374" w14:textId="69B3C3C9" w:rsidR="0092380A" w:rsidRPr="00F55689" w:rsidRDefault="00665FF2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</w:tbl>
    <w:p w14:paraId="46AFE3E8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64C719FD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453CEF8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AE7B146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97E3A64" w14:textId="1DFB0525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Krátkodobý finančný majetok</w:t>
      </w:r>
    </w:p>
    <w:p w14:paraId="4A92B4FE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936439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10"/>
        <w:gridCol w:w="1238"/>
        <w:gridCol w:w="2511"/>
        <w:gridCol w:w="2395"/>
      </w:tblGrid>
      <w:tr w:rsidR="0092380A" w:rsidRPr="00F55689" w14:paraId="59619B5B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CD125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Krátkodobý  finančný  majetku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44621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744D86" w14:textId="37E6B20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CECB7F" w14:textId="2848897E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7CEBFA77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91D23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Peniaze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397D5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72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8B3146" w14:textId="42881480" w:rsidR="0092380A" w:rsidRPr="00F55689" w:rsidRDefault="000A025E" w:rsidP="001914F2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628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EE381F" w14:textId="7EC047BF" w:rsidR="0092380A" w:rsidRPr="00F55689" w:rsidRDefault="00665FF2" w:rsidP="00E16834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14</w:t>
            </w:r>
            <w:r w:rsidR="00C80776">
              <w:rPr>
                <w:rFonts w:eastAsia="Calibri" w:cs="Calibri"/>
                <w:sz w:val="20"/>
                <w:szCs w:val="20"/>
              </w:rPr>
              <w:t>964</w:t>
            </w:r>
          </w:p>
        </w:tc>
      </w:tr>
      <w:tr w:rsidR="0092380A" w:rsidRPr="00F55689" w14:paraId="09CDB37E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F49527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Účty v bankách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0ABEA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73 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3FE894" w14:textId="5BB91865" w:rsidR="0092380A" w:rsidRPr="00F55689" w:rsidRDefault="00E16834" w:rsidP="001914F2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13346</w:t>
            </w:r>
            <w:r w:rsidR="00BE65BC">
              <w:rPr>
                <w:rFonts w:eastAsia="Calibri" w:cs="Calibri"/>
                <w:sz w:val="20"/>
                <w:szCs w:val="20"/>
              </w:rPr>
              <w:t xml:space="preserve">   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CA3130" w14:textId="66E9D340" w:rsidR="0092380A" w:rsidRPr="00F55689" w:rsidRDefault="00C80776" w:rsidP="00E16834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5084</w:t>
            </w:r>
          </w:p>
        </w:tc>
      </w:tr>
    </w:tbl>
    <w:p w14:paraId="336B8CF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51196E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0530F31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865332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971203E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3EECFC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52DB281" w14:textId="77777777" w:rsidR="00930A48" w:rsidRDefault="00930A48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9F40C2C" w14:textId="77777777" w:rsidR="00930A48" w:rsidRDefault="00930A48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BA4E1CD" w14:textId="2525E5F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Krátkodobé pohľadávky</w:t>
      </w:r>
    </w:p>
    <w:p w14:paraId="0F77424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3658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8E3E9B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19"/>
        <w:gridCol w:w="1239"/>
        <w:gridCol w:w="2506"/>
        <w:gridCol w:w="2390"/>
      </w:tblGrid>
      <w:tr w:rsidR="0092380A" w:rsidRPr="00F55689" w14:paraId="6A2CADB7" w14:textId="77777777" w:rsidTr="00F701A3">
        <w:tc>
          <w:tcPr>
            <w:tcW w:w="2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89C4F5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pohľadávky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55BCA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34123D" w14:textId="70BBD522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AC7C62" w14:textId="70EC64DF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523CCFAC" w14:textId="77777777" w:rsidTr="00F701A3">
        <w:trPr>
          <w:trHeight w:val="1"/>
        </w:trPr>
        <w:tc>
          <w:tcPr>
            <w:tcW w:w="2819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1137E5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 obchodného styku</w:t>
            </w:r>
          </w:p>
        </w:tc>
        <w:tc>
          <w:tcPr>
            <w:tcW w:w="1239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9A340A" w14:textId="79FBA651" w:rsidR="0092380A" w:rsidRPr="00F55689" w:rsidRDefault="00B5712B" w:rsidP="00C0637F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54</w:t>
            </w:r>
          </w:p>
        </w:tc>
        <w:tc>
          <w:tcPr>
            <w:tcW w:w="2506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CB5A65" w14:textId="5B00034C" w:rsidR="0092380A" w:rsidRPr="00F55689" w:rsidRDefault="00F8636A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9</w:t>
            </w:r>
            <w:r w:rsidR="00BE064B">
              <w:rPr>
                <w:rFonts w:eastAsia="Calibri" w:cs="Calibri"/>
                <w:sz w:val="20"/>
                <w:szCs w:val="20"/>
              </w:rPr>
              <w:t>449</w:t>
            </w:r>
          </w:p>
        </w:tc>
        <w:tc>
          <w:tcPr>
            <w:tcW w:w="2390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57AAB6" w14:textId="1859D996" w:rsidR="0092380A" w:rsidRPr="00F55689" w:rsidRDefault="003B19E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2498</w:t>
            </w:r>
          </w:p>
        </w:tc>
      </w:tr>
      <w:tr w:rsidR="00F701A3" w:rsidRPr="00F55689" w14:paraId="26A7634D" w14:textId="77777777" w:rsidTr="00F701A3">
        <w:trPr>
          <w:trHeight w:val="1"/>
        </w:trPr>
        <w:tc>
          <w:tcPr>
            <w:tcW w:w="281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DFA7DF" w14:textId="4E3FDD43" w:rsidR="00F701A3" w:rsidRPr="00F55689" w:rsidRDefault="00F701A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Daňové pohľadávky</w:t>
            </w:r>
          </w:p>
        </w:tc>
        <w:tc>
          <w:tcPr>
            <w:tcW w:w="123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37DB52" w14:textId="521CA8C9" w:rsidR="00F701A3" w:rsidRPr="00F55689" w:rsidRDefault="00F701A3" w:rsidP="00C0637F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63</w:t>
            </w:r>
          </w:p>
        </w:tc>
        <w:tc>
          <w:tcPr>
            <w:tcW w:w="250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E5B34D" w14:textId="11F6F422" w:rsidR="00F701A3" w:rsidRDefault="00BE064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237</w:t>
            </w:r>
            <w:r w:rsidR="00BE65BC">
              <w:rPr>
                <w:rFonts w:eastAsia="Calibri" w:cs="Calibri"/>
                <w:sz w:val="20"/>
                <w:szCs w:val="20"/>
              </w:rPr>
              <w:t xml:space="preserve">    </w:t>
            </w:r>
          </w:p>
        </w:tc>
        <w:tc>
          <w:tcPr>
            <w:tcW w:w="239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1C7AFE" w14:textId="2DAC3CB2" w:rsidR="00F701A3" w:rsidRDefault="00BE65BC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</w:t>
            </w:r>
            <w:r w:rsidR="003B19EB">
              <w:rPr>
                <w:rFonts w:eastAsia="Calibri" w:cs="Calibri"/>
                <w:sz w:val="20"/>
                <w:szCs w:val="20"/>
              </w:rPr>
              <w:t>90</w:t>
            </w:r>
          </w:p>
        </w:tc>
      </w:tr>
    </w:tbl>
    <w:p w14:paraId="01F7E5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E21E9EB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0CCF806" w14:textId="77777777" w:rsidR="0092380A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1F6833B" w14:textId="77777777" w:rsidR="00E72E6B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1A4CA0A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253C46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535431A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STRANA PASÍV</w:t>
      </w:r>
    </w:p>
    <w:p w14:paraId="475C2439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b/>
          <w:sz w:val="20"/>
          <w:szCs w:val="20"/>
        </w:rPr>
      </w:pPr>
    </w:p>
    <w:p w14:paraId="0635E0D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BFFF8B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0"/>
        <w:gridCol w:w="1241"/>
        <w:gridCol w:w="2515"/>
        <w:gridCol w:w="2398"/>
      </w:tblGrid>
      <w:tr w:rsidR="0092380A" w:rsidRPr="00F55689" w14:paraId="4BA256BB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F659E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Vlastné imanie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E4CF2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ED221B" w14:textId="4E1E5B10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422C16" w14:textId="7D98643A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37BBEE62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E61ED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3944C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80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10E5CD" w14:textId="63DE824F" w:rsidR="0092380A" w:rsidRPr="00F55689" w:rsidRDefault="00BE064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-1283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4CE363" w14:textId="3288351C" w:rsidR="0092380A" w:rsidRPr="00F55689" w:rsidRDefault="003B19E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-6928</w:t>
            </w:r>
          </w:p>
        </w:tc>
      </w:tr>
    </w:tbl>
    <w:p w14:paraId="3FB4FFE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DC9B9F4" w14:textId="77777777" w:rsidR="0092380A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DD69B28" w14:textId="77777777" w:rsidR="002F3236" w:rsidRPr="00F55689" w:rsidRDefault="002F3236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EEF7D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4A45E7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13"/>
        <w:gridCol w:w="1241"/>
        <w:gridCol w:w="2510"/>
        <w:gridCol w:w="2390"/>
      </w:tblGrid>
      <w:tr w:rsidR="0092380A" w:rsidRPr="00F55689" w14:paraId="49A984BF" w14:textId="77777777" w:rsidTr="00D12E23"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C88B6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Dlhodobé záväzky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994457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DF877C" w14:textId="4776ED88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5D7DA3" w14:textId="388356CB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6D5F2A0A" w14:textId="77777777" w:rsidTr="00D12E23">
        <w:trPr>
          <w:trHeight w:val="74"/>
        </w:trPr>
        <w:tc>
          <w:tcPr>
            <w:tcW w:w="2813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56658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Dlhodobé záväzky</w:t>
            </w:r>
          </w:p>
        </w:tc>
        <w:tc>
          <w:tcPr>
            <w:tcW w:w="1241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810911" w14:textId="0F542BD3" w:rsidR="0092380A" w:rsidRPr="00F55689" w:rsidRDefault="00B5712B" w:rsidP="00D9070B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10</w:t>
            </w:r>
            <w:r w:rsidR="00945910">
              <w:rPr>
                <w:rFonts w:eastAsia="Calibri" w:cs="Calibri"/>
                <w:sz w:val="20"/>
                <w:szCs w:val="20"/>
              </w:rPr>
              <w:t>2</w:t>
            </w:r>
          </w:p>
        </w:tc>
        <w:tc>
          <w:tcPr>
            <w:tcW w:w="2510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4586AD" w14:textId="34846CE0" w:rsidR="0092380A" w:rsidRPr="00F55689" w:rsidRDefault="003F497D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193</w:t>
            </w:r>
          </w:p>
        </w:tc>
        <w:tc>
          <w:tcPr>
            <w:tcW w:w="2390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4C68D8" w14:textId="2020A0C5" w:rsidR="0092380A" w:rsidRPr="00F55689" w:rsidRDefault="003B19E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70</w:t>
            </w:r>
          </w:p>
        </w:tc>
      </w:tr>
      <w:tr w:rsidR="00D12E23" w:rsidRPr="00F55689" w14:paraId="712DFD2B" w14:textId="77777777" w:rsidTr="00D12E23">
        <w:trPr>
          <w:trHeight w:val="74"/>
        </w:trPr>
        <w:tc>
          <w:tcPr>
            <w:tcW w:w="28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6811AC" w14:textId="77777777" w:rsidR="00D12E23" w:rsidRPr="00F55689" w:rsidRDefault="00D12E2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4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7AE1A1" w14:textId="0BE29AAA" w:rsidR="00D12E23" w:rsidRPr="00F55689" w:rsidRDefault="00D9070B" w:rsidP="00D9070B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121</w:t>
            </w:r>
          </w:p>
        </w:tc>
        <w:tc>
          <w:tcPr>
            <w:tcW w:w="251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2EB7C7" w14:textId="365E2637" w:rsidR="00D12E23" w:rsidRDefault="00D9070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14990</w:t>
            </w:r>
          </w:p>
        </w:tc>
        <w:tc>
          <w:tcPr>
            <w:tcW w:w="239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4D2269" w14:textId="4F10D7D5" w:rsidR="00D12E23" w:rsidRDefault="00D9070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25573</w:t>
            </w:r>
          </w:p>
        </w:tc>
      </w:tr>
    </w:tbl>
    <w:p w14:paraId="76DCC055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0DCB8314" w14:textId="77777777" w:rsidR="0092380A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28862EAB" w14:textId="77777777" w:rsidR="002F3236" w:rsidRPr="00F55689" w:rsidRDefault="002F3236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411C4DC0" w14:textId="77777777" w:rsidR="00FF0319" w:rsidRPr="00F55689" w:rsidRDefault="00FF0319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17A13A7D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12"/>
        <w:gridCol w:w="1239"/>
        <w:gridCol w:w="2513"/>
        <w:gridCol w:w="2390"/>
      </w:tblGrid>
      <w:tr w:rsidR="0092380A" w:rsidRPr="00F55689" w14:paraId="1EB89501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4D8F2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záväzky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787D9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75ED55" w14:textId="30EA312D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1E9EA2" w14:textId="236D57DA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52B48DFF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390D4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záväzky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BEFBF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122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D4FBC9" w14:textId="204A05C6" w:rsidR="0092380A" w:rsidRPr="00F55689" w:rsidRDefault="00E826FA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13822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CC2BAE" w14:textId="672856FE" w:rsidR="0092380A" w:rsidRPr="00F55689" w:rsidRDefault="003B19E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3921</w:t>
            </w:r>
          </w:p>
        </w:tc>
      </w:tr>
    </w:tbl>
    <w:p w14:paraId="73B85D0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054CEDB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2D5DD3E" w14:textId="77777777" w:rsidR="0092380A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9DB3D64" w14:textId="77777777" w:rsidR="006550CD" w:rsidRDefault="006550CD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390CF32" w14:textId="77777777" w:rsidR="00B5712B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ACA70C6" w14:textId="77777777" w:rsidR="00B5712B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86"/>
        <w:gridCol w:w="1077"/>
      </w:tblGrid>
      <w:tr w:rsidR="0092380A" w:rsidRPr="00F55689" w14:paraId="4BDA7580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95453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Text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8C9FC7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41A09880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DA920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Záväzky do lehoty splatnosti krátkodobé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211146" w14:textId="09297275" w:rsidR="0092380A" w:rsidRPr="00F55689" w:rsidRDefault="00E826FA" w:rsidP="00E826F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13822</w:t>
            </w:r>
          </w:p>
        </w:tc>
      </w:tr>
      <w:tr w:rsidR="0092380A" w:rsidRPr="00F55689" w14:paraId="41014FB2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0739D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Záväzky dlhodobé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420688" w14:textId="27073641" w:rsidR="0092380A" w:rsidRPr="00F55689" w:rsidRDefault="001C02CC" w:rsidP="00E826F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15183</w:t>
            </w:r>
          </w:p>
        </w:tc>
      </w:tr>
    </w:tbl>
    <w:p w14:paraId="6A5B33A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75DC7FE" w14:textId="77777777" w:rsidR="00FF031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ADBF973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9574A1" w14:textId="77777777" w:rsidR="00FF031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FE3F3E7" w14:textId="77777777" w:rsidR="002F3236" w:rsidRDefault="002F323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C35DEFA" w14:textId="77777777" w:rsidR="002F3236" w:rsidRDefault="002F323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D84D18" w14:textId="77777777" w:rsidR="002F3236" w:rsidRDefault="002F323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8E24300" w14:textId="77777777" w:rsidR="002F3236" w:rsidRDefault="002F323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BDA7ADF" w14:textId="77777777" w:rsidR="002F3236" w:rsidRDefault="002F323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5BF0844" w14:textId="77777777" w:rsidR="002F3236" w:rsidRDefault="002F323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A5E86B0" w14:textId="77777777" w:rsidR="002F3236" w:rsidRDefault="002F323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12DF8AB" w14:textId="77777777" w:rsidR="002F3236" w:rsidRPr="00F55689" w:rsidRDefault="002F323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91D04FE" w14:textId="13CE54BC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INFORMÁCIE O NÁKLADOCH</w:t>
      </w:r>
    </w:p>
    <w:p w14:paraId="695586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1188A7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584177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785518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40"/>
        <w:gridCol w:w="1112"/>
      </w:tblGrid>
      <w:tr w:rsidR="0092380A" w:rsidRPr="00F55689" w14:paraId="2923C949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966AE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Druh nákladu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903A92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064C7885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EDB71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Spotreba materiálu, energie a ost. neskl. dodávok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96E7EF" w14:textId="3BE1CCF7" w:rsidR="0092380A" w:rsidRPr="00F55689" w:rsidRDefault="00BA5D27" w:rsidP="0009197F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16884</w:t>
            </w:r>
          </w:p>
        </w:tc>
      </w:tr>
      <w:tr w:rsidR="0092380A" w:rsidRPr="00F55689" w14:paraId="1AC1190C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B83EB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Služby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4BA9E2" w14:textId="2F93C78C" w:rsidR="0092380A" w:rsidRPr="00F55689" w:rsidRDefault="006C2E4B" w:rsidP="0009197F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8056</w:t>
            </w:r>
          </w:p>
        </w:tc>
      </w:tr>
      <w:tr w:rsidR="0092380A" w:rsidRPr="00F55689" w14:paraId="35B1C9D7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AA1F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Osobné náklady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53B0C8" w14:textId="60D996FF" w:rsidR="0092380A" w:rsidRPr="00F55689" w:rsidRDefault="006C2E4B" w:rsidP="0009197F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12909</w:t>
            </w:r>
          </w:p>
        </w:tc>
      </w:tr>
      <w:tr w:rsidR="0092380A" w:rsidRPr="00F55689" w14:paraId="487CF3F4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99072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Dane a poplatky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B38EE1" w14:textId="0F3ED056" w:rsidR="0092380A" w:rsidRPr="00F55689" w:rsidRDefault="006C2E4B" w:rsidP="0009197F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607</w:t>
            </w:r>
          </w:p>
        </w:tc>
      </w:tr>
      <w:tr w:rsidR="0092380A" w:rsidRPr="00F55689" w14:paraId="555CB3F0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A7AF0B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Ostatné nedaňové náklady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F32199" w14:textId="516E9A45" w:rsidR="0092380A" w:rsidRPr="00F55689" w:rsidRDefault="007446CD" w:rsidP="0009197F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86</w:t>
            </w:r>
          </w:p>
        </w:tc>
      </w:tr>
      <w:tr w:rsidR="0092380A" w:rsidRPr="00F55689" w14:paraId="19E0851B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6FD15B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Odpisy a opravné položky k DHM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BF81BA" w14:textId="368CE627" w:rsidR="0092380A" w:rsidRPr="00F55689" w:rsidRDefault="007446CD" w:rsidP="0009197F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938</w:t>
            </w:r>
          </w:p>
        </w:tc>
      </w:tr>
      <w:tr w:rsidR="0092380A" w:rsidRPr="00F55689" w14:paraId="37C0D4D0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5F09B1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039D93" w14:textId="77777777" w:rsidR="0092380A" w:rsidRPr="00F55689" w:rsidRDefault="0092380A" w:rsidP="0009197F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6DCAA4E4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B1032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Náklady na sociálne poistenie FO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D3F0D3" w14:textId="35C4F8C3" w:rsidR="0092380A" w:rsidRPr="00F55689" w:rsidRDefault="00C55CED" w:rsidP="0009197F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  <w:tr w:rsidR="0092380A" w:rsidRPr="00F55689" w14:paraId="7855AC11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24C1A8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Kurzové straty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260334" w14:textId="61C0738E" w:rsidR="0092380A" w:rsidRPr="00F55689" w:rsidRDefault="00C55CED" w:rsidP="0009197F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  <w:tr w:rsidR="0092380A" w:rsidRPr="00F55689" w14:paraId="3EB16523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B701A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Ost. náklady na finančnú činnosť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C68EA0" w14:textId="309DC02A" w:rsidR="0092380A" w:rsidRPr="00F55689" w:rsidRDefault="0092380A" w:rsidP="0009197F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</w:p>
          <w:p w14:paraId="785A63BE" w14:textId="59672C7D" w:rsidR="0092380A" w:rsidRPr="00F55689" w:rsidRDefault="007446CD" w:rsidP="0009197F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2231</w:t>
            </w:r>
          </w:p>
        </w:tc>
      </w:tr>
    </w:tbl>
    <w:p w14:paraId="3681C5F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B94247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D47C89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5E811A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2F99BEA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CDF4A09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D27EF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01E85A3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Daň z príjmov za bežné účtovné obdobie</w:t>
      </w:r>
    </w:p>
    <w:p w14:paraId="6DF990A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A2E8F90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73"/>
        <w:gridCol w:w="1013"/>
      </w:tblGrid>
      <w:tr w:rsidR="0092380A" w:rsidRPr="00F55689" w14:paraId="0C1A347E" w14:textId="77777777">
        <w:trPr>
          <w:trHeight w:val="1"/>
        </w:trPr>
        <w:tc>
          <w:tcPr>
            <w:tcW w:w="3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4652C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E1FFAC" w14:textId="77777777" w:rsidR="0092380A" w:rsidRPr="00F55689" w:rsidRDefault="00B5712B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6BAC5C12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5C726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bežnej činnosti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9EC9B1" w14:textId="07297BF7" w:rsidR="0092380A" w:rsidRPr="00F55689" w:rsidRDefault="007446CD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960</w:t>
            </w:r>
          </w:p>
        </w:tc>
      </w:tr>
      <w:tr w:rsidR="0092380A" w:rsidRPr="00F55689" w14:paraId="1D2C4CA4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55176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mimor. činnosti splatná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6F7D72" w14:textId="77777777" w:rsidR="0092380A" w:rsidRPr="00F55689" w:rsidRDefault="0092380A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575C2D71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84FB55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bežnej činnosti  splatná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AAB7DB" w14:textId="759D87EC" w:rsidR="0092380A" w:rsidRPr="00F55689" w:rsidRDefault="007446CD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960</w:t>
            </w:r>
          </w:p>
        </w:tc>
      </w:tr>
      <w:tr w:rsidR="0092380A" w:rsidRPr="00F55689" w14:paraId="2D111EA7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481C9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mimor. činnosti odložená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7CE2AF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04D1C6A9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EBEFAA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60EEAC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04E5264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FA236B9" w14:textId="70B0F906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Počet zamestnancov</w:t>
      </w:r>
    </w:p>
    <w:p w14:paraId="0D1A4CA0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3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87"/>
        <w:gridCol w:w="483"/>
        <w:gridCol w:w="477"/>
      </w:tblGrid>
      <w:tr w:rsidR="0092380A" w:rsidRPr="00F55689" w14:paraId="2E74157D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FA3B8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Počet zamestnancov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CA02EE" w14:textId="7C3BFC5C" w:rsidR="0092380A" w:rsidRPr="00F55689" w:rsidRDefault="00B5712B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DF4558" w14:textId="77777777" w:rsidR="0092380A" w:rsidRPr="00F55689" w:rsidRDefault="00B5712B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16ABBF93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69320E" w14:textId="2485952E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HPP – 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B20E29" w14:textId="527E915E" w:rsidR="0092380A" w:rsidRPr="00F55689" w:rsidRDefault="003619B8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D63B3F" w14:textId="59C57D5D" w:rsidR="0092380A" w:rsidRPr="00F55689" w:rsidRDefault="003619B8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</w:t>
            </w:r>
          </w:p>
        </w:tc>
      </w:tr>
      <w:tr w:rsidR="00FF7C8C" w:rsidRPr="00F55689" w14:paraId="7AD94635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12722" w14:textId="5AFC84F5" w:rsidR="00FF7C8C" w:rsidRPr="00F55689" w:rsidRDefault="00FF7C8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Dohody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A75097" w14:textId="07E1F140" w:rsidR="00FF7C8C" w:rsidRPr="00F55689" w:rsidRDefault="007446CD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CB99D6" w14:textId="046B8A95" w:rsidR="00FF7C8C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</w:tbl>
    <w:p w14:paraId="55E11C27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801F56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E2F9C0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382645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C4FE0E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sectPr w:rsidR="0092380A" w:rsidRPr="00F55689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DF4E7E" w14:textId="77777777" w:rsidR="00AC4161" w:rsidRDefault="00AC4161" w:rsidP="007448F2">
      <w:pPr>
        <w:spacing w:after="0" w:line="240" w:lineRule="auto"/>
      </w:pPr>
      <w:r>
        <w:separator/>
      </w:r>
    </w:p>
  </w:endnote>
  <w:endnote w:type="continuationSeparator" w:id="0">
    <w:p w14:paraId="265D19F1" w14:textId="77777777" w:rsidR="00AC4161" w:rsidRDefault="00AC4161" w:rsidP="007448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4D6DAE" w14:textId="6D903E9E" w:rsidR="007448F2" w:rsidRDefault="007448F2">
    <w:pPr>
      <w:pStyle w:val="Pta"/>
    </w:pPr>
    <w:r>
      <w:rPr>
        <w:noProof/>
        <w:color w:val="156082" w:themeColor="accent1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1BF1E78" wp14:editId="2C00D12A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64730" cy="9528810"/>
              <wp:effectExtent l="0" t="0" r="26670" b="26670"/>
              <wp:wrapNone/>
              <wp:docPr id="452" name="Obdĺžnik 7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64730" cy="952881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54820F77" id="Obdĺžnik 77" o:spid="_x0000_s1026" style="position:absolute;margin-left:0;margin-top:0;width:579.9pt;height:750.3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" filled="f" strokecolor="#737373 [1614]" strokeweight="1.25pt">
              <w10:wrap anchorx="page" anchory="page"/>
            </v:rect>
          </w:pict>
        </mc:Fallback>
      </mc:AlternateContent>
    </w:r>
    <w:r>
      <w:rPr>
        <w:color w:val="156082" w:themeColor="accent1"/>
      </w:rPr>
      <w:t xml:space="preserve"> </w:t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t xml:space="preserve">str. </w:t>
    </w:r>
    <w:r>
      <w:rPr>
        <w:color w:val="156082" w:themeColor="accent1"/>
        <w:sz w:val="20"/>
        <w:szCs w:val="20"/>
      </w:rPr>
      <w:fldChar w:fldCharType="begin"/>
    </w:r>
    <w:r>
      <w:rPr>
        <w:color w:val="156082" w:themeColor="accent1"/>
        <w:sz w:val="20"/>
        <w:szCs w:val="20"/>
      </w:rPr>
      <w:instrText>PAGE    \* MERGEFORMAT</w:instrText>
    </w:r>
    <w:r>
      <w:rPr>
        <w:color w:val="156082" w:themeColor="accent1"/>
        <w:sz w:val="20"/>
        <w:szCs w:val="20"/>
      </w:rPr>
      <w:fldChar w:fldCharType="separate"/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t>2</w:t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76FA9F" w14:textId="77777777" w:rsidR="00AC4161" w:rsidRDefault="00AC4161" w:rsidP="007448F2">
      <w:pPr>
        <w:spacing w:after="0" w:line="240" w:lineRule="auto"/>
      </w:pPr>
      <w:r>
        <w:separator/>
      </w:r>
    </w:p>
  </w:footnote>
  <w:footnote w:type="continuationSeparator" w:id="0">
    <w:p w14:paraId="2A491B4C" w14:textId="77777777" w:rsidR="00AC4161" w:rsidRDefault="00AC4161" w:rsidP="007448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AB5ECE" w14:textId="4CEB4DE6" w:rsidR="007448F2" w:rsidRPr="0068019A" w:rsidRDefault="007448F2" w:rsidP="0068019A">
    <w:pPr>
      <w:rPr>
        <w:rFonts w:ascii="Times New Roman" w:eastAsia="Times New Roman" w:hAnsi="Times New Roman" w:cs="Times New Roman"/>
        <w:kern w:val="0"/>
        <w14:ligatures w14:val="none"/>
      </w:rPr>
    </w:pPr>
    <w:r>
      <w:t xml:space="preserve">Poznámky Úč POD 3 </w:t>
    </w:r>
    <w:r w:rsidR="009F7145">
      <w:t>–</w:t>
    </w:r>
    <w:r>
      <w:t xml:space="preserve"> 01</w:t>
    </w:r>
    <w:r w:rsidR="009F7145">
      <w:t xml:space="preserve">    </w:t>
    </w:r>
    <w:r w:rsidR="002A2F82">
      <w:t xml:space="preserve">  </w:t>
    </w:r>
    <w:r w:rsidR="009F7145">
      <w:t xml:space="preserve">   </w:t>
    </w:r>
    <w:r w:rsidR="00111B64" w:rsidRPr="002A2F82">
      <w:rPr>
        <w:b/>
        <w:bCs/>
      </w:rPr>
      <w:t>AZ ElektroComp</w:t>
    </w:r>
    <w:r w:rsidR="00915532">
      <w:rPr>
        <w:b/>
        <w:bCs/>
      </w:rPr>
      <w:t>,</w:t>
    </w:r>
    <w:r w:rsidR="00077CE7">
      <w:rPr>
        <w:b/>
        <w:bCs/>
      </w:rPr>
      <w:t xml:space="preserve"> s.r.o.</w:t>
    </w:r>
    <w:r w:rsidR="009F7145">
      <w:t xml:space="preserve">                                         </w:t>
    </w:r>
    <w:r>
      <w:t xml:space="preserve">IČO </w:t>
    </w:r>
    <w:r w:rsidR="0068019A" w:rsidRPr="0068019A">
      <w:rPr>
        <w:rFonts w:eastAsia="Times New Roman" w:cs="Arial CE"/>
        <w:color w:val="000000"/>
        <w:kern w:val="0"/>
        <w14:ligatures w14:val="none"/>
      </w:rPr>
      <w:t>43 874 886</w:t>
    </w:r>
  </w:p>
  <w:p w14:paraId="29275334" w14:textId="5CE8175A" w:rsidR="007448F2" w:rsidRDefault="007448F2">
    <w:pPr>
      <w:pStyle w:val="Hlavika"/>
      <w:rPr>
        <w:rFonts w:ascii="Open Sans" w:hAnsi="Open Sans" w:cs="Open Sans"/>
        <w:b/>
        <w:bCs/>
        <w:color w:val="000000"/>
        <w:sz w:val="21"/>
        <w:szCs w:val="21"/>
        <w:shd w:val="clear" w:color="auto" w:fill="FFFFFF"/>
      </w:rPr>
    </w:pPr>
    <w:r>
      <w:t xml:space="preserve">                                                                                                                                              </w:t>
    </w:r>
    <w:r w:rsidR="009F7145">
      <w:t xml:space="preserve">   </w:t>
    </w:r>
    <w:r w:rsidR="0068019A">
      <w:t xml:space="preserve">  </w:t>
    </w:r>
    <w:r w:rsidR="009F7145">
      <w:t xml:space="preserve">  </w:t>
    </w:r>
    <w:r>
      <w:t xml:space="preserve"> DIČ </w:t>
    </w:r>
    <w:r w:rsidR="008803A4">
      <w:rPr>
        <w:rFonts w:cs="Arial"/>
        <w:bCs/>
      </w:rPr>
      <w:t>2022518762</w:t>
    </w:r>
  </w:p>
  <w:p w14:paraId="4B24345D" w14:textId="07C772D6" w:rsidR="009F7145" w:rsidRPr="009F7145" w:rsidRDefault="009F7145">
    <w:pPr>
      <w:pStyle w:val="Hlavika"/>
    </w:pPr>
    <w:r>
      <w:rPr>
        <w:rFonts w:ascii="Open Sans" w:hAnsi="Open Sans" w:cs="Open Sans"/>
        <w:b/>
        <w:bCs/>
        <w:color w:val="000000"/>
        <w:sz w:val="21"/>
        <w:szCs w:val="21"/>
        <w:shd w:val="clear" w:color="auto" w:fill="FFFFFF"/>
      </w:rPr>
      <w:tab/>
    </w:r>
    <w:r w:rsidRPr="009F7145">
      <w:rPr>
        <w:rFonts w:cs="Open Sans"/>
        <w:color w:val="000000"/>
        <w:shd w:val="clear" w:color="auto" w:fill="FFFFFF"/>
      </w:rPr>
      <w:t xml:space="preserve">                                                                         </w:t>
    </w:r>
    <w:r>
      <w:rPr>
        <w:rFonts w:cs="Open Sans"/>
        <w:color w:val="000000"/>
        <w:shd w:val="clear" w:color="auto" w:fill="FFFFFF"/>
      </w:rPr>
      <w:t xml:space="preserve">                                                                           </w:t>
    </w:r>
    <w:r w:rsidRPr="009F7145">
      <w:rPr>
        <w:rFonts w:cs="Open Sans"/>
        <w:color w:val="000000"/>
        <w:shd w:val="clear" w:color="auto" w:fill="FFFFFF"/>
      </w:rPr>
      <w:t xml:space="preserve">SK NACE </w:t>
    </w:r>
    <w:r w:rsidR="00386D40">
      <w:rPr>
        <w:rFonts w:cs="Open Sans"/>
        <w:color w:val="000000"/>
        <w:shd w:val="clear" w:color="auto" w:fill="FFFFFF"/>
      </w:rPr>
      <w:t>43</w:t>
    </w:r>
    <w:r w:rsidR="00BB7C1E">
      <w:rPr>
        <w:rFonts w:cs="Open Sans"/>
        <w:color w:val="000000"/>
        <w:shd w:val="clear" w:color="auto" w:fill="FFFFFF"/>
      </w:rPr>
      <w:t>.</w:t>
    </w:r>
    <w:r w:rsidR="00CC7D77">
      <w:rPr>
        <w:rFonts w:cs="Open Sans"/>
        <w:color w:val="000000"/>
        <w:shd w:val="clear" w:color="auto" w:fill="FFFFFF"/>
      </w:rPr>
      <w:t>2</w:t>
    </w:r>
    <w:r w:rsidR="00386D40">
      <w:rPr>
        <w:rFonts w:cs="Open Sans"/>
        <w:color w:val="000000"/>
        <w:shd w:val="clear" w:color="auto" w:fill="FFFFFF"/>
      </w:rPr>
      <w:t>1</w:t>
    </w:r>
    <w:r w:rsidR="00BB7C1E">
      <w:rPr>
        <w:rFonts w:cs="Open Sans"/>
        <w:color w:val="000000"/>
        <w:shd w:val="clear" w:color="auto" w:fill="FFFFFF"/>
      </w:rPr>
      <w:t>.</w:t>
    </w:r>
    <w:r w:rsidR="007F34A8">
      <w:rPr>
        <w:rFonts w:cs="Open Sans"/>
        <w:color w:val="000000"/>
        <w:shd w:val="clear" w:color="auto" w:fill="FFFFFF"/>
      </w:rPr>
      <w:t>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C373ED"/>
    <w:multiLevelType w:val="multilevel"/>
    <w:tmpl w:val="1CA8B0B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BFF3CA4"/>
    <w:multiLevelType w:val="multilevel"/>
    <w:tmpl w:val="62E68E8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5FF71A6"/>
    <w:multiLevelType w:val="multilevel"/>
    <w:tmpl w:val="58AADDD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5A564C4F"/>
    <w:multiLevelType w:val="multilevel"/>
    <w:tmpl w:val="8BD8601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C857C50"/>
    <w:multiLevelType w:val="multilevel"/>
    <w:tmpl w:val="AC28FE7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948514557">
    <w:abstractNumId w:val="1"/>
  </w:num>
  <w:num w:numId="2" w16cid:durableId="564920642">
    <w:abstractNumId w:val="4"/>
  </w:num>
  <w:num w:numId="3" w16cid:durableId="1016346755">
    <w:abstractNumId w:val="0"/>
  </w:num>
  <w:num w:numId="4" w16cid:durableId="126435577">
    <w:abstractNumId w:val="3"/>
  </w:num>
  <w:num w:numId="5" w16cid:durableId="201132440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380A"/>
    <w:rsid w:val="000030B2"/>
    <w:rsid w:val="0004631A"/>
    <w:rsid w:val="000708E1"/>
    <w:rsid w:val="00071154"/>
    <w:rsid w:val="00077CE7"/>
    <w:rsid w:val="00080890"/>
    <w:rsid w:val="00086729"/>
    <w:rsid w:val="0009197F"/>
    <w:rsid w:val="000A025E"/>
    <w:rsid w:val="000C47C4"/>
    <w:rsid w:val="000E69D7"/>
    <w:rsid w:val="00104708"/>
    <w:rsid w:val="00111B64"/>
    <w:rsid w:val="001221A2"/>
    <w:rsid w:val="001352CA"/>
    <w:rsid w:val="001914F2"/>
    <w:rsid w:val="001A742E"/>
    <w:rsid w:val="001C02CC"/>
    <w:rsid w:val="001E65A8"/>
    <w:rsid w:val="00207479"/>
    <w:rsid w:val="00210F9B"/>
    <w:rsid w:val="00214B32"/>
    <w:rsid w:val="00223F60"/>
    <w:rsid w:val="00232896"/>
    <w:rsid w:val="00252B4C"/>
    <w:rsid w:val="0026474F"/>
    <w:rsid w:val="0027383D"/>
    <w:rsid w:val="00275824"/>
    <w:rsid w:val="00277396"/>
    <w:rsid w:val="00287D69"/>
    <w:rsid w:val="00290014"/>
    <w:rsid w:val="002952E5"/>
    <w:rsid w:val="002A216F"/>
    <w:rsid w:val="002A2F82"/>
    <w:rsid w:val="002E7ADA"/>
    <w:rsid w:val="002F3236"/>
    <w:rsid w:val="00310A36"/>
    <w:rsid w:val="00317362"/>
    <w:rsid w:val="00340B5B"/>
    <w:rsid w:val="003525AB"/>
    <w:rsid w:val="003619B8"/>
    <w:rsid w:val="003619F7"/>
    <w:rsid w:val="00380A55"/>
    <w:rsid w:val="00386D40"/>
    <w:rsid w:val="003A23CB"/>
    <w:rsid w:val="003B19EB"/>
    <w:rsid w:val="003B3BC1"/>
    <w:rsid w:val="003C07BE"/>
    <w:rsid w:val="003E2743"/>
    <w:rsid w:val="003F0059"/>
    <w:rsid w:val="003F497D"/>
    <w:rsid w:val="003F5EF3"/>
    <w:rsid w:val="00411FE8"/>
    <w:rsid w:val="004268F5"/>
    <w:rsid w:val="00432DC6"/>
    <w:rsid w:val="00445B5C"/>
    <w:rsid w:val="004842D8"/>
    <w:rsid w:val="0048724C"/>
    <w:rsid w:val="004A55E1"/>
    <w:rsid w:val="004C2257"/>
    <w:rsid w:val="004D35E5"/>
    <w:rsid w:val="004F1692"/>
    <w:rsid w:val="004F1C7F"/>
    <w:rsid w:val="00507B18"/>
    <w:rsid w:val="00562372"/>
    <w:rsid w:val="00575296"/>
    <w:rsid w:val="00592210"/>
    <w:rsid w:val="005A415D"/>
    <w:rsid w:val="005B4738"/>
    <w:rsid w:val="005D6BA4"/>
    <w:rsid w:val="005E5C05"/>
    <w:rsid w:val="005F1DE9"/>
    <w:rsid w:val="005F558F"/>
    <w:rsid w:val="006015FB"/>
    <w:rsid w:val="006135F8"/>
    <w:rsid w:val="00644F03"/>
    <w:rsid w:val="006453F6"/>
    <w:rsid w:val="006550CD"/>
    <w:rsid w:val="00665FF2"/>
    <w:rsid w:val="0068019A"/>
    <w:rsid w:val="006B48FF"/>
    <w:rsid w:val="006C2E4B"/>
    <w:rsid w:val="006E07B1"/>
    <w:rsid w:val="006E3739"/>
    <w:rsid w:val="006E4C77"/>
    <w:rsid w:val="00701352"/>
    <w:rsid w:val="00710785"/>
    <w:rsid w:val="007237CA"/>
    <w:rsid w:val="0073119C"/>
    <w:rsid w:val="0073466A"/>
    <w:rsid w:val="007446CD"/>
    <w:rsid w:val="007448F2"/>
    <w:rsid w:val="007622A8"/>
    <w:rsid w:val="00772E80"/>
    <w:rsid w:val="00790086"/>
    <w:rsid w:val="00793438"/>
    <w:rsid w:val="007959A8"/>
    <w:rsid w:val="007977EA"/>
    <w:rsid w:val="007A2EE5"/>
    <w:rsid w:val="007A7B66"/>
    <w:rsid w:val="007D68DE"/>
    <w:rsid w:val="007F34A8"/>
    <w:rsid w:val="00803A60"/>
    <w:rsid w:val="00821B0D"/>
    <w:rsid w:val="00827F4A"/>
    <w:rsid w:val="00830A8E"/>
    <w:rsid w:val="00856C80"/>
    <w:rsid w:val="008710EF"/>
    <w:rsid w:val="008748A2"/>
    <w:rsid w:val="008803A4"/>
    <w:rsid w:val="00894B0B"/>
    <w:rsid w:val="008A1A9B"/>
    <w:rsid w:val="008A4830"/>
    <w:rsid w:val="008D6E99"/>
    <w:rsid w:val="008E52AC"/>
    <w:rsid w:val="009022AC"/>
    <w:rsid w:val="00915532"/>
    <w:rsid w:val="0092380A"/>
    <w:rsid w:val="00924FE0"/>
    <w:rsid w:val="00930A48"/>
    <w:rsid w:val="00932824"/>
    <w:rsid w:val="00945910"/>
    <w:rsid w:val="00945F85"/>
    <w:rsid w:val="00951BDB"/>
    <w:rsid w:val="00996C30"/>
    <w:rsid w:val="009B7D69"/>
    <w:rsid w:val="009E739B"/>
    <w:rsid w:val="009F7145"/>
    <w:rsid w:val="00A01272"/>
    <w:rsid w:val="00A056A1"/>
    <w:rsid w:val="00A34F30"/>
    <w:rsid w:val="00A35368"/>
    <w:rsid w:val="00A42170"/>
    <w:rsid w:val="00A56DB1"/>
    <w:rsid w:val="00A860C2"/>
    <w:rsid w:val="00AA024B"/>
    <w:rsid w:val="00AA6BFD"/>
    <w:rsid w:val="00AB0826"/>
    <w:rsid w:val="00AB17B3"/>
    <w:rsid w:val="00AC4161"/>
    <w:rsid w:val="00B02E82"/>
    <w:rsid w:val="00B05284"/>
    <w:rsid w:val="00B165A6"/>
    <w:rsid w:val="00B32DF1"/>
    <w:rsid w:val="00B40900"/>
    <w:rsid w:val="00B5712B"/>
    <w:rsid w:val="00B57C87"/>
    <w:rsid w:val="00B6625A"/>
    <w:rsid w:val="00B6798A"/>
    <w:rsid w:val="00BA5D27"/>
    <w:rsid w:val="00BB3546"/>
    <w:rsid w:val="00BB7C1E"/>
    <w:rsid w:val="00BE064B"/>
    <w:rsid w:val="00BE65BC"/>
    <w:rsid w:val="00BF4900"/>
    <w:rsid w:val="00BF7127"/>
    <w:rsid w:val="00C0637F"/>
    <w:rsid w:val="00C158FE"/>
    <w:rsid w:val="00C27745"/>
    <w:rsid w:val="00C459A3"/>
    <w:rsid w:val="00C50782"/>
    <w:rsid w:val="00C55CED"/>
    <w:rsid w:val="00C80776"/>
    <w:rsid w:val="00C8275A"/>
    <w:rsid w:val="00CA0B81"/>
    <w:rsid w:val="00CC7D77"/>
    <w:rsid w:val="00CE09EF"/>
    <w:rsid w:val="00D00108"/>
    <w:rsid w:val="00D120C3"/>
    <w:rsid w:val="00D12E23"/>
    <w:rsid w:val="00D40447"/>
    <w:rsid w:val="00D420F4"/>
    <w:rsid w:val="00D60431"/>
    <w:rsid w:val="00D9070B"/>
    <w:rsid w:val="00DA3293"/>
    <w:rsid w:val="00DA793B"/>
    <w:rsid w:val="00DB7D83"/>
    <w:rsid w:val="00DD17DA"/>
    <w:rsid w:val="00E16834"/>
    <w:rsid w:val="00E208EE"/>
    <w:rsid w:val="00E221B0"/>
    <w:rsid w:val="00E23196"/>
    <w:rsid w:val="00E24B43"/>
    <w:rsid w:val="00E47731"/>
    <w:rsid w:val="00E67922"/>
    <w:rsid w:val="00E72E6B"/>
    <w:rsid w:val="00E826FA"/>
    <w:rsid w:val="00EB4D87"/>
    <w:rsid w:val="00EC0B7A"/>
    <w:rsid w:val="00F15B13"/>
    <w:rsid w:val="00F16A04"/>
    <w:rsid w:val="00F23906"/>
    <w:rsid w:val="00F27B25"/>
    <w:rsid w:val="00F30A88"/>
    <w:rsid w:val="00F55689"/>
    <w:rsid w:val="00F5779A"/>
    <w:rsid w:val="00F64A88"/>
    <w:rsid w:val="00F701A3"/>
    <w:rsid w:val="00F8636A"/>
    <w:rsid w:val="00FA1B8A"/>
    <w:rsid w:val="00FB52F4"/>
    <w:rsid w:val="00FC4B09"/>
    <w:rsid w:val="00FC7CB1"/>
    <w:rsid w:val="00FE5651"/>
    <w:rsid w:val="00FF0319"/>
    <w:rsid w:val="00FF2977"/>
    <w:rsid w:val="00FF4C22"/>
    <w:rsid w:val="00FF7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BA6681"/>
  <w15:docId w15:val="{9DD968F8-9EF7-4DD0-807A-3D5CB1288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448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448F2"/>
  </w:style>
  <w:style w:type="paragraph" w:styleId="Pta">
    <w:name w:val="footer"/>
    <w:basedOn w:val="Normlny"/>
    <w:link w:val="PtaChar"/>
    <w:uiPriority w:val="99"/>
    <w:unhideWhenUsed/>
    <w:rsid w:val="007448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448F2"/>
  </w:style>
  <w:style w:type="character" w:customStyle="1" w:styleId="ra">
    <w:name w:val="ra"/>
    <w:basedOn w:val="Predvolenpsmoodseku"/>
    <w:rsid w:val="003E27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006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5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3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7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45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86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430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901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01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107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74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263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060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098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41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362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164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26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582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615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Bruchala&amp;MENO=J%E1n&amp;SID=0&amp;T=f0&amp;R=0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Bruchala&amp;MENO=J%E1n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15A074-DC95-49D0-98B6-DFA4E24E12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6</Pages>
  <Words>925</Words>
  <Characters>5277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Potočárová</dc:creator>
  <cp:lastModifiedBy>Eliška Bobocká</cp:lastModifiedBy>
  <cp:revision>16</cp:revision>
  <dcterms:created xsi:type="dcterms:W3CDTF">2026-05-29T08:31:00Z</dcterms:created>
  <dcterms:modified xsi:type="dcterms:W3CDTF">2026-06-15T12:18:00Z</dcterms:modified>
</cp:coreProperties>
</file>