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7989E769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78C8C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BB8ECD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56228C3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C295F5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0FFBF09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E506660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D74743A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79BA41F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8F404F0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46E568F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FB90F4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8F4B4C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EC85C2F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8556E8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163E855" w14:textId="77777777" w:rsidR="001C7375" w:rsidRDefault="000865AE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0D4EDDA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B5B065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C3CD142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4349E28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1A41B73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9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E1073" w14:textId="77777777" w:rsidR="001C7375" w:rsidRDefault="00291428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</w:tr>
    </w:tbl>
    <w:p w14:paraId="3A7FACF8" w14:textId="77777777" w:rsidR="001C7375" w:rsidRDefault="001C7375">
      <w:pPr>
        <w:pStyle w:val="Vchodzie"/>
        <w:rPr>
          <w:rFonts w:cs="Times New Roman"/>
          <w:szCs w:val="24"/>
        </w:rPr>
      </w:pPr>
    </w:p>
    <w:p w14:paraId="4F1B6974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9A96C4B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23AC5B54" w14:textId="77777777" w:rsidR="001C7375" w:rsidRDefault="001C7375">
      <w:pPr>
        <w:pStyle w:val="Vchodzie"/>
        <w:rPr>
          <w:rFonts w:cs="Times New Roman"/>
          <w:szCs w:val="24"/>
        </w:rPr>
      </w:pPr>
    </w:p>
    <w:p w14:paraId="26387671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r w:rsidR="00291428">
        <w:rPr>
          <w:rFonts w:cs="Times New Roman"/>
          <w:b w:val="0"/>
          <w:bCs w:val="0"/>
          <w:szCs w:val="24"/>
        </w:rPr>
        <w:t>DABL</w:t>
      </w:r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291428">
        <w:rPr>
          <w:rFonts w:cs="Times New Roman"/>
          <w:b w:val="0"/>
          <w:bCs w:val="0"/>
          <w:szCs w:val="24"/>
        </w:rPr>
        <w:t>28.2.2003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5F24871E" w14:textId="77777777" w:rsidR="001C7375" w:rsidRDefault="001C7375">
      <w:pPr>
        <w:pStyle w:val="Vchodzie"/>
        <w:rPr>
          <w:rFonts w:cs="Times New Roman"/>
          <w:szCs w:val="24"/>
        </w:rPr>
      </w:pPr>
    </w:p>
    <w:p w14:paraId="1760815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Style w:val="ra"/>
          <w:szCs w:val="24"/>
        </w:rPr>
        <w:t>2. Hlavnými činnosťami sú:</w:t>
      </w:r>
    </w:p>
    <w:p w14:paraId="6C4E883F" w14:textId="77777777" w:rsidR="001C7375" w:rsidRDefault="001C7375">
      <w:pPr>
        <w:pStyle w:val="Vchodzie"/>
        <w:rPr>
          <w:rFonts w:cs="Times New Roman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467315C0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CDC815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kúpa tovaru na účely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0819662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48165305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1CDC886F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7BD2B7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kúpa tovaru na účely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84F7F88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536ABFE6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43DADE48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50AF86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sprostredkovanie obchodu a služieb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F6A80C5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3E8E4C65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137AEC26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15892B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vydávanie periodických a neperiodických publikácií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93C2596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6DC21CA2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26D4B570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D160D9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D7D312F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4941499A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41563F14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B17076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prenájom hnuteľného majetku</w:t>
            </w:r>
          </w:p>
        </w:tc>
        <w:tc>
          <w:tcPr>
            <w:tcW w:w="1650" w:type="pct"/>
            <w:shd w:val="clear" w:color="auto" w:fill="FFFFFF"/>
            <w:hideMark/>
          </w:tcPr>
          <w:p w14:paraId="7A343EB2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24BECB64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7FECE97D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8D8F19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prenájom nehnuteľného majetku - s poskytovaním doplnkových služieb 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FB78EC5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3EC65D04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58E626D3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EB3EFD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kopírovacie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DDC5644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</w:p>
        </w:tc>
      </w:tr>
    </w:tbl>
    <w:p w14:paraId="106C485E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13AAE122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20FE37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prieskum trhu</w:t>
            </w:r>
          </w:p>
        </w:tc>
        <w:tc>
          <w:tcPr>
            <w:tcW w:w="1650" w:type="pct"/>
            <w:shd w:val="clear" w:color="auto" w:fill="FFFFFF"/>
            <w:hideMark/>
          </w:tcPr>
          <w:p w14:paraId="7DC54311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1D8B95DE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61670B05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F012830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poradenská činnosť v oblasti telekomunikačnej, výpočtovej a kancelárskej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A6F784E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491EB1FB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291428" w:rsidRPr="00291428" w14:paraId="38435B6B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9ECAFE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1BDE3FD4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 w:rsidRPr="00291428">
              <w:rPr>
                <w:rFonts w:ascii="Arial Narrow" w:hAnsi="Arial Narrow"/>
              </w:rPr>
              <w:t>  </w:t>
            </w:r>
          </w:p>
        </w:tc>
      </w:tr>
    </w:tbl>
    <w:p w14:paraId="0B16E294" w14:textId="77777777" w:rsidR="00291428" w:rsidRPr="00291428" w:rsidRDefault="00291428" w:rsidP="00291428">
      <w:pPr>
        <w:spacing w:after="0" w:line="240" w:lineRule="auto"/>
        <w:rPr>
          <w:rFonts w:ascii="Arial Narrow" w:hAnsi="Arial Narrow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291428" w:rsidRPr="00291428" w14:paraId="5C8624DB" w14:textId="77777777" w:rsidTr="0029142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FEFEEB" w14:textId="77777777" w:rsidR="00291428" w:rsidRPr="00291428" w:rsidRDefault="00291428" w:rsidP="00291428">
            <w:pPr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- </w:t>
            </w:r>
            <w:r w:rsidRPr="00291428">
              <w:rPr>
                <w:rFonts w:ascii="Arial Narrow" w:hAnsi="Arial Narrow" w:cs="Arial"/>
                <w:color w:val="000000"/>
              </w:rPr>
              <w:t>organizovanie kultúrnych, spoločenských a športových podujatí v rozsahu voľnej živnosti</w:t>
            </w:r>
          </w:p>
        </w:tc>
      </w:tr>
    </w:tbl>
    <w:p w14:paraId="2140DB33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5025EDBF" w14:textId="264D69F1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251441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291428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251441">
        <w:rPr>
          <w:rFonts w:cs="Times New Roman"/>
          <w:b w:val="0"/>
          <w:bCs w:val="0"/>
          <w:szCs w:val="24"/>
        </w:rPr>
        <w:t>5</w:t>
      </w:r>
      <w:r>
        <w:rPr>
          <w:rFonts w:cs="Times New Roman"/>
          <w:b w:val="0"/>
          <w:bCs w:val="0"/>
          <w:szCs w:val="24"/>
        </w:rPr>
        <w:t xml:space="preserve"> je </w:t>
      </w:r>
      <w:r w:rsidR="00291428">
        <w:rPr>
          <w:rFonts w:cs="Times New Roman"/>
          <w:b w:val="0"/>
          <w:bCs w:val="0"/>
          <w:szCs w:val="24"/>
        </w:rPr>
        <w:t>0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5A1E976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62A2E3D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1E0AB8DF" w14:textId="77777777" w:rsidR="001C7375" w:rsidRDefault="001C7375">
      <w:pPr>
        <w:pStyle w:val="Vchodzie"/>
        <w:rPr>
          <w:rFonts w:cs="Times New Roman"/>
          <w:szCs w:val="24"/>
        </w:rPr>
      </w:pPr>
    </w:p>
    <w:p w14:paraId="1C6304BA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1DB9128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6007F53E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C583A92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4FCBADDB" w14:textId="77777777" w:rsidR="001C7375" w:rsidRDefault="001C7375">
      <w:pPr>
        <w:pStyle w:val="Vchodzie"/>
        <w:rPr>
          <w:rFonts w:cs="Times New Roman"/>
          <w:szCs w:val="24"/>
        </w:rPr>
      </w:pPr>
    </w:p>
    <w:p w14:paraId="53D99AF3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5E1A47CC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3141500D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31A8CEA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340BAA0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3E871A4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</w:p>
    <w:p w14:paraId="6007C4B2" w14:textId="77777777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Finančný majetok predstavuje peňažné prostriedky v € v pokladni a na BÚ v celkovej hod</w:t>
      </w:r>
      <w:r w:rsidR="003C5737">
        <w:rPr>
          <w:rFonts w:cs="Times New Roman"/>
          <w:szCs w:val="24"/>
        </w:rPr>
        <w:t xml:space="preserve">note </w:t>
      </w:r>
    </w:p>
    <w:p w14:paraId="2511D5A1" w14:textId="1033BF1F" w:rsidR="001C7375" w:rsidRDefault="00251441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4 720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383D49B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2241F59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>Dary a dotácie spoločnosti poskytnuté neboli.</w:t>
      </w:r>
    </w:p>
    <w:p w14:paraId="5777118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5576C4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</w:t>
      </w:r>
      <w:r w:rsidR="005576C4">
        <w:rPr>
          <w:rFonts w:cs="Times New Roman"/>
          <w:szCs w:val="24"/>
        </w:rPr>
        <w:t xml:space="preserve"> - daňová licencia</w:t>
      </w:r>
      <w:r>
        <w:rPr>
          <w:rFonts w:cs="Times New Roman"/>
          <w:szCs w:val="24"/>
        </w:rPr>
        <w:t xml:space="preserve">. </w:t>
      </w:r>
    </w:p>
    <w:p w14:paraId="0DE80498" w14:textId="77777777" w:rsidR="001C7375" w:rsidRDefault="001C7375">
      <w:pPr>
        <w:pStyle w:val="Vchodzie"/>
        <w:rPr>
          <w:rFonts w:cs="Times New Roman"/>
          <w:szCs w:val="24"/>
        </w:rPr>
      </w:pPr>
    </w:p>
    <w:p w14:paraId="1904F69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6E73C6C1" w14:textId="77777777" w:rsidR="001C7375" w:rsidRDefault="001C7375">
      <w:pPr>
        <w:pStyle w:val="Vchodzie"/>
        <w:rPr>
          <w:rFonts w:cs="Times New Roman"/>
          <w:szCs w:val="24"/>
        </w:rPr>
      </w:pPr>
    </w:p>
    <w:p w14:paraId="6A9CCF2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873944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majetok:</w:t>
      </w:r>
    </w:p>
    <w:p w14:paraId="1CC3DA85" w14:textId="77777777" w:rsidR="001C7375" w:rsidRDefault="001C7375">
      <w:pPr>
        <w:pStyle w:val="Vchodzie"/>
        <w:rPr>
          <w:rFonts w:cs="Times New Roman"/>
          <w:szCs w:val="24"/>
        </w:rPr>
      </w:pPr>
    </w:p>
    <w:p w14:paraId="20A2E182" w14:textId="77777777" w:rsidR="00873944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</w:t>
      </w:r>
    </w:p>
    <w:p w14:paraId="23B1ECC1" w14:textId="77777777" w:rsidR="00873944" w:rsidRDefault="00873944" w:rsidP="003C5737">
      <w:pPr>
        <w:pStyle w:val="Vchodzie"/>
        <w:ind w:left="45"/>
        <w:rPr>
          <w:rFonts w:cs="Times New Roman"/>
          <w:szCs w:val="24"/>
        </w:rPr>
      </w:pPr>
    </w:p>
    <w:p w14:paraId="7BD46840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6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1EB04BAC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6C53D907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 xml:space="preserve">Čl. III </w:t>
      </w:r>
    </w:p>
    <w:p w14:paraId="67B9CFAF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5E616D60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5AADDEEE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5B4E2F3E" w14:textId="77777777" w:rsidR="001C7375" w:rsidRDefault="001C7375">
      <w:pPr>
        <w:pStyle w:val="Vchodzie"/>
        <w:rPr>
          <w:rFonts w:cs="Times New Roman"/>
          <w:szCs w:val="24"/>
        </w:rPr>
      </w:pPr>
    </w:p>
    <w:p w14:paraId="6177551B" w14:textId="77777777" w:rsidR="001C7375" w:rsidRDefault="001C7375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5576C4">
        <w:rPr>
          <w:rFonts w:cs="Times New Roman"/>
          <w:szCs w:val="24"/>
        </w:rPr>
        <w:t>340</w:t>
      </w:r>
      <w:r>
        <w:rPr>
          <w:rFonts w:cs="Times New Roman"/>
          <w:szCs w:val="24"/>
        </w:rPr>
        <w:t xml:space="preserve"> €: po lehote </w:t>
      </w:r>
      <w:r w:rsidR="0026351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A08E91E" w14:textId="77777777" w:rsidR="001C7375" w:rsidRDefault="001C7375">
      <w:pPr>
        <w:pStyle w:val="Vchodzie"/>
        <w:rPr>
          <w:rFonts w:cs="Times New Roman"/>
          <w:szCs w:val="24"/>
        </w:rPr>
      </w:pPr>
    </w:p>
    <w:p w14:paraId="02E3E47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</w:t>
      </w:r>
      <w:r w:rsidR="005576C4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do lehoty  </w:t>
      </w:r>
      <w:r w:rsidR="005576C4">
        <w:rPr>
          <w:rFonts w:cs="Times New Roman"/>
          <w:szCs w:val="24"/>
        </w:rPr>
        <w:t>34</w:t>
      </w:r>
      <w:r w:rsidR="00291428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7BC158E9" w14:textId="77777777" w:rsidR="00A442DD" w:rsidRDefault="00A442DD">
      <w:pPr>
        <w:pStyle w:val="Vchodzie"/>
        <w:rPr>
          <w:rFonts w:cs="Times New Roman"/>
          <w:szCs w:val="24"/>
        </w:rPr>
      </w:pPr>
    </w:p>
    <w:p w14:paraId="437CEA1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26351C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2A2E5B0A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do lehoty </w:t>
      </w:r>
      <w:r w:rsidR="0026351C">
        <w:rPr>
          <w:rFonts w:cs="Times New Roman"/>
          <w:szCs w:val="24"/>
        </w:rPr>
        <w:t>0 €</w:t>
      </w:r>
    </w:p>
    <w:p w14:paraId="4F6755D0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4A53FBD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12F0EA1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3F51CB7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nemá.</w:t>
      </w:r>
    </w:p>
    <w:p w14:paraId="3FF7CD9A" w14:textId="77777777" w:rsidR="001C7375" w:rsidRDefault="001C7375">
      <w:pPr>
        <w:pStyle w:val="Vchodzie"/>
        <w:rPr>
          <w:rFonts w:cs="Times New Roman"/>
          <w:szCs w:val="24"/>
        </w:rPr>
      </w:pPr>
    </w:p>
    <w:p w14:paraId="2097755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6D7CA59A" w14:textId="77777777" w:rsidR="001C7375" w:rsidRDefault="001C7375">
      <w:pPr>
        <w:pStyle w:val="Vchodzie"/>
        <w:rPr>
          <w:rFonts w:cs="Times New Roman"/>
          <w:szCs w:val="24"/>
        </w:rPr>
      </w:pPr>
    </w:p>
    <w:p w14:paraId="61E9E47A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64EF0CF0" w14:textId="77777777" w:rsidR="001C7375" w:rsidRDefault="001C7375">
      <w:pPr>
        <w:pStyle w:val="Vchodzie"/>
        <w:rPr>
          <w:rFonts w:cs="Times New Roman"/>
          <w:szCs w:val="24"/>
        </w:rPr>
      </w:pPr>
    </w:p>
    <w:p w14:paraId="41D02D40" w14:textId="77777777" w:rsidR="001C7375" w:rsidRDefault="001C7375">
      <w:pPr>
        <w:pStyle w:val="Vchodzie"/>
        <w:rPr>
          <w:rFonts w:cs="Times New Roman"/>
          <w:szCs w:val="24"/>
        </w:rPr>
      </w:pPr>
    </w:p>
    <w:p w14:paraId="6A64D6D3" w14:textId="23070109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251441">
        <w:rPr>
          <w:rFonts w:cs="Times New Roman"/>
          <w:color w:val="000000"/>
          <w:szCs w:val="24"/>
          <w:lang w:eastAsia="sk-SK"/>
        </w:rPr>
        <w:t>20.6.2026</w:t>
      </w:r>
    </w:p>
    <w:p w14:paraId="3992500B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3D158558" w14:textId="77777777" w:rsidR="0026351C" w:rsidRDefault="0026351C" w:rsidP="0026351C">
      <w:pPr>
        <w:pStyle w:val="Vchodzie"/>
        <w:rPr>
          <w:lang w:bidi="ar-SA"/>
        </w:rPr>
      </w:pPr>
    </w:p>
    <w:p w14:paraId="7DA96884" w14:textId="77777777" w:rsidR="0026351C" w:rsidRDefault="0026351C" w:rsidP="0026351C">
      <w:pPr>
        <w:pStyle w:val="Vchodzie"/>
        <w:rPr>
          <w:lang w:bidi="ar-SA"/>
        </w:rPr>
      </w:pPr>
    </w:p>
    <w:p w14:paraId="671B9134" w14:textId="77777777" w:rsidR="0026351C" w:rsidRDefault="0026351C" w:rsidP="0026351C">
      <w:pPr>
        <w:pStyle w:val="Vchodzie"/>
        <w:rPr>
          <w:lang w:bidi="ar-SA"/>
        </w:rPr>
      </w:pPr>
    </w:p>
    <w:p w14:paraId="279E5E78" w14:textId="77777777" w:rsidR="0026351C" w:rsidRDefault="0026351C" w:rsidP="0026351C">
      <w:pPr>
        <w:pStyle w:val="Vchodzie"/>
        <w:rPr>
          <w:lang w:bidi="ar-SA"/>
        </w:rPr>
      </w:pPr>
    </w:p>
    <w:p w14:paraId="019AEEA0" w14:textId="77777777" w:rsidR="0026351C" w:rsidRDefault="0026351C" w:rsidP="0026351C">
      <w:pPr>
        <w:pStyle w:val="Vchodzie"/>
        <w:rPr>
          <w:lang w:bidi="ar-SA"/>
        </w:rPr>
      </w:pPr>
    </w:p>
    <w:p w14:paraId="2FC1191D" w14:textId="77777777" w:rsidR="0026351C" w:rsidRDefault="0026351C" w:rsidP="0026351C">
      <w:pPr>
        <w:pStyle w:val="Vchodzie"/>
        <w:rPr>
          <w:lang w:bidi="ar-SA"/>
        </w:rPr>
      </w:pPr>
    </w:p>
    <w:p w14:paraId="1DED2EBA" w14:textId="77777777" w:rsidR="0026351C" w:rsidRDefault="0026351C" w:rsidP="0026351C">
      <w:pPr>
        <w:pStyle w:val="Vchodzie"/>
        <w:rPr>
          <w:lang w:bidi="ar-SA"/>
        </w:rPr>
      </w:pPr>
    </w:p>
    <w:p w14:paraId="2F265599" w14:textId="77777777" w:rsidR="0026351C" w:rsidRDefault="0026351C" w:rsidP="0026351C">
      <w:pPr>
        <w:pStyle w:val="Vchodzie"/>
        <w:rPr>
          <w:lang w:bidi="ar-SA"/>
        </w:rPr>
      </w:pPr>
    </w:p>
    <w:p w14:paraId="6CAE9D5E" w14:textId="77777777" w:rsidR="0026351C" w:rsidRDefault="0026351C" w:rsidP="0026351C">
      <w:pPr>
        <w:pStyle w:val="Vchodzie"/>
        <w:rPr>
          <w:lang w:bidi="ar-SA"/>
        </w:rPr>
      </w:pPr>
    </w:p>
    <w:p w14:paraId="01D80BFC" w14:textId="77777777" w:rsidR="0026351C" w:rsidRDefault="0026351C" w:rsidP="0026351C">
      <w:pPr>
        <w:pStyle w:val="Vchodzie"/>
        <w:rPr>
          <w:lang w:bidi="ar-SA"/>
        </w:rPr>
      </w:pPr>
    </w:p>
    <w:p w14:paraId="585082E9" w14:textId="77777777" w:rsidR="0026351C" w:rsidRDefault="0026351C" w:rsidP="0026351C">
      <w:pPr>
        <w:pStyle w:val="Vchodzie"/>
        <w:rPr>
          <w:lang w:bidi="ar-SA"/>
        </w:rPr>
      </w:pPr>
    </w:p>
    <w:p w14:paraId="23BAFF9D" w14:textId="77777777" w:rsidR="0026351C" w:rsidRDefault="0026351C" w:rsidP="0026351C">
      <w:pPr>
        <w:pStyle w:val="Vchodzie"/>
        <w:rPr>
          <w:lang w:bidi="ar-SA"/>
        </w:rPr>
      </w:pPr>
    </w:p>
    <w:p w14:paraId="57ECE1C8" w14:textId="77777777" w:rsidR="0026351C" w:rsidRDefault="0026351C" w:rsidP="0026351C">
      <w:pPr>
        <w:pStyle w:val="Vchodzie"/>
        <w:rPr>
          <w:lang w:bidi="ar-SA"/>
        </w:rPr>
      </w:pPr>
    </w:p>
    <w:p w14:paraId="359E94E4" w14:textId="77777777" w:rsidR="0026351C" w:rsidRDefault="0026351C" w:rsidP="0026351C">
      <w:pPr>
        <w:pStyle w:val="Vchodzie"/>
        <w:rPr>
          <w:lang w:bidi="ar-SA"/>
        </w:rPr>
      </w:pPr>
    </w:p>
    <w:p w14:paraId="1FC2C380" w14:textId="77777777" w:rsidR="0026351C" w:rsidRDefault="0026351C" w:rsidP="0026351C">
      <w:pPr>
        <w:pStyle w:val="Vchodzie"/>
        <w:rPr>
          <w:lang w:bidi="ar-SA"/>
        </w:rPr>
      </w:pPr>
    </w:p>
    <w:p w14:paraId="0DD2C2B8" w14:textId="77777777" w:rsidR="0026351C" w:rsidRDefault="0026351C" w:rsidP="0026351C">
      <w:pPr>
        <w:pStyle w:val="Vchodzie"/>
        <w:rPr>
          <w:lang w:bidi="ar-SA"/>
        </w:rPr>
      </w:pPr>
    </w:p>
    <w:p w14:paraId="6984CFAD" w14:textId="77777777" w:rsidR="0026351C" w:rsidRDefault="0026351C" w:rsidP="0026351C">
      <w:pPr>
        <w:pStyle w:val="Vchodzie"/>
        <w:rPr>
          <w:lang w:bidi="ar-SA"/>
        </w:rPr>
      </w:pPr>
    </w:p>
    <w:p w14:paraId="272020F3" w14:textId="77777777" w:rsidR="0026351C" w:rsidRDefault="0026351C" w:rsidP="0026351C">
      <w:pPr>
        <w:pStyle w:val="Vchodzie"/>
        <w:rPr>
          <w:lang w:bidi="ar-SA"/>
        </w:rPr>
      </w:pPr>
    </w:p>
    <w:p w14:paraId="169CE2D8" w14:textId="77777777" w:rsidR="0026351C" w:rsidRDefault="0026351C" w:rsidP="0026351C">
      <w:pPr>
        <w:pStyle w:val="Vchodzie"/>
        <w:rPr>
          <w:lang w:bidi="ar-SA"/>
        </w:rPr>
      </w:pPr>
    </w:p>
    <w:p w14:paraId="1BB746C5" w14:textId="77777777" w:rsidR="0026351C" w:rsidRDefault="0026351C" w:rsidP="0026351C">
      <w:pPr>
        <w:pStyle w:val="Vchodzie"/>
        <w:rPr>
          <w:lang w:bidi="ar-SA"/>
        </w:rPr>
      </w:pPr>
    </w:p>
    <w:p w14:paraId="6122C649" w14:textId="77777777" w:rsidR="0026351C" w:rsidRDefault="0026351C" w:rsidP="0026351C">
      <w:pPr>
        <w:pStyle w:val="Vchodzie"/>
        <w:rPr>
          <w:lang w:bidi="ar-SA"/>
        </w:rPr>
      </w:pPr>
    </w:p>
    <w:p w14:paraId="0E1DCCBE" w14:textId="77777777" w:rsidR="0026351C" w:rsidRDefault="0026351C" w:rsidP="0026351C">
      <w:pPr>
        <w:pStyle w:val="Vchodzie"/>
        <w:rPr>
          <w:lang w:bidi="ar-SA"/>
        </w:rPr>
      </w:pPr>
    </w:p>
    <w:p w14:paraId="28444FEB" w14:textId="77777777" w:rsidR="0026351C" w:rsidRDefault="0026351C" w:rsidP="0026351C">
      <w:pPr>
        <w:pStyle w:val="Vchodzie"/>
        <w:rPr>
          <w:lang w:bidi="ar-SA"/>
        </w:rPr>
      </w:pPr>
    </w:p>
    <w:p w14:paraId="5FBABB5E" w14:textId="77777777" w:rsidR="0026351C" w:rsidRDefault="0026351C" w:rsidP="0026351C">
      <w:pPr>
        <w:pStyle w:val="Vchodzie"/>
        <w:rPr>
          <w:lang w:bidi="ar-SA"/>
        </w:rPr>
      </w:pPr>
    </w:p>
    <w:p w14:paraId="19B2EC8D" w14:textId="77777777" w:rsidR="0026351C" w:rsidRDefault="0026351C" w:rsidP="0026351C">
      <w:pPr>
        <w:pStyle w:val="Vchodzie"/>
        <w:rPr>
          <w:lang w:bidi="ar-SA"/>
        </w:rPr>
      </w:pPr>
    </w:p>
    <w:p w14:paraId="0029AA2E" w14:textId="77777777" w:rsidR="0026351C" w:rsidRDefault="0026351C" w:rsidP="0026351C">
      <w:pPr>
        <w:pStyle w:val="Vchodzie"/>
        <w:rPr>
          <w:lang w:bidi="ar-SA"/>
        </w:rPr>
      </w:pPr>
    </w:p>
    <w:p w14:paraId="597248BA" w14:textId="77777777" w:rsidR="0026351C" w:rsidRDefault="0026351C" w:rsidP="0026351C">
      <w:pPr>
        <w:pStyle w:val="Vchodzie"/>
        <w:rPr>
          <w:lang w:bidi="ar-SA"/>
        </w:rPr>
      </w:pPr>
    </w:p>
    <w:p w14:paraId="105CF33F" w14:textId="77777777" w:rsidR="0026351C" w:rsidRDefault="0026351C" w:rsidP="0026351C">
      <w:pPr>
        <w:pStyle w:val="Vchodzie"/>
        <w:rPr>
          <w:lang w:bidi="ar-SA"/>
        </w:rPr>
      </w:pPr>
    </w:p>
    <w:p w14:paraId="58EC7A6C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03216677" w14:textId="77777777" w:rsidR="001C7375" w:rsidRDefault="001C7375">
      <w:pPr>
        <w:pStyle w:val="Vchodzie"/>
        <w:rPr>
          <w:rFonts w:cs="Times New Roman"/>
          <w:szCs w:val="24"/>
        </w:rPr>
      </w:pPr>
    </w:p>
    <w:p w14:paraId="3364A5EB" w14:textId="77777777" w:rsidR="001C7375" w:rsidRDefault="001C7375">
      <w:pPr>
        <w:pStyle w:val="Vchodzie"/>
        <w:rPr>
          <w:rFonts w:cs="Times New Roman"/>
          <w:szCs w:val="24"/>
        </w:rPr>
      </w:pPr>
    </w:p>
    <w:p w14:paraId="373DF52D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5EF390CB" w14:textId="77777777" w:rsidR="001C7375" w:rsidRDefault="001C7375">
      <w:pPr>
        <w:pStyle w:val="Vchodzie"/>
        <w:rPr>
          <w:rFonts w:cs="Times New Roman"/>
          <w:szCs w:val="24"/>
        </w:rPr>
      </w:pPr>
    </w:p>
    <w:p w14:paraId="4106A698" w14:textId="77777777" w:rsidR="001C7375" w:rsidRDefault="001C7375">
      <w:pPr>
        <w:pStyle w:val="Vchodzie"/>
        <w:rPr>
          <w:rFonts w:cs="Times New Roman"/>
          <w:szCs w:val="24"/>
        </w:rPr>
      </w:pPr>
    </w:p>
    <w:p w14:paraId="3731EFCF" w14:textId="77777777" w:rsidR="001C7375" w:rsidRDefault="001C7375">
      <w:pPr>
        <w:pStyle w:val="Vchodzie"/>
        <w:rPr>
          <w:rFonts w:cs="Times New Roman"/>
          <w:szCs w:val="24"/>
        </w:rPr>
      </w:pPr>
    </w:p>
    <w:p w14:paraId="11C9A2D5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7F78758E" w14:textId="77777777" w:rsidR="001C7375" w:rsidRDefault="001C7375">
      <w:pPr>
        <w:pStyle w:val="Vchodzie"/>
        <w:rPr>
          <w:rFonts w:cs="Times New Roman"/>
          <w:szCs w:val="24"/>
        </w:rPr>
      </w:pPr>
    </w:p>
    <w:p w14:paraId="4B42C0EC" w14:textId="77777777" w:rsidR="001C7375" w:rsidRDefault="001C7375">
      <w:pPr>
        <w:pStyle w:val="Vchodzie"/>
        <w:rPr>
          <w:rFonts w:cs="Times New Roman"/>
          <w:szCs w:val="24"/>
        </w:rPr>
      </w:pPr>
    </w:p>
    <w:p w14:paraId="5AEFECC8" w14:textId="77777777" w:rsidR="001C7375" w:rsidRDefault="001C7375">
      <w:pPr>
        <w:pStyle w:val="Vchodzie"/>
        <w:rPr>
          <w:rFonts w:cs="Times New Roman"/>
          <w:szCs w:val="24"/>
        </w:rPr>
      </w:pPr>
    </w:p>
    <w:p w14:paraId="415BA6B3" w14:textId="77777777" w:rsidR="001C7375" w:rsidRDefault="001C7375">
      <w:pPr>
        <w:pStyle w:val="Vchodzie"/>
        <w:rPr>
          <w:rFonts w:cs="Times New Roman"/>
          <w:szCs w:val="24"/>
        </w:rPr>
      </w:pPr>
    </w:p>
    <w:p w14:paraId="7416E609" w14:textId="77777777" w:rsidR="001C7375" w:rsidRDefault="001C7375">
      <w:pPr>
        <w:pStyle w:val="Vchodzie"/>
        <w:rPr>
          <w:rFonts w:cs="Times New Roman"/>
          <w:szCs w:val="24"/>
        </w:rPr>
      </w:pPr>
    </w:p>
    <w:p w14:paraId="2D83CC46" w14:textId="77777777" w:rsidR="001C7375" w:rsidRDefault="001C7375">
      <w:pPr>
        <w:pStyle w:val="Vchodzie"/>
        <w:rPr>
          <w:rFonts w:cs="Times New Roman"/>
          <w:szCs w:val="24"/>
        </w:rPr>
      </w:pPr>
    </w:p>
    <w:p w14:paraId="34406D93" w14:textId="77777777" w:rsidR="001C7375" w:rsidRDefault="001C7375">
      <w:pPr>
        <w:pStyle w:val="Vchodzie"/>
        <w:rPr>
          <w:rFonts w:cs="Times New Roman"/>
          <w:szCs w:val="24"/>
        </w:rPr>
      </w:pPr>
    </w:p>
    <w:p w14:paraId="26B87992" w14:textId="77777777" w:rsidR="001C7375" w:rsidRDefault="001C7375">
      <w:pPr>
        <w:pStyle w:val="Vchodzie"/>
        <w:rPr>
          <w:rFonts w:cs="Times New Roman"/>
          <w:szCs w:val="24"/>
        </w:rPr>
      </w:pPr>
    </w:p>
    <w:p w14:paraId="0E1C8F5D" w14:textId="77777777" w:rsidR="001C7375" w:rsidRDefault="001C7375">
      <w:pPr>
        <w:pStyle w:val="Vchodzie"/>
        <w:rPr>
          <w:rFonts w:cs="Times New Roman"/>
          <w:szCs w:val="24"/>
        </w:rPr>
      </w:pPr>
    </w:p>
    <w:p w14:paraId="78B49489" w14:textId="77777777" w:rsidR="001C7375" w:rsidRDefault="001C7375">
      <w:pPr>
        <w:pStyle w:val="Vchodzie"/>
        <w:rPr>
          <w:rFonts w:cs="Times New Roman"/>
          <w:szCs w:val="24"/>
        </w:rPr>
      </w:pPr>
    </w:p>
    <w:p w14:paraId="42B33CFD" w14:textId="77777777" w:rsidR="001C7375" w:rsidRDefault="001C7375">
      <w:pPr>
        <w:pStyle w:val="Vchodzie"/>
        <w:rPr>
          <w:rFonts w:cs="Times New Roman"/>
          <w:szCs w:val="24"/>
        </w:rPr>
      </w:pPr>
    </w:p>
    <w:p w14:paraId="71377B11" w14:textId="77777777" w:rsidR="001C7375" w:rsidRDefault="001C7375">
      <w:pPr>
        <w:pStyle w:val="Vchodzie"/>
        <w:rPr>
          <w:rFonts w:cs="Times New Roman"/>
          <w:szCs w:val="24"/>
        </w:rPr>
      </w:pPr>
    </w:p>
    <w:p w14:paraId="78792E1D" w14:textId="77777777" w:rsidR="001C7375" w:rsidRDefault="001C7375">
      <w:pPr>
        <w:pStyle w:val="Vchodzie"/>
        <w:rPr>
          <w:rFonts w:cs="Times New Roman"/>
          <w:szCs w:val="24"/>
        </w:rPr>
      </w:pPr>
    </w:p>
    <w:p w14:paraId="5BEB00F3" w14:textId="77777777" w:rsidR="001C7375" w:rsidRDefault="001C7375">
      <w:pPr>
        <w:pStyle w:val="Vchodzie"/>
        <w:rPr>
          <w:rFonts w:cs="Times New Roman"/>
          <w:szCs w:val="24"/>
        </w:rPr>
      </w:pPr>
    </w:p>
    <w:p w14:paraId="61905233" w14:textId="77777777" w:rsidR="001C7375" w:rsidRDefault="001C7375">
      <w:pPr>
        <w:pStyle w:val="Vchodzie"/>
        <w:rPr>
          <w:rFonts w:cs="Times New Roman"/>
          <w:szCs w:val="24"/>
        </w:rPr>
      </w:pPr>
    </w:p>
    <w:p w14:paraId="78AE6C41" w14:textId="77777777" w:rsidR="001C7375" w:rsidRDefault="001C7375">
      <w:pPr>
        <w:pStyle w:val="Vchodzie"/>
        <w:rPr>
          <w:rFonts w:cs="Times New Roman"/>
          <w:szCs w:val="24"/>
        </w:rPr>
      </w:pPr>
    </w:p>
    <w:p w14:paraId="567BF1DF" w14:textId="77777777" w:rsidR="001C7375" w:rsidRDefault="001C7375">
      <w:pPr>
        <w:pStyle w:val="Vchodzie"/>
        <w:rPr>
          <w:rFonts w:cs="Times New Roman"/>
          <w:szCs w:val="24"/>
        </w:rPr>
      </w:pPr>
    </w:p>
    <w:p w14:paraId="6BFAE661" w14:textId="77777777" w:rsidR="001C7375" w:rsidRDefault="001C7375">
      <w:pPr>
        <w:pStyle w:val="Vchodzie"/>
        <w:rPr>
          <w:rFonts w:cs="Times New Roman"/>
          <w:szCs w:val="24"/>
        </w:rPr>
      </w:pPr>
    </w:p>
    <w:p w14:paraId="1365066F" w14:textId="77777777" w:rsidR="001C7375" w:rsidRDefault="001C7375">
      <w:pPr>
        <w:pStyle w:val="Vchodzie"/>
        <w:rPr>
          <w:rFonts w:cs="Times New Roman"/>
          <w:szCs w:val="24"/>
        </w:rPr>
      </w:pPr>
    </w:p>
    <w:p w14:paraId="25B49915" w14:textId="77777777" w:rsidR="001C7375" w:rsidRDefault="001C7375">
      <w:pPr>
        <w:pStyle w:val="Vchodzie"/>
        <w:rPr>
          <w:rFonts w:cs="Times New Roman"/>
          <w:szCs w:val="24"/>
        </w:rPr>
      </w:pPr>
    </w:p>
    <w:p w14:paraId="1C617C6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09C5B" w14:textId="77777777" w:rsidR="004E615B" w:rsidRDefault="004E615B">
      <w:pPr>
        <w:spacing w:after="0" w:line="240" w:lineRule="auto"/>
      </w:pPr>
      <w:r>
        <w:separator/>
      </w:r>
    </w:p>
  </w:endnote>
  <w:endnote w:type="continuationSeparator" w:id="0">
    <w:p w14:paraId="179ED7A0" w14:textId="77777777" w:rsidR="004E615B" w:rsidRDefault="004E6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6AB1F" w14:textId="77777777" w:rsidR="001C7375" w:rsidRDefault="001C7375">
    <w:pPr>
      <w:pStyle w:val="Vchodzie"/>
      <w:jc w:val="right"/>
    </w:pPr>
  </w:p>
  <w:p w14:paraId="277F9782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41A10" w14:textId="77777777" w:rsidR="004E615B" w:rsidRDefault="004E615B">
      <w:pPr>
        <w:spacing w:after="0" w:line="240" w:lineRule="auto"/>
      </w:pPr>
      <w:r>
        <w:separator/>
      </w:r>
    </w:p>
  </w:footnote>
  <w:footnote w:type="continuationSeparator" w:id="0">
    <w:p w14:paraId="22AA4241" w14:textId="77777777" w:rsidR="004E615B" w:rsidRDefault="004E61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602692856">
    <w:abstractNumId w:val="0"/>
  </w:num>
  <w:num w:numId="2" w16cid:durableId="18050749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865AE"/>
    <w:rsid w:val="000B6E6C"/>
    <w:rsid w:val="001B7F47"/>
    <w:rsid w:val="001C7375"/>
    <w:rsid w:val="00251441"/>
    <w:rsid w:val="0026351C"/>
    <w:rsid w:val="00291428"/>
    <w:rsid w:val="003A027C"/>
    <w:rsid w:val="003C5737"/>
    <w:rsid w:val="004E615B"/>
    <w:rsid w:val="005576C4"/>
    <w:rsid w:val="005C15EB"/>
    <w:rsid w:val="00727040"/>
    <w:rsid w:val="00873944"/>
    <w:rsid w:val="008F383C"/>
    <w:rsid w:val="00937FA5"/>
    <w:rsid w:val="00A442DD"/>
    <w:rsid w:val="00A62F6E"/>
    <w:rsid w:val="00D62B2B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116CF74"/>
  <w14:defaultImageDpi w14:val="0"/>
  <w15:docId w15:val="{F7FB234A-AA25-4D02-B2E4-7483ECEC5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60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557</Words>
  <Characters>3175</Characters>
  <Application>Microsoft Office Word</Application>
  <DocSecurity>0</DocSecurity>
  <Lines>26</Lines>
  <Paragraphs>7</Paragraphs>
  <ScaleCrop>false</ScaleCrop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2026-06-20T19:34:00Z</dcterms:created>
  <dcterms:modified xsi:type="dcterms:W3CDTF">2026-06-20T19:34:00Z</dcterms:modified>
</cp:coreProperties>
</file>