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262BCC" w:rsidRDefault="00262BCC" w:rsidP="00262BC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262BCC" w:rsidRDefault="00262BCC" w:rsidP="00262BC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262BCC" w:rsidRDefault="00262BCC" w:rsidP="00262BC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262BCC" w:rsidRDefault="00262BCC" w:rsidP="00262BC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262BCC" w:rsidRDefault="00262BCC" w:rsidP="00262BC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262BCC" w:rsidRDefault="00262BCC" w:rsidP="00262BC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262BCC" w:rsidRDefault="00262BCC" w:rsidP="00262BC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automobily, jeden v nulovej zostatkovej hodnote a druhý v zostatkovej hodnote 18.333,- € a zdravotný prístroj USG v nulovej zostatkovej hodnote.</w:t>
      </w:r>
    </w:p>
    <w:p w:rsidR="00262BCC" w:rsidRDefault="00262BCC" w:rsidP="00262BC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2024 nenastali.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 jedno osobné auto v nulovej zostatkovej hodnote. Prvé osobné auto bolo zakúpené v roku 2012 v hodnote 13.435,- € a v roku 2024 bolo vy radené z majetku a odpredané.. V novembri 2014 spoločnosť zakúpila druhé osobné auto v hodnote 20.800,- €.  V roku 2024  spoločnosť zakúpila osobné auto v hodnote 20.000,- € a jeho zostatková hodnota po odpise je 1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.333,- €. V roku 2017 spoločnosť zakúpila zdravotný USG prístroj v obstarávacej cene 12.949,- €. Zostatková hodnota je nulová.</w:t>
      </w:r>
    </w:p>
    <w:p w:rsidR="00262BCC" w:rsidRDefault="00262BCC" w:rsidP="00262BC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</w:t>
      </w:r>
      <w:r>
        <w:rPr>
          <w:rFonts w:ascii="Times New Roman" w:hAnsi="Times New Roman" w:cs="Times New Roman"/>
          <w:sz w:val="24"/>
          <w:szCs w:val="24"/>
        </w:rPr>
        <w:t>obchodného styku vo výške 29.740,</w:t>
      </w:r>
      <w:r>
        <w:rPr>
          <w:rFonts w:ascii="Times New Roman" w:hAnsi="Times New Roman" w:cs="Times New Roman"/>
          <w:sz w:val="24"/>
          <w:szCs w:val="24"/>
        </w:rPr>
        <w:t>- €. Sú to k</w:t>
      </w:r>
      <w:r>
        <w:rPr>
          <w:rFonts w:ascii="Times New Roman" w:hAnsi="Times New Roman" w:cs="Times New Roman"/>
          <w:sz w:val="24"/>
          <w:szCs w:val="24"/>
        </w:rPr>
        <w:t>rátkodobé pohľadávky z roku 2025</w:t>
      </w:r>
      <w:r>
        <w:rPr>
          <w:rFonts w:ascii="Times New Roman" w:hAnsi="Times New Roman" w:cs="Times New Roman"/>
          <w:sz w:val="24"/>
          <w:szCs w:val="24"/>
        </w:rPr>
        <w:t xml:space="preserve">. Fakturácia bola vykonávaná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262BCC" w:rsidRDefault="00262BCC" w:rsidP="00262BC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5.722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</w:t>
      </w:r>
      <w:r>
        <w:rPr>
          <w:rFonts w:ascii="Times New Roman" w:hAnsi="Times New Roman" w:cs="Times New Roman"/>
          <w:sz w:val="24"/>
          <w:szCs w:val="24"/>
        </w:rPr>
        <w:t>kej sporiteľni vo výške  43.066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Bežný účet vo FIO banke vo výške 0,00 €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Sporiaci úč</w:t>
      </w:r>
      <w:r>
        <w:rPr>
          <w:rFonts w:ascii="Times New Roman" w:hAnsi="Times New Roman" w:cs="Times New Roman"/>
          <w:sz w:val="24"/>
          <w:szCs w:val="24"/>
        </w:rPr>
        <w:t>et vo FIO banke vo výške 80-434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  <w:lang w:val="en-US"/>
        </w:rPr>
        <w:t>&amp;</w:t>
      </w:r>
      <w:r>
        <w:rPr>
          <w:rFonts w:ascii="Times New Roman" w:hAnsi="Times New Roman" w:cs="Times New Roman"/>
          <w:sz w:val="24"/>
          <w:szCs w:val="24"/>
        </w:rPr>
        <w:t>T banka</w:t>
      </w:r>
      <w:r>
        <w:rPr>
          <w:rFonts w:ascii="Times New Roman" w:hAnsi="Times New Roman" w:cs="Times New Roman"/>
          <w:sz w:val="24"/>
          <w:szCs w:val="24"/>
        </w:rPr>
        <w:t xml:space="preserve"> vkladový účet vo výške  101.724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262BCC" w:rsidRDefault="00262BCC" w:rsidP="00262BC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</w:t>
      </w:r>
      <w:r>
        <w:rPr>
          <w:rFonts w:ascii="Times New Roman" w:hAnsi="Times New Roman" w:cs="Times New Roman"/>
          <w:sz w:val="24"/>
          <w:szCs w:val="24"/>
        </w:rPr>
        <w:t>ady budúcich období vo výške 188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5.000,00 €.</w:t>
      </w:r>
    </w:p>
    <w:p w:rsidR="00262BCC" w:rsidRDefault="00262BCC" w:rsidP="00262BC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zákonný rezervný fond vo výške 500,00 €.</w:t>
      </w:r>
    </w:p>
    <w:p w:rsidR="00262BCC" w:rsidRDefault="00262BCC" w:rsidP="00262BC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>, ktorý je po zdanení vo výške 71.522</w:t>
      </w:r>
      <w:r>
        <w:rPr>
          <w:rFonts w:ascii="Times New Roman" w:hAnsi="Times New Roman" w:cs="Times New Roman"/>
          <w:sz w:val="24"/>
          <w:szCs w:val="24"/>
        </w:rPr>
        <w:t xml:space="preserve">,-€ a je zatiaľ evidovaný ako nerozdelený. </w:t>
      </w:r>
    </w:p>
    <w:p w:rsidR="00262BCC" w:rsidRDefault="00262BCC" w:rsidP="00262BC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</w:t>
      </w:r>
      <w:r>
        <w:rPr>
          <w:rFonts w:ascii="Times New Roman" w:hAnsi="Times New Roman" w:cs="Times New Roman"/>
          <w:sz w:val="24"/>
          <w:szCs w:val="24"/>
        </w:rPr>
        <w:t>hodného styku sú vo výške 19.504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</w:t>
      </w:r>
      <w:r>
        <w:rPr>
          <w:rFonts w:ascii="Times New Roman" w:hAnsi="Times New Roman" w:cs="Times New Roman"/>
          <w:sz w:val="24"/>
          <w:szCs w:val="24"/>
        </w:rPr>
        <w:t>ky voči dodávateľom vo výške 227</w:t>
      </w:r>
      <w:r>
        <w:rPr>
          <w:rFonts w:ascii="Times New Roman" w:hAnsi="Times New Roman" w:cs="Times New Roman"/>
          <w:sz w:val="24"/>
          <w:szCs w:val="24"/>
        </w:rPr>
        <w:t>,- € .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3.804</w:t>
      </w:r>
      <w:r>
        <w:rPr>
          <w:rFonts w:ascii="Times New Roman" w:hAnsi="Times New Roman" w:cs="Times New Roman"/>
          <w:sz w:val="24"/>
          <w:szCs w:val="24"/>
        </w:rPr>
        <w:t>,- €, odvody do sociálnej a zdr</w:t>
      </w:r>
      <w:r>
        <w:rPr>
          <w:rFonts w:ascii="Times New Roman" w:hAnsi="Times New Roman" w:cs="Times New Roman"/>
          <w:sz w:val="24"/>
          <w:szCs w:val="24"/>
        </w:rPr>
        <w:t>avotnej poisťovne vo výške 2.091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Daňové záväzky vo</w:t>
      </w:r>
      <w:r>
        <w:rPr>
          <w:rFonts w:ascii="Times New Roman" w:hAnsi="Times New Roman" w:cs="Times New Roman"/>
          <w:sz w:val="24"/>
          <w:szCs w:val="24"/>
        </w:rPr>
        <w:t xml:space="preserve"> výške 806</w:t>
      </w:r>
      <w:r>
        <w:rPr>
          <w:rFonts w:ascii="Times New Roman" w:hAnsi="Times New Roman" w:cs="Times New Roman"/>
          <w:sz w:val="24"/>
          <w:szCs w:val="24"/>
        </w:rPr>
        <w:t xml:space="preserve">,-  € (daň z motorových vozidiel, daň zo závislej </w:t>
      </w:r>
      <w:r>
        <w:rPr>
          <w:rFonts w:ascii="Times New Roman" w:hAnsi="Times New Roman" w:cs="Times New Roman"/>
          <w:sz w:val="24"/>
          <w:szCs w:val="24"/>
        </w:rPr>
        <w:t>činnosti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1.776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202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2016 vo výške 22.814,- €, tento bol v roku  2017 zvýšený na hodnotu 24.414,- €. V roku 2018 činil hodnotu 35.914,- €. V roku 2019 bol zvýšený o 500,- € a v roku 2020 bol znížený o 13.300,- € a jeho hodnota bola k 31.12.2020 23.114,- €. V roku 2021 bol zvýšený o 1.186,- € a celková hodnota bola k 31. 12. 2021 vo výške 24.300,- €. V roku 2022 bol zvýšený o 500,-€ a celková hodnota bola k 31.12.2022 vo výške 24.800,- €. Vklad spoločnosti do pokladne v roku 2024 bola 1000,- €. Celková hodnota je k 31.12.2024 je 25.800,- €.</w:t>
      </w:r>
    </w:p>
    <w:p w:rsidR="00262BCC" w:rsidRDefault="00262BCC" w:rsidP="00262BC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2025 bol znížený </w:t>
      </w:r>
      <w:r w:rsidR="00A40168">
        <w:rPr>
          <w:rFonts w:ascii="Times New Roman" w:hAnsi="Times New Roman" w:cs="Times New Roman"/>
          <w:sz w:val="24"/>
          <w:szCs w:val="24"/>
        </w:rPr>
        <w:t>a jeho hodnota je k 31.12.2025 vo výške 10.800,-€.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</w:t>
      </w:r>
      <w:r w:rsidR="00A40168">
        <w:rPr>
          <w:rFonts w:ascii="Times New Roman" w:hAnsi="Times New Roman" w:cs="Times New Roman"/>
          <w:sz w:val="24"/>
          <w:szCs w:val="24"/>
        </w:rPr>
        <w:t>m poisťovniam. Tržby v roku 2025 boli vo výške 191.218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bol tiež zo</w:t>
      </w:r>
      <w:r w:rsidR="00A40168">
        <w:rPr>
          <w:rFonts w:ascii="Times New Roman" w:hAnsi="Times New Roman" w:cs="Times New Roman"/>
          <w:sz w:val="24"/>
          <w:szCs w:val="24"/>
        </w:rPr>
        <w:t xml:space="preserve"> sporiaceho účtu vo výške  2.881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A40168">
        <w:rPr>
          <w:rFonts w:ascii="Times New Roman" w:hAnsi="Times New Roman" w:cs="Times New Roman"/>
          <w:sz w:val="24"/>
          <w:szCs w:val="24"/>
        </w:rPr>
        <w:t>, ktorý bol zdanený zrážkovou daňou.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to boli hlavne náklady </w:t>
      </w:r>
      <w:r w:rsidR="00A40168">
        <w:rPr>
          <w:rFonts w:ascii="Times New Roman" w:hAnsi="Times New Roman" w:cs="Times New Roman"/>
          <w:sz w:val="24"/>
          <w:szCs w:val="24"/>
        </w:rPr>
        <w:t>na zdravotný materiál vo výške 7.201</w:t>
      </w:r>
      <w:r>
        <w:rPr>
          <w:rFonts w:ascii="Times New Roman" w:hAnsi="Times New Roman" w:cs="Times New Roman"/>
          <w:sz w:val="24"/>
          <w:szCs w:val="24"/>
        </w:rPr>
        <w:t>,-</w:t>
      </w:r>
      <w:r w:rsidR="00A40168">
        <w:rPr>
          <w:rFonts w:ascii="Times New Roman" w:hAnsi="Times New Roman" w:cs="Times New Roman"/>
          <w:sz w:val="24"/>
          <w:szCs w:val="24"/>
        </w:rPr>
        <w:t xml:space="preserve"> €, pohonné hmoty vo výške 4.879</w:t>
      </w:r>
      <w:r>
        <w:rPr>
          <w:rFonts w:ascii="Times New Roman" w:hAnsi="Times New Roman" w:cs="Times New Roman"/>
          <w:sz w:val="24"/>
          <w:szCs w:val="24"/>
        </w:rPr>
        <w:t>,- €. Celkovo boli materiálové nák</w:t>
      </w:r>
      <w:r w:rsidR="00A40168">
        <w:rPr>
          <w:rFonts w:ascii="Times New Roman" w:hAnsi="Times New Roman" w:cs="Times New Roman"/>
          <w:sz w:val="24"/>
          <w:szCs w:val="24"/>
        </w:rPr>
        <w:t>lady skupiny 501 vo výške 12.080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 </w:t>
      </w:r>
      <w:r w:rsidR="00A40168">
        <w:rPr>
          <w:rFonts w:ascii="Times New Roman" w:hAnsi="Times New Roman" w:cs="Times New Roman"/>
          <w:sz w:val="24"/>
          <w:szCs w:val="24"/>
        </w:rPr>
        <w:t>oprava auta</w:t>
      </w:r>
      <w:r>
        <w:rPr>
          <w:rFonts w:ascii="Times New Roman" w:hAnsi="Times New Roman" w:cs="Times New Roman"/>
          <w:sz w:val="24"/>
          <w:szCs w:val="24"/>
        </w:rPr>
        <w:t xml:space="preserve"> boli vo výške 1.</w:t>
      </w:r>
      <w:r w:rsidR="00A40168">
        <w:rPr>
          <w:rFonts w:ascii="Times New Roman" w:hAnsi="Times New Roman" w:cs="Times New Roman"/>
          <w:sz w:val="24"/>
          <w:szCs w:val="24"/>
        </w:rPr>
        <w:t>789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262BCC" w:rsidRDefault="00A40168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2.975</w:t>
      </w:r>
      <w:r w:rsidR="00262BCC">
        <w:rPr>
          <w:rFonts w:ascii="Times New Roman" w:hAnsi="Times New Roman" w:cs="Times New Roman"/>
          <w:sz w:val="24"/>
          <w:szCs w:val="24"/>
        </w:rPr>
        <w:t>,- €,</w:t>
      </w:r>
      <w:r>
        <w:rPr>
          <w:rFonts w:ascii="Times New Roman" w:hAnsi="Times New Roman" w:cs="Times New Roman"/>
          <w:sz w:val="24"/>
          <w:szCs w:val="24"/>
        </w:rPr>
        <w:t xml:space="preserve">  telefón, internet vo výške 433</w:t>
      </w:r>
      <w:r w:rsidR="00262BCC">
        <w:rPr>
          <w:rFonts w:ascii="Times New Roman" w:hAnsi="Times New Roman" w:cs="Times New Roman"/>
          <w:sz w:val="24"/>
          <w:szCs w:val="24"/>
        </w:rPr>
        <w:t>,- €. Celkové náklad</w:t>
      </w:r>
      <w:r>
        <w:rPr>
          <w:rFonts w:ascii="Times New Roman" w:hAnsi="Times New Roman" w:cs="Times New Roman"/>
          <w:sz w:val="24"/>
          <w:szCs w:val="24"/>
        </w:rPr>
        <w:t>y na  služby boli vo výške 6.216</w:t>
      </w:r>
      <w:r w:rsidR="00262BCC">
        <w:rPr>
          <w:rFonts w:ascii="Times New Roman" w:hAnsi="Times New Roman" w:cs="Times New Roman"/>
          <w:sz w:val="24"/>
          <w:szCs w:val="24"/>
        </w:rPr>
        <w:t>,- €.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A40168">
        <w:rPr>
          <w:rFonts w:ascii="Times New Roman" w:hAnsi="Times New Roman" w:cs="Times New Roman"/>
          <w:sz w:val="24"/>
          <w:szCs w:val="24"/>
        </w:rPr>
        <w:t>5 predstavovali hodnotu 55.539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</w:t>
      </w:r>
      <w:r w:rsidR="00A40168">
        <w:rPr>
          <w:rFonts w:ascii="Times New Roman" w:hAnsi="Times New Roman" w:cs="Times New Roman"/>
          <w:sz w:val="24"/>
          <w:szCs w:val="24"/>
        </w:rPr>
        <w:t xml:space="preserve"> za organizáciu boli v roku 2025  vo výške 18.002,</w:t>
      </w:r>
      <w:r>
        <w:rPr>
          <w:rFonts w:ascii="Times New Roman" w:hAnsi="Times New Roman" w:cs="Times New Roman"/>
          <w:sz w:val="24"/>
          <w:szCs w:val="24"/>
        </w:rPr>
        <w:t>- €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</w:t>
      </w:r>
      <w:r w:rsidR="00A40168">
        <w:rPr>
          <w:rFonts w:ascii="Times New Roman" w:hAnsi="Times New Roman" w:cs="Times New Roman"/>
          <w:sz w:val="24"/>
          <w:szCs w:val="24"/>
        </w:rPr>
        <w:t>y  - tvorba sociálneho fondu 295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202</w:t>
      </w:r>
      <w:r w:rsidR="00A4016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bolo vo výške 0,- €. Príspevok na s</w:t>
      </w:r>
      <w:r w:rsidR="00A40168">
        <w:rPr>
          <w:rFonts w:ascii="Times New Roman" w:hAnsi="Times New Roman" w:cs="Times New Roman"/>
          <w:sz w:val="24"/>
          <w:szCs w:val="24"/>
        </w:rPr>
        <w:t>travu zamestnancom vo výške 2.086</w:t>
      </w:r>
      <w:r>
        <w:rPr>
          <w:rFonts w:ascii="Times New Roman" w:hAnsi="Times New Roman" w:cs="Times New Roman"/>
          <w:sz w:val="24"/>
          <w:szCs w:val="24"/>
        </w:rPr>
        <w:t>,- €. Celkové sociáln</w:t>
      </w:r>
      <w:r w:rsidR="00A40168">
        <w:rPr>
          <w:rFonts w:ascii="Times New Roman" w:hAnsi="Times New Roman" w:cs="Times New Roman"/>
          <w:sz w:val="24"/>
          <w:szCs w:val="24"/>
        </w:rPr>
        <w:t>e náklady v roku 2025 boli vo výške 2.382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</w:t>
      </w:r>
      <w:r w:rsidR="00A4016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dve osobné autá a ich zostatková hodnota je 1</w:t>
      </w:r>
      <w:r w:rsidR="00A4016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.333,- € Zakúpený USG prístroj bol odpisovaný rovnomerne a výška odpisov v roku 2023 bol odpísaný a jeho zostatková hodnota prístroja je k 31.12.202</w:t>
      </w:r>
      <w:r w:rsidR="00BC49B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je nulová. Odpisy za rok 202</w:t>
      </w:r>
      <w:r w:rsidR="00A40168">
        <w:rPr>
          <w:rFonts w:ascii="Times New Roman" w:hAnsi="Times New Roman" w:cs="Times New Roman"/>
          <w:sz w:val="24"/>
          <w:szCs w:val="24"/>
        </w:rPr>
        <w:t>5 boli vo výške 5.000</w:t>
      </w:r>
      <w:r>
        <w:rPr>
          <w:rFonts w:ascii="Times New Roman" w:hAnsi="Times New Roman" w:cs="Times New Roman"/>
          <w:sz w:val="24"/>
          <w:szCs w:val="24"/>
        </w:rPr>
        <w:t>,-.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činili hodnotu</w:t>
      </w:r>
      <w:r w:rsidR="00BC49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BC49BA">
        <w:rPr>
          <w:rFonts w:ascii="Times New Roman" w:hAnsi="Times New Roman" w:cs="Times New Roman"/>
          <w:sz w:val="24"/>
          <w:szCs w:val="24"/>
        </w:rPr>
        <w:t>046</w:t>
      </w:r>
      <w:r>
        <w:rPr>
          <w:rFonts w:ascii="Times New Roman" w:hAnsi="Times New Roman" w:cs="Times New Roman"/>
          <w:sz w:val="24"/>
          <w:szCs w:val="24"/>
        </w:rPr>
        <w:t>,-  €, čo predstavuje platba dane z motorových vozidiel, ostatné poplatky.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BC49BA">
        <w:rPr>
          <w:rFonts w:ascii="Times New Roman" w:hAnsi="Times New Roman" w:cs="Times New Roman"/>
          <w:sz w:val="24"/>
          <w:szCs w:val="24"/>
        </w:rPr>
        <w:t>484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262BCC" w:rsidRDefault="00262BCC" w:rsidP="00262BC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202</w:t>
      </w:r>
      <w:r w:rsidR="00BC49BA">
        <w:rPr>
          <w:rFonts w:ascii="Times New Roman" w:hAnsi="Times New Roman" w:cs="Times New Roman"/>
          <w:sz w:val="24"/>
          <w:szCs w:val="24"/>
        </w:rPr>
        <w:t>5 boli vo výške 102.893,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BC49BA">
        <w:rPr>
          <w:rFonts w:ascii="Times New Roman" w:hAnsi="Times New Roman" w:cs="Times New Roman"/>
          <w:sz w:val="24"/>
          <w:szCs w:val="24"/>
        </w:rPr>
        <w:t>89.658</w:t>
      </w:r>
      <w:r>
        <w:rPr>
          <w:rFonts w:ascii="Times New Roman" w:hAnsi="Times New Roman" w:cs="Times New Roman"/>
          <w:sz w:val="24"/>
          <w:szCs w:val="24"/>
        </w:rPr>
        <w:t>,- € (táto hodnota bola navýšená o položky zvyšujúce základ dane ako je 20 % z hodnoty PHM 945, €</w:t>
      </w:r>
      <w:r w:rsidR="00BC49BA">
        <w:rPr>
          <w:rFonts w:ascii="Times New Roman" w:hAnsi="Times New Roman" w:cs="Times New Roman"/>
          <w:sz w:val="24"/>
          <w:szCs w:val="24"/>
        </w:rPr>
        <w:t xml:space="preserve"> a znížená o príjmy, ktoré boli už zdanené – kreditný úrok</w:t>
      </w:r>
      <w:r>
        <w:rPr>
          <w:rFonts w:ascii="Times New Roman" w:hAnsi="Times New Roman" w:cs="Times New Roman"/>
          <w:sz w:val="24"/>
          <w:szCs w:val="24"/>
        </w:rPr>
        <w:t>) čomu zodpovedá daň platná pre rok 202</w:t>
      </w:r>
      <w:r w:rsidR="00BC49B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 </w:t>
      </w:r>
      <w:r w:rsidR="00BC49BA">
        <w:rPr>
          <w:rFonts w:ascii="Times New Roman" w:hAnsi="Times New Roman" w:cs="Times New Roman"/>
          <w:sz w:val="24"/>
          <w:szCs w:val="24"/>
        </w:rPr>
        <w:t>18.828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</w:t>
      </w:r>
      <w:r w:rsidR="00BC49BA">
        <w:rPr>
          <w:rFonts w:ascii="Times New Roman" w:hAnsi="Times New Roman" w:cs="Times New Roman"/>
          <w:sz w:val="24"/>
          <w:szCs w:val="24"/>
        </w:rPr>
        <w:t>i vznikla povinnosť pre rok 2025</w:t>
      </w:r>
      <w:r>
        <w:rPr>
          <w:rFonts w:ascii="Times New Roman" w:hAnsi="Times New Roman" w:cs="Times New Roman"/>
          <w:sz w:val="24"/>
          <w:szCs w:val="24"/>
        </w:rPr>
        <w:t xml:space="preserve"> platiť mesačné preddavky na daň.  </w:t>
      </w: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262BCC" w:rsidRDefault="00262BCC" w:rsidP="00262BC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262BCC" w:rsidRDefault="00262BCC" w:rsidP="00262BC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BC49BA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262BCC" w:rsidRDefault="00262BCC" w:rsidP="00262BC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262BCC" w:rsidRDefault="00262BCC" w:rsidP="00262BC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262BCC" w:rsidRDefault="00262BCC" w:rsidP="00262BCC"/>
    <w:p w:rsidR="00262BCC" w:rsidRDefault="00262BCC" w:rsidP="00262BCC"/>
    <w:p w:rsidR="00262BCC" w:rsidRDefault="00262BCC" w:rsidP="00262BCC"/>
    <w:p w:rsidR="00262BCC" w:rsidRDefault="00262BCC" w:rsidP="00262BCC"/>
    <w:p w:rsidR="00262BCC" w:rsidRDefault="00262BCC" w:rsidP="00262BCC"/>
    <w:p w:rsidR="00AB33F7" w:rsidRDefault="00AB33F7"/>
    <w:sectPr w:rsidR="00AB33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BCC"/>
    <w:rsid w:val="00262BCC"/>
    <w:rsid w:val="00A40168"/>
    <w:rsid w:val="00AB33F7"/>
    <w:rsid w:val="00BC4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BD2DD"/>
  <w15:chartTrackingRefBased/>
  <w15:docId w15:val="{41FC5875-3769-44F6-9106-490C6D928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2BCC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2B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C49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49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1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1082</Words>
  <Characters>6169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cp:lastPrinted>2026-06-22T01:53:00Z</cp:lastPrinted>
  <dcterms:created xsi:type="dcterms:W3CDTF">2026-06-22T01:24:00Z</dcterms:created>
  <dcterms:modified xsi:type="dcterms:W3CDTF">2026-06-22T01:54:00Z</dcterms:modified>
</cp:coreProperties>
</file>