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BD9C38">
      <w:bookmarkStart w:id="0" w:name="_GoBack"/>
      <w:bookmarkEnd w:id="0"/>
    </w:p>
    <w:p w14:paraId="07C3A9E2">
      <w:r>
        <w:t>POZNÁMKY  K ÚČTOVNEJ  ZÁVIERKE   k 31.12.202</w:t>
      </w:r>
      <w:r>
        <w:rPr>
          <w:rFonts w:hint="default"/>
          <w:lang w:val="sk-SK"/>
        </w:rPr>
        <w:t>5</w:t>
      </w:r>
      <w:r>
        <w:t>.</w:t>
      </w:r>
    </w:p>
    <w:p w14:paraId="5A76AE84"/>
    <w:p w14:paraId="17F23E30">
      <w:pPr>
        <w:rPr>
          <w:rFonts w:hint="default"/>
          <w:lang w:val="sk-SK"/>
        </w:rPr>
      </w:pPr>
      <w:r>
        <w:t>Firma  :</w:t>
      </w:r>
      <w:r>
        <w:rPr>
          <w:rFonts w:hint="default"/>
          <w:lang w:val="sk-SK"/>
        </w:rPr>
        <w:t xml:space="preserve"> Šebán,s.r.o., Veľké Bierovce 86, 91311</w:t>
      </w:r>
    </w:p>
    <w:p w14:paraId="2ADB88B9">
      <w:pPr>
        <w:rPr>
          <w:rFonts w:hint="default"/>
          <w:lang w:val="sk-SK"/>
        </w:rPr>
      </w:pPr>
      <w:r>
        <w:rPr>
          <w:rFonts w:hint="default"/>
          <w:lang w:val="sk-SK"/>
        </w:rPr>
        <w:t>OS Trenčín,  Odd. Sro, vložka č. 16028/R</w:t>
      </w:r>
    </w:p>
    <w:p w14:paraId="63CB8388">
      <w:pPr>
        <w:rPr>
          <w:rFonts w:hint="default"/>
          <w:lang w:val="sk-SK"/>
        </w:rPr>
      </w:pPr>
      <w:r>
        <w:rPr>
          <w:rFonts w:hint="default"/>
          <w:lang w:val="sk-SK"/>
        </w:rPr>
        <w:t>IČO : 36347698, DIČ : 2022064209</w:t>
      </w:r>
    </w:p>
    <w:p w14:paraId="58F8BFAF"/>
    <w:p w14:paraId="08CAC786">
      <w:pPr>
        <w:rPr>
          <w:rFonts w:hint="default"/>
          <w:lang w:val="sk-SK"/>
        </w:rPr>
      </w:pPr>
      <w:r>
        <w:t xml:space="preserve">Firma vznikla </w:t>
      </w:r>
      <w:r>
        <w:rPr>
          <w:rFonts w:hint="default"/>
          <w:lang w:val="sk-SK"/>
        </w:rPr>
        <w:t>24.9.2005</w:t>
      </w:r>
    </w:p>
    <w:p w14:paraId="190A37CD">
      <w:pPr>
        <w:rPr>
          <w:rFonts w:hint="default"/>
          <w:lang w:val="sk-SK"/>
        </w:rPr>
      </w:pPr>
      <w:r>
        <w:t xml:space="preserve">Firma sa zaoberá </w:t>
      </w:r>
      <w:r>
        <w:rPr>
          <w:rFonts w:hint="default"/>
          <w:lang w:val="sk-SK"/>
        </w:rPr>
        <w:t>povrchovou úpravou kovov práškovými farbami.</w:t>
      </w:r>
    </w:p>
    <w:p w14:paraId="3BB2F13A">
      <w:r>
        <w:t xml:space="preserve">Firma </w:t>
      </w:r>
      <w:r>
        <w:rPr>
          <w:rFonts w:hint="default"/>
          <w:lang w:val="sk-SK"/>
        </w:rPr>
        <w:t xml:space="preserve"> je platcom DPH.</w:t>
      </w:r>
      <w:r>
        <w:t>.</w:t>
      </w:r>
    </w:p>
    <w:p w14:paraId="4D9D5418">
      <w:pPr>
        <w:rPr>
          <w:rFonts w:hint="default"/>
          <w:lang w:val="sk-SK"/>
        </w:rPr>
      </w:pPr>
      <w:r>
        <w:t xml:space="preserve">Za účtovný rok firma vykázala </w:t>
      </w:r>
      <w:r>
        <w:rPr>
          <w:rFonts w:hint="default"/>
          <w:lang w:val="sk-SK"/>
        </w:rPr>
        <w:t>hospodársky výsledok - zisk vo výške 19013,45 €, a daňová povinnosť z dane z príjmov právnických osôb za rok 2025 vo výške 3902,97 €.</w:t>
      </w:r>
    </w:p>
    <w:p w14:paraId="2C91369E">
      <w:pPr>
        <w:rPr>
          <w:rFonts w:hint="default"/>
          <w:lang w:val="sk-SK"/>
        </w:rPr>
      </w:pPr>
      <w:r>
        <w:t>Ku dňu 31.12.202</w:t>
      </w:r>
      <w:r>
        <w:rPr>
          <w:rFonts w:hint="default"/>
          <w:lang w:val="sk-SK"/>
        </w:rPr>
        <w:t>5</w:t>
      </w:r>
      <w:r>
        <w:t xml:space="preserve"> </w:t>
      </w:r>
      <w:r>
        <w:rPr>
          <w:rFonts w:hint="default"/>
          <w:lang w:val="sk-SK"/>
        </w:rPr>
        <w:t>mala 14 zamestnancov na trvalý pracovný pomer.</w:t>
      </w:r>
    </w:p>
    <w:p w14:paraId="1A8BECFB">
      <w:pPr>
        <w:rPr>
          <w:rFonts w:hint="default"/>
          <w:lang w:val="sk-SK"/>
        </w:rPr>
      </w:pPr>
      <w:r>
        <w:t>Firma v roku 202</w:t>
      </w:r>
      <w:r>
        <w:rPr>
          <w:rFonts w:hint="default"/>
          <w:lang w:val="sk-SK"/>
        </w:rPr>
        <w:t xml:space="preserve">5  </w:t>
      </w:r>
      <w:r>
        <w:t>mala evidovaný dlhodobý hmotný majetok</w:t>
      </w:r>
      <w:r>
        <w:rPr>
          <w:rFonts w:hint="default"/>
          <w:lang w:val="sk-SK"/>
        </w:rPr>
        <w:t xml:space="preserve"> 55293,84 €</w:t>
      </w:r>
    </w:p>
    <w:p w14:paraId="6022A195">
      <w:r>
        <w:t>K 31.12.202</w:t>
      </w:r>
      <w:r>
        <w:rPr>
          <w:rFonts w:hint="default"/>
          <w:lang w:val="sk-SK"/>
        </w:rPr>
        <w:t>5</w:t>
      </w:r>
      <w:r>
        <w:t xml:space="preserve"> firma </w:t>
      </w:r>
      <w:r>
        <w:rPr>
          <w:rFonts w:hint="default"/>
          <w:lang w:val="sk-SK"/>
        </w:rPr>
        <w:t>evidovala zostatok na bežnom  účte  sumu  11122,80 € a v pokladni 921,90 €.</w:t>
      </w:r>
      <w:r>
        <w:t xml:space="preserve">                                                 </w:t>
      </w:r>
    </w:p>
    <w:p w14:paraId="36B12D3A">
      <w:pPr>
        <w:rPr>
          <w:rFonts w:hint="default"/>
          <w:lang w:val="sk-SK"/>
        </w:rPr>
      </w:pPr>
      <w:r>
        <w:t>K 31.12.202</w:t>
      </w:r>
      <w:r>
        <w:rPr>
          <w:rFonts w:hint="default"/>
          <w:lang w:val="sk-SK"/>
        </w:rPr>
        <w:t>5</w:t>
      </w:r>
      <w:r>
        <w:t xml:space="preserve"> firma evidovala pohľadávky</w:t>
      </w:r>
      <w:r>
        <w:rPr>
          <w:rFonts w:hint="default"/>
          <w:lang w:val="sk-SK"/>
        </w:rPr>
        <w:t xml:space="preserve"> vo výške 40444,40 €.</w:t>
      </w:r>
    </w:p>
    <w:p w14:paraId="547EBD27">
      <w:pPr>
        <w:rPr>
          <w:rFonts w:hint="default"/>
          <w:lang w:val="sk-SK"/>
        </w:rPr>
      </w:pPr>
      <w:r>
        <w:t>K 31.12.202</w:t>
      </w:r>
      <w:r>
        <w:rPr>
          <w:rFonts w:hint="default"/>
          <w:lang w:val="sk-SK"/>
        </w:rPr>
        <w:t xml:space="preserve">5 </w:t>
      </w:r>
      <w:r>
        <w:t>firma evidovala záväzky</w:t>
      </w:r>
      <w:r>
        <w:rPr>
          <w:rFonts w:hint="default"/>
          <w:lang w:val="sk-SK"/>
        </w:rPr>
        <w:t xml:space="preserve"> z obchodného styku vo výške 10990,55 €.</w:t>
      </w:r>
    </w:p>
    <w:p w14:paraId="08EA4F55">
      <w:pPr>
        <w:rPr>
          <w:rFonts w:hint="default"/>
          <w:lang w:val="sk-SK"/>
        </w:rPr>
      </w:pPr>
      <w:r>
        <w:rPr>
          <w:rFonts w:hint="default"/>
          <w:lang w:val="sk-SK"/>
        </w:rPr>
        <w:t>K 31.12.2025 firma evidovala zostatok istiny z úverov v Tatrabanke, a.s. v sume 40868€.</w:t>
      </w:r>
    </w:p>
    <w:p w14:paraId="3AB67554">
      <w:pPr>
        <w:rPr>
          <w:rFonts w:hint="default"/>
          <w:lang w:val="sk-SK"/>
        </w:rPr>
      </w:pPr>
      <w:r>
        <w:rPr>
          <w:rFonts w:hint="default"/>
          <w:lang w:val="sk-SK"/>
        </w:rPr>
        <w:t>K 31.12.2025 firma evidovala  záväzky voči zamestnancom vo výške 12344,68 € a záväzky voči poisťovniam (SP a ZP ) v sume 7650,46 €, za mzdy 12/2025.</w:t>
      </w:r>
    </w:p>
    <w:p w14:paraId="0AD57E48">
      <w:pPr>
        <w:rPr>
          <w:rFonts w:hint="default"/>
          <w:lang w:val="sk-SK"/>
        </w:rPr>
      </w:pPr>
      <w:r>
        <w:rPr>
          <w:rFonts w:hint="default"/>
          <w:lang w:val="sk-SK"/>
        </w:rPr>
        <w:t>K 31.12.2025 firma evidovala záväzky voči FS nasledovne : daň zo závislej činnosti 12/25 - 1276,29 €, daň z motorových vozidiel za r.2025 - 393 €, daň z pridanej hodnoty za 12/25 - 4264,83 €.</w:t>
      </w:r>
    </w:p>
    <w:p w14:paraId="775AF84C">
      <w:pPr>
        <w:rPr>
          <w:rFonts w:hint="default"/>
          <w:lang w:val="sk-SK"/>
        </w:rPr>
      </w:pPr>
    </w:p>
    <w:p w14:paraId="4D2DB96D">
      <w:pPr>
        <w:rPr>
          <w:rFonts w:hint="default"/>
          <w:lang w:val="sk-SK"/>
        </w:rPr>
      </w:pPr>
    </w:p>
    <w:p w14:paraId="55ED93CC">
      <w:pPr>
        <w:rPr>
          <w:rFonts w:hint="default"/>
          <w:lang w:val="sk-SK"/>
        </w:rPr>
      </w:pPr>
      <w:r>
        <w:rPr>
          <w:rFonts w:hint="default"/>
          <w:lang w:val="sk-SK"/>
        </w:rPr>
        <w:t>Vo Veľkých Bierovciach, 10.6.2026</w:t>
      </w:r>
    </w:p>
    <w:p w14:paraId="4209CC49">
      <w:pPr>
        <w:rPr>
          <w:rFonts w:hint="default"/>
          <w:lang w:val="sk-SK"/>
        </w:rPr>
      </w:pPr>
    </w:p>
    <w:p w14:paraId="655D1656">
      <w:pPr>
        <w:rPr>
          <w:rFonts w:hint="default"/>
          <w:lang w:val="sk-SK"/>
        </w:rPr>
      </w:pPr>
      <w:r>
        <w:rPr>
          <w:rFonts w:hint="default"/>
          <w:lang w:val="sk-SK"/>
        </w:rPr>
        <w:t>Radoslav Šebáň, konateľ.</w:t>
      </w:r>
    </w:p>
    <w:p w14:paraId="2D103181">
      <w:pPr>
        <w:rPr>
          <w:rFonts w:hint="default"/>
          <w:lang w:val="sk-SK"/>
        </w:rPr>
      </w:pPr>
      <w:r>
        <w:rPr>
          <w:rFonts w:hint="default"/>
          <w:lang w:val="sk-SK"/>
        </w:rPr>
        <w:t xml:space="preserve"> </w:t>
      </w:r>
    </w:p>
    <w:p w14:paraId="30E1C03E">
      <w:pPr>
        <w:rPr>
          <w:rFonts w:hint="default"/>
          <w:lang w:val="sk-SK"/>
        </w:rPr>
      </w:pPr>
      <w:r>
        <w:rPr>
          <w:rFonts w:hint="default"/>
          <w:lang w:val="sk-SK"/>
        </w:rPr>
        <w:t xml:space="preserve">                                                </w:t>
      </w:r>
    </w:p>
    <w:p w14:paraId="39AD3674">
      <w:pPr>
        <w:rPr>
          <w:rFonts w:hint="default"/>
          <w:lang w:val="sk-SK"/>
        </w:rPr>
      </w:pPr>
      <w:r>
        <w:rPr>
          <w:rFonts w:hint="default"/>
          <w:lang w:val="sk-SK"/>
        </w:rPr>
        <w:t xml:space="preserve">                      </w:t>
      </w:r>
    </w:p>
    <w:p w14:paraId="73E30B1B">
      <w:pPr>
        <w:rPr>
          <w:rFonts w:hint="default"/>
          <w:lang w:val="sk-SK"/>
        </w:rPr>
      </w:pPr>
    </w:p>
    <w:p w14:paraId="31C0B85A">
      <w:pPr>
        <w:rPr>
          <w:rFonts w:hint="default"/>
          <w:lang w:val="sk-SK"/>
        </w:rPr>
      </w:pPr>
    </w:p>
    <w:p w14:paraId="1EEA6080">
      <w:pPr>
        <w:rPr>
          <w:rFonts w:hint="default"/>
          <w:lang w:val="sk-SK"/>
        </w:rPr>
      </w:pPr>
    </w:p>
    <w:p w14:paraId="5CA7A3BB">
      <w:pPr>
        <w:rPr>
          <w:rFonts w:hint="default"/>
          <w:lang w:val="sk-SK"/>
        </w:rPr>
      </w:pPr>
    </w:p>
    <w:p w14:paraId="554684A9">
      <w:pPr>
        <w:rPr>
          <w:rFonts w:hint="default"/>
          <w:lang w:val="sk-SK"/>
        </w:rPr>
      </w:pPr>
    </w:p>
    <w:p w14:paraId="2B601B5B">
      <w:pPr>
        <w:rPr>
          <w:rFonts w:hint="default"/>
          <w:lang w:val="sk-SK"/>
        </w:rPr>
      </w:pPr>
    </w:p>
    <w:p w14:paraId="3C8160F3">
      <w:pPr>
        <w:rPr>
          <w:rFonts w:hint="default"/>
          <w:lang w:val="sk-SK"/>
        </w:rPr>
      </w:pPr>
    </w:p>
    <w:p w14:paraId="04C1BC20">
      <w:pPr>
        <w:rPr>
          <w:rFonts w:hint="default"/>
          <w:lang w:val="sk-SK"/>
        </w:rPr>
      </w:pPr>
    </w:p>
    <w:p w14:paraId="2E688A04">
      <w:pPr>
        <w:rPr>
          <w:rFonts w:hint="default"/>
          <w:lang w:val="sk-SK"/>
        </w:rPr>
      </w:pPr>
    </w:p>
    <w:p w14:paraId="561F7E77">
      <w:pPr>
        <w:rPr>
          <w:rFonts w:hint="default"/>
          <w:lang w:val="sk-SK"/>
        </w:rPr>
      </w:pPr>
    </w:p>
    <w:p w14:paraId="3FF9BF4D">
      <w:pPr>
        <w:rPr>
          <w:rFonts w:hint="default"/>
          <w:lang w:val="sk-SK"/>
        </w:rPr>
      </w:pPr>
    </w:p>
    <w:p w14:paraId="790658EC">
      <w:pPr>
        <w:rPr>
          <w:rFonts w:hint="default"/>
          <w:lang w:val="sk-SK"/>
        </w:rPr>
      </w:pPr>
    </w:p>
    <w:p w14:paraId="3D0409A6">
      <w:pPr>
        <w:rPr>
          <w:rFonts w:hint="default"/>
          <w:lang w:val="sk-SK"/>
        </w:rPr>
      </w:pPr>
    </w:p>
    <w:p w14:paraId="6B706DD0">
      <w:pPr>
        <w:rPr>
          <w:rFonts w:hint="default"/>
          <w:lang w:val="sk-SK"/>
        </w:rPr>
      </w:pPr>
    </w:p>
    <w:p w14:paraId="286EFD05">
      <w:pPr>
        <w:rPr>
          <w:rFonts w:hint="default"/>
          <w:lang w:val="sk-SK"/>
        </w:rPr>
      </w:pPr>
    </w:p>
    <w:p w14:paraId="64A57E1F">
      <w:pPr>
        <w:rPr>
          <w:rFonts w:hint="default"/>
          <w:lang w:val="sk-SK"/>
        </w:rPr>
      </w:pPr>
    </w:p>
    <w:p w14:paraId="5D8F43B2">
      <w:pPr>
        <w:rPr>
          <w:rFonts w:hint="default"/>
          <w:lang w:val="sk-SK"/>
        </w:rPr>
      </w:pPr>
    </w:p>
    <w:p w14:paraId="0222B7AD">
      <w:pPr>
        <w:rPr>
          <w:rFonts w:hint="default"/>
          <w:lang w:val="sk-SK"/>
        </w:rPr>
      </w:pPr>
    </w:p>
    <w:p w14:paraId="57FA6ED8">
      <w:pPr>
        <w:rPr>
          <w:rFonts w:hint="default"/>
          <w:lang w:val="sk-SK"/>
        </w:rPr>
      </w:pPr>
    </w:p>
    <w:p w14:paraId="1370B4A1">
      <w:pPr>
        <w:rPr>
          <w:rFonts w:hint="default"/>
          <w:lang w:val="sk-SK"/>
        </w:rPr>
      </w:pPr>
    </w:p>
    <w:p w14:paraId="78AB5B96">
      <w:pPr>
        <w:rPr>
          <w:rFonts w:hint="default"/>
          <w:lang w:val="sk-SK"/>
        </w:rPr>
      </w:pPr>
    </w:p>
    <w:p w14:paraId="3DB0C626">
      <w:pPr>
        <w:rPr>
          <w:rFonts w:hint="default"/>
          <w:lang w:val="sk-SK"/>
        </w:rPr>
      </w:pPr>
      <w:r>
        <w:rPr>
          <w:rFonts w:hint="default"/>
          <w:lang w:val="sk-SK"/>
        </w:rPr>
        <w:t>POZNÁMKY   k  účtovnej  závierke  k   31.12.2025</w:t>
      </w:r>
    </w:p>
    <w:p w14:paraId="7A8C2B49">
      <w:pPr>
        <w:rPr>
          <w:rFonts w:hint="default"/>
          <w:lang w:val="sk-SK"/>
        </w:rPr>
      </w:pPr>
    </w:p>
    <w:p w14:paraId="17CEBA5E">
      <w:pPr>
        <w:rPr>
          <w:rFonts w:hint="default"/>
          <w:lang w:val="sk-SK"/>
        </w:rPr>
      </w:pPr>
      <w:r>
        <w:rPr>
          <w:rFonts w:hint="default"/>
          <w:lang w:val="sk-SK"/>
        </w:rPr>
        <w:t>Firma : MATLENS, s.r.o.</w:t>
      </w:r>
    </w:p>
    <w:p w14:paraId="2963F6C9">
      <w:pPr>
        <w:rPr>
          <w:rFonts w:hint="default"/>
          <w:lang w:val="sk-SK"/>
        </w:rPr>
      </w:pPr>
      <w:r>
        <w:rPr>
          <w:rFonts w:hint="default"/>
          <w:lang w:val="sk-SK"/>
        </w:rPr>
        <w:t>OR MS Bratislava III, Odd. Sro , vložka č. 123944/B</w:t>
      </w:r>
    </w:p>
    <w:p w14:paraId="7E152CA5">
      <w:pPr>
        <w:rPr>
          <w:rFonts w:hint="default"/>
          <w:lang w:val="sk-SK"/>
        </w:rPr>
      </w:pPr>
      <w:r>
        <w:rPr>
          <w:rFonts w:hint="default"/>
          <w:lang w:val="sk-SK"/>
        </w:rPr>
        <w:t>IČO : 51173760, DIČ : 2120629577</w:t>
      </w:r>
    </w:p>
    <w:p w14:paraId="5902E1A4">
      <w:pPr>
        <w:rPr>
          <w:rFonts w:hint="default"/>
          <w:lang w:val="sk-SK"/>
        </w:rPr>
      </w:pPr>
    </w:p>
    <w:p w14:paraId="21400AC9">
      <w:pPr>
        <w:rPr>
          <w:rFonts w:hint="default"/>
          <w:lang w:val="sk-SK"/>
        </w:rPr>
      </w:pPr>
      <w:r>
        <w:rPr>
          <w:rFonts w:hint="default"/>
          <w:lang w:val="sk-SK"/>
        </w:rPr>
        <w:t>Firma sa zaoberá maloobchodným predajom a výrobou cukrárenských výrovkov.</w:t>
      </w:r>
    </w:p>
    <w:p w14:paraId="4079A131">
      <w:pPr>
        <w:rPr>
          <w:rFonts w:hint="default"/>
          <w:lang w:val="sk-SK"/>
        </w:rPr>
      </w:pPr>
      <w:r>
        <w:rPr>
          <w:rFonts w:hint="default"/>
          <w:lang w:val="sk-SK"/>
        </w:rPr>
        <w:t>Firma v roku 2025 nebola platcom DPH.</w:t>
      </w:r>
    </w:p>
    <w:p w14:paraId="70B926D4">
      <w:pPr>
        <w:rPr>
          <w:rFonts w:hint="default"/>
          <w:lang w:val="sk-SK"/>
        </w:rPr>
      </w:pPr>
      <w:r>
        <w:rPr>
          <w:rFonts w:hint="default"/>
          <w:lang w:val="sk-SK"/>
        </w:rPr>
        <w:t>Za rok 2025 firma vykázala hosporársky výsledok - zisk vo výške 3491,41 €.</w:t>
      </w:r>
    </w:p>
    <w:p w14:paraId="42F2F28D">
      <w:pPr>
        <w:rPr>
          <w:rFonts w:hint="default"/>
          <w:lang w:val="sk-SK"/>
        </w:rPr>
      </w:pPr>
      <w:r>
        <w:rPr>
          <w:rFonts w:hint="default"/>
          <w:lang w:val="sk-SK"/>
        </w:rPr>
        <w:t>Daňová povinnosť - minimálna daň vo výške 960 €.</w:t>
      </w:r>
    </w:p>
    <w:p w14:paraId="02B862E7">
      <w:pPr>
        <w:rPr>
          <w:rFonts w:hint="default"/>
          <w:lang w:val="sk-SK"/>
        </w:rPr>
      </w:pPr>
      <w:r>
        <w:rPr>
          <w:rFonts w:hint="default"/>
          <w:lang w:val="sk-SK"/>
        </w:rPr>
        <w:t>Firma v roku 2025 neevidovala dlhodobý hmotný majetok.</w:t>
      </w:r>
    </w:p>
    <w:p w14:paraId="2BC3FCBB">
      <w:pPr>
        <w:rPr>
          <w:rFonts w:hint="default"/>
          <w:lang w:val="sk-SK"/>
        </w:rPr>
      </w:pPr>
      <w:r>
        <w:rPr>
          <w:rFonts w:hint="default"/>
          <w:lang w:val="sk-SK"/>
        </w:rPr>
        <w:t>K 31.12.2025 firma evidovala pohľadávky v sume 430,- €, v lehote splatnosti.</w:t>
      </w:r>
    </w:p>
    <w:p w14:paraId="2B1411B5">
      <w:pPr>
        <w:rPr>
          <w:rFonts w:hint="default"/>
          <w:lang w:val="sk-SK"/>
        </w:rPr>
      </w:pPr>
      <w:r>
        <w:rPr>
          <w:rFonts w:hint="default"/>
          <w:lang w:val="sk-SK"/>
        </w:rPr>
        <w:t>K 31.12.2025 firma evidovala záväzky z obchodného styku v sume 13,78 €, v lehote splatnosti.</w:t>
      </w:r>
    </w:p>
    <w:p w14:paraId="017F8952">
      <w:pPr>
        <w:rPr>
          <w:rFonts w:hint="default"/>
          <w:lang w:val="sk-SK"/>
        </w:rPr>
      </w:pPr>
      <w:r>
        <w:rPr>
          <w:rFonts w:hint="default"/>
          <w:lang w:val="sk-SK"/>
        </w:rPr>
        <w:t>K 31.12.2025 mala firma 1 zamestnanca na trvalý pracovný pomer, firma zamestnávala v priebehu roku študentov na dohody o brigádnickej práci študentov.</w:t>
      </w:r>
    </w:p>
    <w:p w14:paraId="77FEFC4A">
      <w:pPr>
        <w:rPr>
          <w:rFonts w:hint="default"/>
          <w:lang w:val="sk-SK"/>
        </w:rPr>
      </w:pPr>
      <w:r>
        <w:rPr>
          <w:rFonts w:hint="default"/>
          <w:lang w:val="sk-SK"/>
        </w:rPr>
        <w:t>K 31.12.2025 firma evidovala záväzky voči zamestnancovm v sume 698,38 € a voči sociálnej poisťovni v sume 7,08 €, za mzdy za 12/2025, splatné v 1/2026.</w:t>
      </w:r>
    </w:p>
    <w:p w14:paraId="38EECFB2">
      <w:pPr>
        <w:rPr>
          <w:rFonts w:hint="default"/>
          <w:lang w:val="sk-SK"/>
        </w:rPr>
      </w:pPr>
      <w:r>
        <w:rPr>
          <w:rFonts w:hint="default"/>
          <w:lang w:val="sk-SK"/>
        </w:rPr>
        <w:t>K 31.12.2025 firma evidovala zostatok na bežnom účte v sume 1863,59 € a v pokladni 22552,25 €.</w:t>
      </w:r>
    </w:p>
    <w:p w14:paraId="3481D639">
      <w:pPr>
        <w:rPr>
          <w:rFonts w:hint="default"/>
          <w:lang w:val="sk-SK"/>
        </w:rPr>
      </w:pPr>
    </w:p>
    <w:p w14:paraId="501E8784">
      <w:pPr>
        <w:rPr>
          <w:rFonts w:hint="default"/>
          <w:lang w:val="sk-SK"/>
        </w:rPr>
      </w:pPr>
    </w:p>
    <w:p w14:paraId="383ED4A1">
      <w:pPr>
        <w:rPr>
          <w:rFonts w:hint="default"/>
          <w:lang w:val="sk-SK"/>
        </w:rPr>
      </w:pPr>
      <w:r>
        <w:rPr>
          <w:rFonts w:hint="default"/>
          <w:lang w:val="sk-SK"/>
        </w:rPr>
        <w:t>V Bratislave, 19.6.2026</w:t>
      </w:r>
    </w:p>
    <w:p w14:paraId="1AB298BF">
      <w:pPr>
        <w:rPr>
          <w:rFonts w:hint="default"/>
          <w:lang w:val="sk-SK"/>
        </w:rPr>
      </w:pPr>
      <w:r>
        <w:rPr>
          <w:rFonts w:hint="default"/>
          <w:lang w:val="sk-SK"/>
        </w:rPr>
        <w:t>Mgr. Lenka Svetlíková, konateľ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7833"/>
    <w:rsid w:val="00347833"/>
    <w:rsid w:val="003C1C11"/>
    <w:rsid w:val="00AE1B2A"/>
    <w:rsid w:val="0C0C23A8"/>
    <w:rsid w:val="1B31088E"/>
    <w:rsid w:val="255048DE"/>
    <w:rsid w:val="2B4A563C"/>
    <w:rsid w:val="36221EEF"/>
    <w:rsid w:val="3FFC16F7"/>
    <w:rsid w:val="404C5175"/>
    <w:rsid w:val="41F91A82"/>
    <w:rsid w:val="42D313C2"/>
    <w:rsid w:val="485343EE"/>
    <w:rsid w:val="4BCD1212"/>
    <w:rsid w:val="51EE2A0A"/>
    <w:rsid w:val="75E23D60"/>
    <w:rsid w:val="7CDF5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132</Words>
  <Characters>757</Characters>
  <Lines>6</Lines>
  <Paragraphs>1</Paragraphs>
  <TotalTime>88</TotalTime>
  <ScaleCrop>false</ScaleCrop>
  <LinksUpToDate>false</LinksUpToDate>
  <CharactersWithSpaces>888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2022-03-23T07:01:00Z</dcterms:created>
  <dc:creator>Uzivatel</dc:creator>
  <cp:lastModifiedBy>Uzivatel</cp:lastModifiedBy>
  <cp:lastPrinted>2026-06-16T08:24:44Z</cp:lastPrinted>
  <dcterms:modified xsi:type="dcterms:W3CDTF">2026-06-16T08:26:09Z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893D9D8979BB4B8AA59D7F66F2675004_13</vt:lpwstr>
  </property>
</Properties>
</file>