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8076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381B" w:rsidRPr="00F7381B">
        <w:rPr>
          <w:b/>
          <w:sz w:val="28"/>
          <w:szCs w:val="28"/>
        </w:rPr>
        <w:t xml:space="preserve">Poznámky </w:t>
      </w:r>
      <w:proofErr w:type="spellStart"/>
      <w:r w:rsidR="00F7381B" w:rsidRPr="00F7381B">
        <w:rPr>
          <w:b/>
          <w:sz w:val="28"/>
          <w:szCs w:val="28"/>
        </w:rPr>
        <w:t>Úč</w:t>
      </w:r>
      <w:proofErr w:type="spellEnd"/>
      <w:r w:rsidR="00F7381B" w:rsidRPr="00F7381B">
        <w:rPr>
          <w:b/>
          <w:sz w:val="28"/>
          <w:szCs w:val="28"/>
        </w:rPr>
        <w:t xml:space="preserve"> MÚJ 3 – 01                  IČO:  </w:t>
      </w:r>
      <w:r w:rsidR="004304D0">
        <w:rPr>
          <w:b/>
          <w:sz w:val="28"/>
          <w:szCs w:val="28"/>
        </w:rPr>
        <w:t>56585969</w:t>
      </w:r>
      <w:r w:rsidR="0016280E">
        <w:rPr>
          <w:b/>
          <w:sz w:val="28"/>
          <w:szCs w:val="28"/>
        </w:rPr>
        <w:t xml:space="preserve">            </w:t>
      </w:r>
      <w:r w:rsidR="00F7381B" w:rsidRPr="00F7381B">
        <w:rPr>
          <w:b/>
          <w:sz w:val="28"/>
          <w:szCs w:val="28"/>
        </w:rPr>
        <w:t xml:space="preserve">DIČ: </w:t>
      </w:r>
      <w:r w:rsidR="0016280E">
        <w:rPr>
          <w:b/>
          <w:sz w:val="28"/>
          <w:szCs w:val="28"/>
        </w:rPr>
        <w:t>212</w:t>
      </w:r>
      <w:r w:rsidR="004304D0">
        <w:rPr>
          <w:b/>
          <w:sz w:val="28"/>
          <w:szCs w:val="28"/>
        </w:rPr>
        <w:t>2356324</w:t>
      </w:r>
    </w:p>
    <w:p w:rsidR="0016280E" w:rsidRPr="0016280E" w:rsidRDefault="00F7381B" w:rsidP="0016280E">
      <w:pPr>
        <w:pStyle w:val="Normlnywebov"/>
        <w:shd w:val="clear" w:color="auto" w:fill="FFFFFF"/>
        <w:spacing w:before="0" w:beforeAutospacing="0" w:line="348" w:lineRule="atLeast"/>
        <w:rPr>
          <w:b/>
          <w:color w:val="2F2F2F"/>
        </w:rPr>
      </w:pPr>
      <w:r w:rsidRPr="0016280E">
        <w:rPr>
          <w:b/>
        </w:rPr>
        <w:t xml:space="preserve">Poznámky k účtovnej závierke </w:t>
      </w:r>
      <w:proofErr w:type="spellStart"/>
      <w:r w:rsidRPr="0016280E">
        <w:rPr>
          <w:b/>
        </w:rPr>
        <w:t>mikro</w:t>
      </w:r>
      <w:proofErr w:type="spellEnd"/>
      <w:r w:rsidR="00786AF6">
        <w:rPr>
          <w:b/>
        </w:rPr>
        <w:t xml:space="preserve"> účtovnej jednotky za rok 2025</w:t>
      </w:r>
      <w:r w:rsidRPr="0016280E"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16280E">
        <w:t>mikro</w:t>
      </w:r>
      <w:proofErr w:type="spellEnd"/>
      <w:r w:rsidRPr="0016280E">
        <w:t xml:space="preserve"> účtovné jednotky v znení neskorších predpisov</w:t>
      </w:r>
      <w:r w:rsidR="0016280E" w:rsidRPr="0016280E">
        <w:t xml:space="preserve">: </w:t>
      </w:r>
      <w:r w:rsidRPr="0016280E">
        <w:t xml:space="preserve"> </w:t>
      </w:r>
      <w:r w:rsidR="0016280E" w:rsidRPr="0016280E">
        <w:rPr>
          <w:color w:val="2F2F2F"/>
        </w:rPr>
        <w:t>O</w:t>
      </w:r>
      <w:r w:rsidR="0016280E" w:rsidRPr="0016280E">
        <w:rPr>
          <w:rStyle w:val="Siln"/>
          <w:b w:val="0"/>
          <w:color w:val="2F2F2F"/>
        </w:rPr>
        <w:t>patrenia č. MF/14775/2017-74 s účinnosťou od 1. januára 2018</w:t>
      </w:r>
    </w:p>
    <w:p w:rsidR="00F7381B" w:rsidRPr="0016280E" w:rsidRDefault="00F7381B">
      <w:pPr>
        <w:rPr>
          <w:rFonts w:ascii="Times New Roman" w:hAnsi="Times New Roman" w:cs="Times New Roman"/>
          <w:b/>
          <w:sz w:val="24"/>
          <w:szCs w:val="24"/>
        </w:rPr>
      </w:pPr>
      <w:r w:rsidRPr="0016280E">
        <w:rPr>
          <w:rFonts w:ascii="Times New Roman" w:hAnsi="Times New Roman" w:cs="Times New Roman"/>
          <w:b/>
          <w:sz w:val="24"/>
          <w:szCs w:val="24"/>
        </w:rPr>
        <w:t xml:space="preserve">A . VŠEOBECNÉ ÚDAJE </w:t>
      </w:r>
    </w:p>
    <w:p w:rsidR="00F7381B" w:rsidRPr="0016280E" w:rsidRDefault="00F7381B" w:rsidP="00CE4E2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Založenie spoločnosti </w:t>
      </w:r>
    </w:p>
    <w:p w:rsidR="00F7381B" w:rsidRPr="0016280E" w:rsidRDefault="00F7381B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4304D0">
        <w:rPr>
          <w:rFonts w:ascii="Times New Roman" w:hAnsi="Times New Roman" w:cs="Times New Roman"/>
          <w:sz w:val="24"/>
          <w:szCs w:val="24"/>
        </w:rPr>
        <w:t>NERKOM</w:t>
      </w:r>
      <w:r w:rsidRPr="001628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80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16280E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 w:rsidR="0016280E" w:rsidRPr="0016280E">
        <w:rPr>
          <w:rFonts w:ascii="Times New Roman" w:hAnsi="Times New Roman" w:cs="Times New Roman"/>
          <w:sz w:val="24"/>
          <w:szCs w:val="24"/>
        </w:rPr>
        <w:t>o registra zapí</w:t>
      </w:r>
      <w:r w:rsidR="004304D0">
        <w:rPr>
          <w:rFonts w:ascii="Times New Roman" w:hAnsi="Times New Roman" w:cs="Times New Roman"/>
          <w:sz w:val="24"/>
          <w:szCs w:val="24"/>
        </w:rPr>
        <w:t>saná 29.10.2024</w:t>
      </w:r>
      <w:r w:rsidRPr="001628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16280E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4304D0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4304D0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4304D0">
        <w:rPr>
          <w:rFonts w:ascii="Times New Roman" w:hAnsi="Times New Roman" w:cs="Times New Roman"/>
          <w:sz w:val="24"/>
          <w:szCs w:val="24"/>
        </w:rPr>
        <w:t>, vložka č. 57896</w:t>
      </w:r>
      <w:r w:rsidRPr="0016280E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16280E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628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80E">
        <w:rPr>
          <w:rFonts w:ascii="Times New Roman" w:hAnsi="Times New Roman" w:cs="Times New Roman"/>
          <w:sz w:val="28"/>
          <w:szCs w:val="28"/>
        </w:rPr>
        <w:t xml:space="preserve">Predmet spoločnosti podľa výpisu z OR: </w:t>
      </w:r>
    </w:p>
    <w:p w:rsidR="00352FA4" w:rsidRPr="00352FA4" w:rsidRDefault="00352FA4" w:rsidP="00352FA4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143D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Dokončovacie stavebné práce pri realizácii exteriérov  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 interiérov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6F35E1" w:rsidRPr="0016280E" w:rsidTr="006F35E1">
        <w:trPr>
          <w:tblCellSpacing w:w="22" w:type="dxa"/>
          <w:jc w:val="center"/>
          <w:hidden/>
        </w:trPr>
        <w:tc>
          <w:tcPr>
            <w:tcW w:w="4000" w:type="pct"/>
            <w:shd w:val="clear" w:color="auto" w:fill="FFFFFF"/>
            <w:vAlign w:val="center"/>
            <w:hideMark/>
          </w:tcPr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16280E" w:rsidRPr="0016280E" w:rsidTr="0016280E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16280E" w:rsidRPr="00143D90" w:rsidRDefault="0016280E" w:rsidP="00143D90">
                  <w:pPr>
                    <w:pStyle w:val="Odsekzoznamu"/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43D9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21"/>
              <w:gridCol w:w="151"/>
            </w:tblGrid>
            <w:tr w:rsidR="0016280E" w:rsidRPr="0016280E" w:rsidTr="00143D90">
              <w:trPr>
                <w:tblCellSpacing w:w="15" w:type="dxa"/>
              </w:trPr>
              <w:tc>
                <w:tcPr>
                  <w:tcW w:w="4893" w:type="pct"/>
                  <w:shd w:val="clear" w:color="auto" w:fill="FFFFFF"/>
                  <w:vAlign w:val="center"/>
                  <w:hideMark/>
                </w:tcPr>
                <w:p w:rsidR="004304D0" w:rsidRPr="00AF742B" w:rsidRDefault="004304D0" w:rsidP="00AF742B">
                  <w:pPr>
                    <w:pStyle w:val="Odsekzoznamu"/>
                    <w:numPr>
                      <w:ilvl w:val="0"/>
                      <w:numId w:val="2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Uskutočňovanie stavieb a ich zmien</w:t>
                  </w:r>
                  <w:r w:rsidR="00AF74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352FA4" w:rsidRPr="00AF742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                                                   </w:t>
                  </w:r>
                </w:p>
              </w:tc>
              <w:tc>
                <w:tcPr>
                  <w:tcW w:w="58" w:type="pct"/>
                  <w:shd w:val="clear" w:color="auto" w:fill="FFFFFF"/>
                  <w:hideMark/>
                </w:tcPr>
                <w:p w:rsidR="0016280E" w:rsidRPr="0016280E" w:rsidRDefault="0016280E" w:rsidP="001628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16280E" w:rsidRPr="0016280E" w:rsidRDefault="0016280E" w:rsidP="0016280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p w:rsidR="006F35E1" w:rsidRPr="00352FA4" w:rsidRDefault="006F35E1" w:rsidP="00352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</w:p>
        </w:tc>
      </w:tr>
    </w:tbl>
    <w:p w:rsidR="006F35E1" w:rsidRPr="0016280E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16280E" w:rsidTr="00AF742B">
        <w:trPr>
          <w:trHeight w:val="3660"/>
          <w:jc w:val="center"/>
        </w:trPr>
        <w:tc>
          <w:tcPr>
            <w:tcW w:w="5000" w:type="pct"/>
            <w:shd w:val="clear" w:color="auto" w:fill="auto"/>
            <w:hideMark/>
          </w:tcPr>
          <w:p w:rsidR="00CE4E2F" w:rsidRPr="00655C26" w:rsidRDefault="004304D0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>P</w:t>
            </w:r>
            <w:r w:rsidR="006F35E1" w:rsidRPr="00655C26"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očet zamestnancov : </w:t>
            </w:r>
            <w:r w:rsidR="00CE4E2F" w:rsidRPr="00655C2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1628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16280E" w:rsidRDefault="00CE4E2F" w:rsidP="00655C2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655C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( riadna ) za</w:t>
            </w:r>
            <w:r w:rsidR="00786A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obdobie 01.01.2025</w:t>
            </w:r>
            <w:r w:rsidR="00FC1C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do 31.12.202</w:t>
            </w:r>
            <w:r w:rsidR="00786A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</w:t>
            </w:r>
          </w:p>
          <w:p w:rsidR="001E3635" w:rsidRPr="0016280E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Pr="0016280E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16280E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16280E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16280E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16280E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16280E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16280E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16280E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16280E" w:rsidRDefault="004304D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Ľuboš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Olša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16280E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Pr="0016280E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D. POUŽITÉ ÚČTOVNÉ ZÁSADY A ÚČTOVNÉ METÓDY </w:t>
            </w:r>
          </w:p>
          <w:p w:rsidR="000A1AD6" w:rsidRPr="0016280E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Spôsob oceňovania jednotlivých zložiek majetku a záväzkov: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obstarávacou cenou,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="00AF7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obstarané kúpou. </w:t>
            </w:r>
          </w:p>
          <w:p w:rsidR="000A1AD6" w:rsidRPr="0016280E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16280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5854BF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</w:t>
            </w:r>
            <w:proofErr w:type="spellStart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 w:rsidR="0058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jednotka zostavila odpisový plán podľa § 28 ods. 3 zák. o účtovníctve, podľa ktorého HM odpisuje. Majetok odpisuje len do výšky jeho ocenenia v účtovníctve.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Zostatkovú hodnotu zisťuje pomocou oprávok. Daň. odpisy predstavujú postupné zahrňovanie odpisov majetku do daň. výdavkov ( § 22 ods. 1 zák. o dani z príjmov).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Postup pri odpisovaní HM nám stanovuje § 26 zák. o dani z príjmov. </w:t>
            </w:r>
          </w:p>
          <w:p w:rsidR="005854BF" w:rsidRDefault="005854BF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Spôsob daň. odpisov nie je možné meniť počas celej doby odpisovania (§26 ods. 3 zák. o dani z príjmov )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:rsidR="000609C4" w:rsidRPr="000609C4" w:rsidRDefault="00786AF6" w:rsidP="005854BF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V roku 2025</w:t>
            </w:r>
            <w:r w:rsidR="000609C4" w:rsidRPr="00060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sp</w:t>
            </w:r>
            <w:r w:rsidR="00C07B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oločnosť nevlastnila DHM</w:t>
            </w:r>
            <w:r w:rsidR="00AF74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– neodpisuje. </w:t>
            </w:r>
          </w:p>
          <w:p w:rsidR="00D374EE" w:rsidRPr="0016280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Pr="0016280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976C6" w:rsidRPr="00C043C8" w:rsidRDefault="00DE53CA" w:rsidP="00C043C8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</w:t>
            </w:r>
            <w:r w:rsidR="0078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ok </w:t>
            </w:r>
            <w:r w:rsidR="00C0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 31.12.2025 je v sume : 0</w:t>
            </w:r>
            <w:r w:rsidR="00C0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– žiadny nevlastní.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515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priamo do nákladov.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C043C8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78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</w:t>
            </w:r>
            <w:r w:rsidR="00C0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chodného styku – vo výške </w:t>
            </w:r>
            <w:r w:rsidR="0078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                                 </w:t>
            </w:r>
          </w:p>
          <w:p w:rsidR="00DE53CA" w:rsidRPr="0016280E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a) Pohľadávky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Pr="0016280E" w:rsidRDefault="0051574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c) 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statné pohľadávky – vo výške 0 Eur </w:t>
            </w:r>
          </w:p>
          <w:p w:rsidR="00DE53CA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16280E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AF7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9235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Pr="0016280E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Pr="0016280E" w:rsidRDefault="00EE3A61" w:rsidP="000A515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rozloženia nákladov budúcich období a príjmov budúcich období neboli účtované.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16280E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1E3635" w:rsidRPr="0016280E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Pr="0016280E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Pr="0016280E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C0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Ľuboš </w:t>
            </w:r>
            <w:proofErr w:type="spellStart"/>
            <w:r w:rsidR="00C0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Olša</w:t>
            </w:r>
            <w:proofErr w:type="spellEnd"/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E3A6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C0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</w:t>
            </w:r>
            <w:r w:rsidR="002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9005B9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EUR  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FB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5000</w:t>
            </w:r>
          </w:p>
          <w:p w:rsidR="00C043C8" w:rsidRDefault="00C043C8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V roku 2024 bol omylom účtovaný vklad podnikateľa v sume 700 € na účet D491. </w:t>
            </w:r>
          </w:p>
          <w:p w:rsidR="00C043C8" w:rsidRDefault="00C043C8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V roku 2025 sme spravili interným dokladom opravu ZI v sume 700 € MD491/D365. </w:t>
            </w:r>
          </w:p>
          <w:p w:rsidR="00C043C8" w:rsidRPr="0016280E" w:rsidRDefault="00661FF3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       Výška ZI zostáva 5000 €.</w:t>
            </w:r>
            <w:r w:rsidR="00C04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9005B9" w:rsidRPr="0016280E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Pr="0016280E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Pr="0016280E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Záväzky </w:t>
                  </w:r>
                  <w:r w:rsidR="00FB67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zo zostatkovou dobou splatnosti do jedného roka vrátane </w:t>
                  </w:r>
                </w:p>
              </w:tc>
              <w:tc>
                <w:tcPr>
                  <w:tcW w:w="1456" w:type="dxa"/>
                </w:tcPr>
                <w:p w:rsidR="0021530C" w:rsidRPr="0016280E" w:rsidRDefault="00FB672B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0A515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</w:t>
                  </w:r>
                  <w:r w:rsidR="002043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874E67"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RPr="0016280E" w:rsidTr="0021530C">
              <w:tc>
                <w:tcPr>
                  <w:tcW w:w="7335" w:type="dxa"/>
                </w:tcPr>
                <w:p w:rsidR="0021530C" w:rsidRPr="0016280E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Pr="0016280E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1628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0 Eur</w:t>
                  </w:r>
                </w:p>
              </w:tc>
            </w:tr>
          </w:tbl>
          <w:p w:rsidR="009005B9" w:rsidRPr="0016280E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Pr="0016280E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Pr="0016280E" w:rsidRDefault="00D976C6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: daň z príjmov (591 )         </w:t>
            </w:r>
            <w:r w:rsidR="0066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353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305FB1" w:rsidRPr="0016280E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D97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(321 )      </w:t>
            </w:r>
            <w:r w:rsidR="00305FB1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5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  <w:r w:rsidR="000A52D7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Dlhodobé záväzky neboli účtované. </w:t>
            </w:r>
          </w:p>
          <w:p w:rsidR="0014237F" w:rsidRPr="0016280E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finančné výpomoci – neboli poskytnuté.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časového rozlíšenia výdavkov budúcich období a výnosov budúcich období neboli zaúčtované. </w:t>
            </w:r>
          </w:p>
          <w:p w:rsidR="0014237F" w:rsidRPr="0016280E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Pr="0016280E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van</w:t>
            </w:r>
            <w:r w:rsidR="00AF7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é obdobie po zdanení            </w:t>
            </w:r>
            <w:bookmarkStart w:id="0" w:name="_GoBack"/>
            <w:bookmarkEnd w:id="0"/>
            <w:r w:rsidR="00536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6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-3852</w:t>
            </w:r>
            <w:r w:rsidR="0018450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16280E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(602)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8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FF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6960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( Tržby z predaja vlastných výrobkov a služieb )</w:t>
            </w:r>
          </w:p>
          <w:p w:rsidR="000E236E" w:rsidRPr="0016280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: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</w:t>
            </w:r>
            <w:r w:rsidR="00FF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2747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0E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 toho : </w:t>
            </w:r>
            <w:r w:rsidR="00FF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mzdy, sociálne náklady, zabezpeč.               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FF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2007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0E236E" w:rsidRDefault="000E236E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služby :                                                         </w:t>
            </w:r>
            <w:r w:rsidR="000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FF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630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4E38EF" w:rsidRDefault="00065BEF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FF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: ostatné dane a poplatky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:         </w:t>
            </w:r>
            <w:r w:rsidR="00FF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</w:t>
            </w:r>
            <w:r w:rsidR="00FF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8</w:t>
            </w:r>
            <w:r w:rsidR="00060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Eur</w:t>
            </w:r>
          </w:p>
          <w:p w:rsidR="00CB63B8" w:rsidRPr="0016280E" w:rsidRDefault="00CB63B8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: ostatné náklady 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hospod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Činnost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</w:t>
            </w:r>
            <w:r w:rsidR="00FF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102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1E3635" w:rsidRPr="0016280E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4E38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FF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4213</w:t>
            </w:r>
            <w:r w:rsidR="002043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 PRÍJMOV</w:t>
            </w:r>
          </w:p>
          <w:p w:rsidR="00754B13" w:rsidRPr="0016280E" w:rsidRDefault="000609C4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účtovala odložený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daňový záväzok: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FF4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353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B6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FF4C28" w:rsidRDefault="000609C4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O. SKUTOČNOSTI, KTORÉ NASTALI </w:t>
            </w:r>
            <w:r w:rsidR="0024585C"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16280E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Pr="0016280E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62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16280E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6280E" w:rsidRDefault="00AE3A1B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 w:rsidR="00352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Kunove , 21.6.2026</w:t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B7"/>
    <w:multiLevelType w:val="hybridMultilevel"/>
    <w:tmpl w:val="9642DC88"/>
    <w:lvl w:ilvl="0" w:tplc="AB6E1CE4">
      <w:start w:val="1"/>
      <w:numFmt w:val="decimal"/>
      <w:lvlText w:val="%1."/>
      <w:lvlJc w:val="left"/>
      <w:pPr>
        <w:ind w:left="720" w:hanging="360"/>
      </w:pPr>
      <w:rPr>
        <w:rFonts w:ascii="Arial CE" w:hAnsi="Arial CE" w:cs="Arial CE" w:hint="default"/>
        <w:b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C215393"/>
    <w:multiLevelType w:val="hybridMultilevel"/>
    <w:tmpl w:val="A7888DE8"/>
    <w:lvl w:ilvl="0" w:tplc="AC4EB1F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84335"/>
    <w:multiLevelType w:val="hybridMultilevel"/>
    <w:tmpl w:val="7D8E46CA"/>
    <w:lvl w:ilvl="0" w:tplc="739A72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81ACF"/>
    <w:multiLevelType w:val="hybridMultilevel"/>
    <w:tmpl w:val="3954D8B8"/>
    <w:lvl w:ilvl="0" w:tplc="7952A3E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544599"/>
    <w:multiLevelType w:val="hybridMultilevel"/>
    <w:tmpl w:val="8E6060B0"/>
    <w:lvl w:ilvl="0" w:tplc="67DCF0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02CBA"/>
    <w:multiLevelType w:val="hybridMultilevel"/>
    <w:tmpl w:val="15CCB2BA"/>
    <w:lvl w:ilvl="0" w:tplc="531A8F5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3"/>
  </w:num>
  <w:num w:numId="4">
    <w:abstractNumId w:val="2"/>
  </w:num>
  <w:num w:numId="5">
    <w:abstractNumId w:val="23"/>
  </w:num>
  <w:num w:numId="6">
    <w:abstractNumId w:val="22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7"/>
  </w:num>
  <w:num w:numId="12">
    <w:abstractNumId w:val="15"/>
  </w:num>
  <w:num w:numId="13">
    <w:abstractNumId w:val="19"/>
  </w:num>
  <w:num w:numId="14">
    <w:abstractNumId w:val="20"/>
  </w:num>
  <w:num w:numId="15">
    <w:abstractNumId w:val="16"/>
  </w:num>
  <w:num w:numId="16">
    <w:abstractNumId w:val="5"/>
  </w:num>
  <w:num w:numId="17">
    <w:abstractNumId w:val="12"/>
  </w:num>
  <w:num w:numId="18">
    <w:abstractNumId w:val="1"/>
  </w:num>
  <w:num w:numId="19">
    <w:abstractNumId w:val="0"/>
  </w:num>
  <w:num w:numId="20">
    <w:abstractNumId w:val="21"/>
  </w:num>
  <w:num w:numId="21">
    <w:abstractNumId w:val="18"/>
  </w:num>
  <w:num w:numId="22">
    <w:abstractNumId w:val="3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52879"/>
    <w:rsid w:val="000609C4"/>
    <w:rsid w:val="00065BEF"/>
    <w:rsid w:val="000A1AD6"/>
    <w:rsid w:val="000A5158"/>
    <w:rsid w:val="000A52D7"/>
    <w:rsid w:val="000E236E"/>
    <w:rsid w:val="0014237F"/>
    <w:rsid w:val="00143D90"/>
    <w:rsid w:val="0016280E"/>
    <w:rsid w:val="00184504"/>
    <w:rsid w:val="001E3635"/>
    <w:rsid w:val="0020057E"/>
    <w:rsid w:val="002043D4"/>
    <w:rsid w:val="0021530C"/>
    <w:rsid w:val="0024585C"/>
    <w:rsid w:val="0028025A"/>
    <w:rsid w:val="00305FB1"/>
    <w:rsid w:val="00352FA4"/>
    <w:rsid w:val="003B2DAE"/>
    <w:rsid w:val="003B7544"/>
    <w:rsid w:val="004304D0"/>
    <w:rsid w:val="00443688"/>
    <w:rsid w:val="00463C68"/>
    <w:rsid w:val="004E38EF"/>
    <w:rsid w:val="004F0264"/>
    <w:rsid w:val="00515746"/>
    <w:rsid w:val="00536776"/>
    <w:rsid w:val="005854BF"/>
    <w:rsid w:val="005B036A"/>
    <w:rsid w:val="005B6A07"/>
    <w:rsid w:val="005C165F"/>
    <w:rsid w:val="00627E51"/>
    <w:rsid w:val="00655C26"/>
    <w:rsid w:val="00660597"/>
    <w:rsid w:val="00661FF3"/>
    <w:rsid w:val="006A1124"/>
    <w:rsid w:val="006F35E1"/>
    <w:rsid w:val="006F4482"/>
    <w:rsid w:val="007051AF"/>
    <w:rsid w:val="00754B13"/>
    <w:rsid w:val="00786AF6"/>
    <w:rsid w:val="00807674"/>
    <w:rsid w:val="00862512"/>
    <w:rsid w:val="00874E67"/>
    <w:rsid w:val="008A2C85"/>
    <w:rsid w:val="009005B9"/>
    <w:rsid w:val="009129B8"/>
    <w:rsid w:val="00973906"/>
    <w:rsid w:val="00995364"/>
    <w:rsid w:val="00996325"/>
    <w:rsid w:val="009C4CE4"/>
    <w:rsid w:val="009D2A81"/>
    <w:rsid w:val="00A63BAA"/>
    <w:rsid w:val="00AE3A1B"/>
    <w:rsid w:val="00AF742B"/>
    <w:rsid w:val="00BA0DF5"/>
    <w:rsid w:val="00BC13F0"/>
    <w:rsid w:val="00BD4ED5"/>
    <w:rsid w:val="00C043C8"/>
    <w:rsid w:val="00C07B56"/>
    <w:rsid w:val="00CB63B8"/>
    <w:rsid w:val="00CD2944"/>
    <w:rsid w:val="00CE4E2F"/>
    <w:rsid w:val="00D374EE"/>
    <w:rsid w:val="00D976C6"/>
    <w:rsid w:val="00D97AD5"/>
    <w:rsid w:val="00DD6760"/>
    <w:rsid w:val="00DE53CA"/>
    <w:rsid w:val="00DF3030"/>
    <w:rsid w:val="00E02018"/>
    <w:rsid w:val="00E71CEF"/>
    <w:rsid w:val="00EB6430"/>
    <w:rsid w:val="00EE3A61"/>
    <w:rsid w:val="00EF07E1"/>
    <w:rsid w:val="00F419B1"/>
    <w:rsid w:val="00F7381B"/>
    <w:rsid w:val="00FB672B"/>
    <w:rsid w:val="00FC1CEF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0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67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6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1628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074F2-E3B3-4813-B0BD-2130A5BC5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 Šajanková</cp:lastModifiedBy>
  <cp:revision>2</cp:revision>
  <cp:lastPrinted>2026-05-17T20:14:00Z</cp:lastPrinted>
  <dcterms:created xsi:type="dcterms:W3CDTF">2026-06-22T20:52:00Z</dcterms:created>
  <dcterms:modified xsi:type="dcterms:W3CDTF">2026-06-22T20:52:00Z</dcterms:modified>
</cp:coreProperties>
</file>