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34CB" w:rsidRDefault="0062411C" w:rsidP="00A634CB">
      <w:pPr>
        <w:pStyle w:val="Nadpis3"/>
        <w:spacing w:after="0" w:line="240" w:lineRule="auto"/>
        <w:jc w:val="center"/>
        <w:rPr>
          <w:sz w:val="32"/>
          <w:szCs w:val="32"/>
        </w:rPr>
      </w:pPr>
      <w:r w:rsidRPr="00A634CB">
        <w:rPr>
          <w:sz w:val="32"/>
          <w:szCs w:val="32"/>
        </w:rPr>
        <w:t>POZNÁMKY</w:t>
      </w:r>
    </w:p>
    <w:p w:rsidR="0062411C" w:rsidRPr="00ED3F8E" w:rsidRDefault="0062411C" w:rsidP="00ED3F8E">
      <w:pPr>
        <w:pStyle w:val="Nadpis3"/>
        <w:jc w:val="center"/>
        <w:rPr>
          <w:rStyle w:val="Odkaznakomentr"/>
          <w:color w:val="FF0000"/>
          <w:sz w:val="20"/>
        </w:rPr>
      </w:pPr>
      <w:r>
        <w:t xml:space="preserve">k účtovnej závierke zostavenej k 31. decembru </w:t>
      </w:r>
      <w:r w:rsidR="004B5207">
        <w:rPr>
          <w:i/>
          <w:iCs/>
          <w:color w:val="FF0000"/>
        </w:rPr>
        <w:t>202</w:t>
      </w:r>
      <w:r w:rsidR="0017788C">
        <w:rPr>
          <w:i/>
          <w:iCs/>
          <w:color w:val="FF0000"/>
        </w:rPr>
        <w:t>5</w:t>
      </w:r>
    </w:p>
    <w:p w:rsidR="0062411C" w:rsidRPr="0059068B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2411C" w:rsidRPr="00604871" w:rsidRDefault="0062411C" w:rsidP="0062411C">
      <w:pPr>
        <w:spacing w:after="0" w:line="240" w:lineRule="auto"/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Obchodné meno a sídlo Spoločnosti:</w:t>
      </w:r>
    </w:p>
    <w:p w:rsidR="0062411C" w:rsidRDefault="002B33D9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SHUB, </w:t>
      </w:r>
      <w:r w:rsidR="0062411C">
        <w:rPr>
          <w:i/>
          <w:iCs/>
          <w:color w:val="FF0000"/>
          <w:sz w:val="20"/>
        </w:rPr>
        <w:t xml:space="preserve"> s. r.</w:t>
      </w:r>
      <w:r w:rsidR="007D00E7">
        <w:rPr>
          <w:i/>
          <w:iCs/>
          <w:color w:val="FF0000"/>
          <w:sz w:val="20"/>
        </w:rPr>
        <w:t xml:space="preserve"> </w:t>
      </w:r>
      <w:r w:rsidR="0062411C">
        <w:rPr>
          <w:i/>
          <w:iCs/>
          <w:color w:val="FF0000"/>
          <w:sz w:val="20"/>
        </w:rPr>
        <w:t>o.</w:t>
      </w:r>
    </w:p>
    <w:p w:rsidR="0062411C" w:rsidRDefault="002B33D9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Bitarová 213, 010 04 Bitarová</w:t>
      </w:r>
    </w:p>
    <w:p w:rsidR="00334080" w:rsidRDefault="00334080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Pr="007D00E7" w:rsidRDefault="0062411C" w:rsidP="007D00E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2B33D9">
        <w:rPr>
          <w:i/>
          <w:iCs/>
          <w:color w:val="FF0000"/>
          <w:sz w:val="20"/>
        </w:rPr>
        <w:t xml:space="preserve"> SHUB,</w:t>
      </w:r>
      <w:r w:rsidR="007D00E7">
        <w:rPr>
          <w:i/>
          <w:iCs/>
          <w:color w:val="FF0000"/>
          <w:sz w:val="20"/>
        </w:rPr>
        <w:t xml:space="preserve"> s. r. o. </w:t>
      </w:r>
      <w:r>
        <w:rPr>
          <w:sz w:val="20"/>
        </w:rPr>
        <w:t xml:space="preserve">(ďalej len „Spoločnosť“) bola založená </w:t>
      </w:r>
      <w:r w:rsidR="002B33D9">
        <w:rPr>
          <w:i/>
          <w:iCs/>
          <w:color w:val="FF0000"/>
          <w:sz w:val="20"/>
        </w:rPr>
        <w:t>10.01.2024</w:t>
      </w:r>
      <w:r>
        <w:rPr>
          <w:sz w:val="20"/>
        </w:rPr>
        <w:t xml:space="preserve"> a do obchodného registra bola zapísaná </w:t>
      </w:r>
      <w:r w:rsidR="002B33D9">
        <w:rPr>
          <w:i/>
          <w:iCs/>
          <w:color w:val="FF0000"/>
          <w:sz w:val="20"/>
        </w:rPr>
        <w:t>27</w:t>
      </w:r>
      <w:r w:rsidR="00346A3E">
        <w:rPr>
          <w:i/>
          <w:iCs/>
          <w:color w:val="FF0000"/>
          <w:sz w:val="20"/>
        </w:rPr>
        <w:t>.</w:t>
      </w:r>
      <w:r w:rsidR="002B33D9">
        <w:rPr>
          <w:i/>
          <w:iCs/>
          <w:color w:val="FF0000"/>
          <w:sz w:val="20"/>
        </w:rPr>
        <w:t>0</w:t>
      </w:r>
      <w:r w:rsidR="007D00E7">
        <w:rPr>
          <w:i/>
          <w:iCs/>
          <w:color w:val="FF0000"/>
          <w:sz w:val="20"/>
        </w:rPr>
        <w:t>1</w:t>
      </w:r>
      <w:r w:rsidR="002B33D9">
        <w:rPr>
          <w:i/>
          <w:iCs/>
          <w:color w:val="FF0000"/>
          <w:sz w:val="20"/>
        </w:rPr>
        <w:t>.2024</w:t>
      </w:r>
      <w:r>
        <w:rPr>
          <w:sz w:val="20"/>
        </w:rPr>
        <w:t xml:space="preserve"> (Obchodný register Okresného súdu v Žiline, oddiel </w:t>
      </w:r>
      <w:r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2B33D9">
        <w:rPr>
          <w:i/>
          <w:color w:val="FF0000"/>
          <w:sz w:val="20"/>
        </w:rPr>
        <w:t>84161</w:t>
      </w:r>
      <w:r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2B33D9" w:rsidRPr="002B33D9" w:rsidRDefault="0062411C" w:rsidP="002B33D9">
      <w:pPr>
        <w:pStyle w:val="odstavecislo"/>
        <w:tabs>
          <w:tab w:val="clear" w:pos="786"/>
        </w:tabs>
        <w:spacing w:after="0" w:line="240" w:lineRule="auto"/>
      </w:pPr>
      <w:r>
        <w:t>Hlavné činnosti Spoločnosti podľa výpisu z obchodného registra: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8727B2">
        <w:rPr>
          <w:color w:val="000000"/>
          <w:sz w:val="20"/>
        </w:rPr>
        <w:t>uskutočňovanie stavieb a ich zmien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2B33D9">
        <w:rPr>
          <w:color w:val="000000"/>
          <w:sz w:val="20"/>
        </w:rPr>
        <w:t>výroba a hutnícke spracovanie kovov, výroba a opracovanie jed. kovových výrobkov</w:t>
      </w:r>
    </w:p>
    <w:p w:rsidR="0062411C" w:rsidRDefault="008727B2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nákladná cestná doprava vykonávaná vozidlami s celkovou hmotnosťou do 3,5 t 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780A3F">
        <w:rPr>
          <w:color w:val="000000"/>
          <w:sz w:val="20"/>
        </w:rPr>
        <w:t>prenájom, úschova a požičiavanie hnuteľných vecí</w:t>
      </w:r>
    </w:p>
    <w:p w:rsidR="00F85E63" w:rsidRDefault="00F85E63" w:rsidP="0062411C">
      <w:pPr>
        <w:spacing w:after="0" w:line="240" w:lineRule="auto"/>
        <w:ind w:left="993"/>
        <w:jc w:val="both"/>
        <w:rPr>
          <w:color w:val="000000"/>
          <w:sz w:val="20"/>
        </w:rPr>
      </w:pPr>
    </w:p>
    <w:p w:rsidR="0062411C" w:rsidRPr="00BD54A9" w:rsidRDefault="0062411C" w:rsidP="0062411C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 xml:space="preserve">Priemerný počet zamestnancov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17788C">
        <w:rPr>
          <w:i/>
          <w:iCs/>
          <w:color w:val="FF0000"/>
          <w:sz w:val="20"/>
        </w:rPr>
        <w:t>2025</w:t>
      </w:r>
      <w:r>
        <w:rPr>
          <w:i/>
          <w:iCs/>
          <w:color w:val="FF0000"/>
          <w:sz w:val="20"/>
        </w:rPr>
        <w:t xml:space="preserve">  </w:t>
      </w:r>
      <w:r w:rsidR="002E7E51">
        <w:rPr>
          <w:i/>
          <w:iCs/>
          <w:color w:val="FF0000"/>
          <w:sz w:val="20"/>
        </w:rPr>
        <w:t>nemala</w:t>
      </w:r>
      <w:r w:rsidR="004B5A09">
        <w:rPr>
          <w:i/>
          <w:iCs/>
          <w:color w:val="FF0000"/>
          <w:sz w:val="20"/>
        </w:rPr>
        <w:t xml:space="preserve"> </w:t>
      </w:r>
      <w:r w:rsidR="0040585B">
        <w:rPr>
          <w:i/>
          <w:iCs/>
          <w:color w:val="FF0000"/>
          <w:sz w:val="20"/>
        </w:rPr>
        <w:t xml:space="preserve"> zamestnancov.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Právny dôvod na zostavenie účtovnej závierky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 w:rsidR="004B5207">
        <w:rPr>
          <w:i/>
          <w:iCs/>
          <w:color w:val="FF0000"/>
          <w:sz w:val="20"/>
        </w:rPr>
        <w:t>202</w:t>
      </w:r>
      <w:r w:rsidR="0017788C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je zostavená ako riadna účtovná závierka podľa § 17 ods. 6 zákona NR SR č. 431/2002 Z.z. o účtovníctve (ďalej len „zákon o účtov</w:t>
      </w:r>
      <w:r w:rsidR="00C35F1E">
        <w:rPr>
          <w:sz w:val="20"/>
        </w:rPr>
        <w:t xml:space="preserve">níctve“) za účtovné obdobie od 1. </w:t>
      </w:r>
      <w:r w:rsidR="004B5207">
        <w:rPr>
          <w:i/>
          <w:iCs/>
          <w:color w:val="FF0000"/>
          <w:sz w:val="20"/>
        </w:rPr>
        <w:t>202</w:t>
      </w:r>
      <w:r w:rsidR="0017788C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do 31. decembra </w:t>
      </w:r>
      <w:r w:rsidR="004B5207">
        <w:rPr>
          <w:i/>
          <w:iCs/>
          <w:color w:val="FF0000"/>
          <w:sz w:val="20"/>
        </w:rPr>
        <w:t>202</w:t>
      </w:r>
      <w:r w:rsidR="0017788C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:rsidR="00A85B82" w:rsidRDefault="00A85B82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A85B82" w:rsidRDefault="00A85B82" w:rsidP="00A85B82">
      <w:pPr>
        <w:pStyle w:val="odstavecislo"/>
      </w:pPr>
      <w:r>
        <w:t>Dátum schválenia účtovnej závierky za predchádzajúce účtovné obdobie</w:t>
      </w:r>
    </w:p>
    <w:p w:rsidR="0062411C" w:rsidRDefault="00A85B82" w:rsidP="00ED3F8E">
      <w:pPr>
        <w:tabs>
          <w:tab w:val="left" w:pos="426"/>
        </w:tabs>
        <w:jc w:val="both"/>
        <w:rPr>
          <w:sz w:val="20"/>
        </w:rPr>
      </w:pPr>
      <w:r>
        <w:rPr>
          <w:sz w:val="20"/>
        </w:rPr>
        <w:t xml:space="preserve">         </w:t>
      </w:r>
      <w:r w:rsidR="00ED3F8E">
        <w:rPr>
          <w:sz w:val="20"/>
        </w:rPr>
        <w:t xml:space="preserve">         </w:t>
      </w: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2411C" w:rsidRPr="0059068B" w:rsidRDefault="0062411C" w:rsidP="0062411C">
      <w:pPr>
        <w:spacing w:after="0" w:line="240" w:lineRule="auto"/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1.</w:t>
      </w:r>
      <w:r>
        <w:tab/>
      </w:r>
      <w:r w:rsidR="0062411C">
        <w:t xml:space="preserve">Orgány Spoločnosti </w:t>
      </w:r>
    </w:p>
    <w:p w:rsidR="0062411C" w:rsidRPr="009E7C06" w:rsidRDefault="0062411C" w:rsidP="0062411C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62411C" w:rsidRDefault="00780A3F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Bc. Peter Gaňa, Bitarová 213, 010 04 Bitarová</w:t>
      </w:r>
    </w:p>
    <w:p w:rsidR="008727B2" w:rsidRDefault="008727B2" w:rsidP="00780A3F">
      <w:pPr>
        <w:tabs>
          <w:tab w:val="left" w:pos="426"/>
        </w:tabs>
        <w:spacing w:after="0" w:line="240" w:lineRule="auto"/>
        <w:jc w:val="both"/>
        <w:rPr>
          <w:i/>
          <w:iCs/>
          <w:color w:val="FF0000"/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2.</w:t>
      </w:r>
      <w:r>
        <w:tab/>
      </w:r>
      <w:r w:rsidR="0062411C">
        <w:t>Informácie o </w:t>
      </w:r>
      <w:r w:rsidR="0062411C">
        <w:rPr>
          <w:i/>
          <w:iCs/>
          <w:color w:val="FF0000"/>
        </w:rPr>
        <w:t>spoločníkoch</w:t>
      </w:r>
      <w:r w:rsidR="0062411C">
        <w:t xml:space="preserve"> Spoločnosti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 w:rsidR="004B5207">
        <w:rPr>
          <w:i/>
          <w:iCs/>
          <w:color w:val="FF0000"/>
          <w:sz w:val="20"/>
        </w:rPr>
        <w:t>202</w:t>
      </w:r>
      <w:r w:rsidR="0017788C">
        <w:rPr>
          <w:i/>
          <w:iCs/>
          <w:color w:val="FF0000"/>
          <w:sz w:val="20"/>
        </w:rPr>
        <w:t>5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2411C" w:rsidRPr="004A6FBB" w:rsidTr="0062411C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780A3F" w:rsidP="000E5566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Bc. Peter Gaňa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8727B2" w:rsidP="000E5566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780A3F">
              <w:rPr>
                <w:bCs/>
                <w:sz w:val="18"/>
                <w:szCs w:val="18"/>
              </w:rPr>
              <w:t>0</w:t>
            </w:r>
            <w:r>
              <w:rPr>
                <w:bCs/>
                <w:sz w:val="18"/>
                <w:szCs w:val="18"/>
              </w:rPr>
              <w:t>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780A3F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</w:t>
            </w:r>
            <w:r w:rsidR="008727B2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780A3F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</w:t>
            </w:r>
            <w:r w:rsidR="008727B2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0E5566" w:rsidP="000E5566">
            <w:pPr>
              <w:pStyle w:val="doubleright"/>
            </w:pPr>
            <w:r>
              <w:t xml:space="preserve"> 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62411C">
            <w:pPr>
              <w:pStyle w:val="doubleright"/>
            </w:pPr>
            <w:r>
              <w:t xml:space="preserve"> </w:t>
            </w:r>
            <w:r w:rsidR="0062411C" w:rsidRPr="004A6FBB">
              <w:t>100</w:t>
            </w:r>
          </w:p>
        </w:tc>
      </w:tr>
    </w:tbl>
    <w:p w:rsidR="0062411C" w:rsidRPr="00604871" w:rsidRDefault="0062411C" w:rsidP="0062411C"/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62411C" w:rsidRPr="0059068B" w:rsidRDefault="0062411C" w:rsidP="0062411C">
      <w:pPr>
        <w:spacing w:after="0"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Východiská pre zostavenie účtovnej závierky</w:t>
      </w:r>
    </w:p>
    <w:p w:rsidR="0062411C" w:rsidRDefault="0062411C" w:rsidP="006241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lastRenderedPageBreak/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F85E63" w:rsidRDefault="00F85E63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62411C" w:rsidRPr="004058C0" w:rsidRDefault="0062411C" w:rsidP="0062411C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 w:rsidRPr="004058C0">
        <w:t>.</w:t>
      </w:r>
      <w:r w:rsidRPr="004058C0">
        <w:rPr>
          <w:i/>
        </w:rPr>
        <w:t>..</w:t>
      </w:r>
    </w:p>
    <w:p w:rsidR="0062411C" w:rsidRPr="00274313" w:rsidRDefault="0062411C" w:rsidP="0062411C">
      <w:pPr>
        <w:pStyle w:val="odstavecbezcisla"/>
        <w:spacing w:line="240" w:lineRule="auto"/>
        <w:rPr>
          <w:i/>
          <w:color w:val="FF0000"/>
        </w:rPr>
      </w:pP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</w:t>
      </w: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 sa  odpisuje jednorazovo pri uvedení do používania.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Pr="009E7C06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 a nižšia, sa odpisuje jednorazovo pri uvedení do používania.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Zásoby</w:t>
      </w:r>
    </w:p>
    <w:p w:rsidR="0062411C" w:rsidRDefault="0062411C" w:rsidP="006241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p w:rsidR="0062411C" w:rsidRDefault="0062411C" w:rsidP="0062411C">
      <w:pPr>
        <w:pStyle w:val="odstavecabc"/>
        <w:spacing w:before="0" w:after="0" w:line="240" w:lineRule="auto"/>
      </w:pPr>
      <w:r>
        <w:t xml:space="preserve">Pohľadávky </w:t>
      </w:r>
    </w:p>
    <w:p w:rsidR="0062411C" w:rsidRDefault="0062411C" w:rsidP="006241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Rezervy</w:t>
      </w:r>
    </w:p>
    <w:p w:rsidR="0062411C" w:rsidRDefault="0062411C" w:rsidP="006241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abc"/>
        <w:spacing w:before="0" w:after="0" w:line="240" w:lineRule="auto"/>
      </w:pPr>
      <w:r>
        <w:t>Cudzia mena</w:t>
      </w:r>
    </w:p>
    <w:p w:rsidR="0062411C" w:rsidRDefault="0062411C" w:rsidP="006241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Výnosy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62411C" w:rsidRDefault="0062411C" w:rsidP="00ED3F8E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62411C" w:rsidRDefault="0062411C" w:rsidP="0062411C">
      <w:pPr>
        <w:pStyle w:val="Nadpis3"/>
        <w:spacing w:after="0" w:line="240" w:lineRule="auto"/>
        <w:rPr>
          <w:lang w:val="sk-SK"/>
        </w:rPr>
      </w:pPr>
    </w:p>
    <w:p w:rsidR="0062411C" w:rsidRPr="006D306E" w:rsidRDefault="0062411C" w:rsidP="0062411C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A634CB">
        <w:rPr>
          <w:iCs w:val="0"/>
        </w:rPr>
        <w:t xml:space="preserve">lhodobého  hmotného majetku od </w:t>
      </w:r>
      <w:r w:rsidR="0040585B">
        <w:rPr>
          <w:iCs w:val="0"/>
          <w:color w:val="FF0000"/>
        </w:rPr>
        <w:t>1.januára</w:t>
      </w:r>
      <w:r>
        <w:rPr>
          <w:iCs w:val="0"/>
        </w:rPr>
        <w:t xml:space="preserve"> </w:t>
      </w:r>
      <w:r w:rsidR="0017788C">
        <w:rPr>
          <w:iCs w:val="0"/>
          <w:color w:val="FF0000"/>
        </w:rPr>
        <w:t>2025</w:t>
      </w:r>
      <w:r w:rsidRPr="00355079">
        <w:rPr>
          <w:iCs w:val="0"/>
          <w:color w:val="FF0000"/>
        </w:rPr>
        <w:t xml:space="preserve"> d</w:t>
      </w:r>
      <w:r>
        <w:rPr>
          <w:iCs w:val="0"/>
        </w:rPr>
        <w:t xml:space="preserve">o 31. decembra </w:t>
      </w:r>
      <w:r w:rsidR="004B5207">
        <w:rPr>
          <w:iCs w:val="0"/>
          <w:color w:val="FF0000"/>
        </w:rPr>
        <w:t>202</w:t>
      </w:r>
      <w:r w:rsidR="0017788C">
        <w:rPr>
          <w:iCs w:val="0"/>
          <w:color w:val="FF0000"/>
        </w:rPr>
        <w:t>5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nasle-dujúcej tabuľke</w:t>
      </w: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2411C" w:rsidRPr="00355079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62411C" w:rsidRPr="004A6FBB" w:rsidTr="0062411C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Obstarávacia cena </w:t>
            </w:r>
            <w:r w:rsidR="004B5207" w:rsidRPr="005A09C8">
              <w:rPr>
                <w:b/>
                <w:i/>
                <w:sz w:val="18"/>
                <w:szCs w:val="18"/>
              </w:rPr>
              <w:t>k 1.1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17788C">
              <w:rPr>
                <w:b/>
                <w:i/>
                <w:color w:val="FF0000"/>
                <w:sz w:val="18"/>
                <w:szCs w:val="18"/>
              </w:rPr>
              <w:t>5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62411C" w:rsidRPr="004A6FBB" w:rsidRDefault="0062411C" w:rsidP="008727B2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="004B5207" w:rsidRPr="005A09C8">
              <w:rPr>
                <w:b/>
                <w:iCs w:val="0"/>
                <w:sz w:val="18"/>
                <w:szCs w:val="18"/>
              </w:rPr>
              <w:t>31.12</w:t>
            </w:r>
            <w:r w:rsidR="004B5207">
              <w:rPr>
                <w:b/>
                <w:iCs w:val="0"/>
                <w:color w:val="FF0000"/>
                <w:sz w:val="18"/>
                <w:szCs w:val="18"/>
              </w:rPr>
              <w:t>.202</w:t>
            </w:r>
            <w:r w:rsidR="0017788C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17788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2000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17788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2000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 xml:space="preserve">. Samostatné hnuteľné veci a súbory </w:t>
            </w:r>
          </w:p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17788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2000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3</w:t>
            </w:r>
            <w:r w:rsidR="0047614C" w:rsidRPr="004A6FBB">
              <w:rPr>
                <w:iCs w:val="0"/>
              </w:rPr>
              <w:t>.Obstaranie hmotných investícií (042)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17788C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2000</w:t>
            </w:r>
          </w:p>
        </w:tc>
        <w:tc>
          <w:tcPr>
            <w:tcW w:w="1134" w:type="dxa"/>
            <w:vAlign w:val="center"/>
          </w:tcPr>
          <w:p w:rsidR="0047614C" w:rsidRPr="004A6FBB" w:rsidRDefault="0017788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2000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2411C" w:rsidRPr="00604871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62411C" w:rsidRPr="004A6FBB" w:rsidTr="0062411C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Oprávky </w:t>
            </w:r>
            <w:r w:rsidR="004B5207" w:rsidRPr="005A09C8">
              <w:rPr>
                <w:b/>
                <w:i/>
                <w:sz w:val="18"/>
                <w:szCs w:val="18"/>
              </w:rPr>
              <w:t>k 1.1</w:t>
            </w:r>
            <w:r w:rsidR="0017788C">
              <w:rPr>
                <w:b/>
                <w:i/>
                <w:color w:val="FF0000"/>
                <w:sz w:val="18"/>
                <w:szCs w:val="18"/>
              </w:rPr>
              <w:t>.2025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="004B5207" w:rsidRPr="005A09C8">
              <w:rPr>
                <w:b/>
                <w:iCs w:val="0"/>
                <w:sz w:val="18"/>
                <w:szCs w:val="18"/>
              </w:rPr>
              <w:t>31.12</w:t>
            </w:r>
            <w:r w:rsidR="0017788C">
              <w:rPr>
                <w:b/>
                <w:iCs w:val="0"/>
                <w:color w:val="FF0000"/>
                <w:sz w:val="18"/>
                <w:szCs w:val="18"/>
              </w:rPr>
              <w:t>.2025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7614C" w:rsidRPr="004A6FBB" w:rsidRDefault="0017788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17788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458</w:t>
            </w: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17788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458</w:t>
            </w: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17788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458</w:t>
            </w: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47614C" w:rsidRPr="004A6FBB" w:rsidRDefault="0017788C" w:rsidP="000E5566">
            <w:pPr>
              <w:pStyle w:val="odstavecbezcisla"/>
              <w:spacing w:before="240"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458</w:t>
            </w: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17788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458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2411C" w:rsidRPr="00604871" w:rsidRDefault="0062411C" w:rsidP="0062411C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984"/>
        <w:gridCol w:w="2268"/>
      </w:tblGrid>
      <w:tr w:rsidR="0062411C" w:rsidRPr="004A6FBB" w:rsidTr="00F135F7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Zostatková cena </w:t>
            </w:r>
            <w:r w:rsidR="004B5207" w:rsidRPr="005A09C8">
              <w:rPr>
                <w:b/>
                <w:i/>
                <w:sz w:val="18"/>
                <w:szCs w:val="18"/>
              </w:rPr>
              <w:t>k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 xml:space="preserve"> </w:t>
            </w:r>
            <w:r w:rsidR="004B5207" w:rsidRPr="005A09C8">
              <w:rPr>
                <w:b/>
                <w:i/>
                <w:sz w:val="18"/>
                <w:szCs w:val="18"/>
              </w:rPr>
              <w:t>1.1.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C85885">
              <w:rPr>
                <w:b/>
                <w:i/>
                <w:color w:val="FF0000"/>
                <w:sz w:val="18"/>
                <w:szCs w:val="18"/>
              </w:rPr>
              <w:t>5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62411C" w:rsidRPr="004A6FBB" w:rsidRDefault="0062411C" w:rsidP="0047614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="004B5207" w:rsidRPr="005A09C8">
              <w:rPr>
                <w:b/>
                <w:iCs w:val="0"/>
                <w:sz w:val="18"/>
                <w:szCs w:val="18"/>
              </w:rPr>
              <w:t>31.12</w:t>
            </w:r>
            <w:r w:rsidR="004B5207">
              <w:rPr>
                <w:b/>
                <w:iCs w:val="0"/>
                <w:color w:val="FF0000"/>
                <w:sz w:val="18"/>
                <w:szCs w:val="18"/>
              </w:rPr>
              <w:t>.202</w:t>
            </w:r>
            <w:r w:rsidR="00C85885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7614C" w:rsidRPr="004A6FBB" w:rsidRDefault="00C85885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1542</w:t>
            </w: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vAlign w:val="center"/>
          </w:tcPr>
          <w:p w:rsidR="0047614C" w:rsidRPr="004A6FBB" w:rsidRDefault="00C85885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1542</w:t>
            </w: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984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268" w:type="dxa"/>
            <w:vAlign w:val="center"/>
          </w:tcPr>
          <w:p w:rsidR="0047614C" w:rsidRPr="004A6FBB" w:rsidRDefault="00C85885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1542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</w:p>
    <w:p w:rsidR="0062411C" w:rsidRPr="009E7C06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62411C" w:rsidRDefault="0062411C" w:rsidP="0062411C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62411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0E5566" w:rsidRDefault="0062411C" w:rsidP="000E5566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5A09C8">
              <w:rPr>
                <w:b/>
                <w:i/>
                <w:sz w:val="18"/>
                <w:szCs w:val="18"/>
              </w:rPr>
              <w:t xml:space="preserve">k </w:t>
            </w:r>
            <w:r w:rsidR="004B5207" w:rsidRPr="005A09C8">
              <w:rPr>
                <w:b/>
                <w:i/>
                <w:sz w:val="18"/>
                <w:szCs w:val="18"/>
              </w:rPr>
              <w:t>31.12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C85885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4B5207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C85885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C85885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19232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C85885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16047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C85885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19232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C85885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16047</w:t>
            </w:r>
          </w:p>
        </w:tc>
      </w:tr>
    </w:tbl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62411C" w:rsidRDefault="0062411C" w:rsidP="0062411C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62411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4B5207" w:rsidP="000E5566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5A09C8">
              <w:rPr>
                <w:b/>
                <w:i/>
                <w:sz w:val="18"/>
                <w:szCs w:val="18"/>
              </w:rPr>
              <w:t>k 31.12</w:t>
            </w:r>
            <w:r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C85885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4B5207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C85885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1971F6" w:rsidRDefault="001971F6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62411C" w:rsidRDefault="0062411C" w:rsidP="00962EC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E.</w:t>
      </w:r>
      <w:r>
        <w:rPr>
          <w:bCs/>
          <w:sz w:val="22"/>
          <w:lang w:val="sk-SK"/>
        </w:rPr>
        <w:tab/>
        <w:t>PASÍVA</w:t>
      </w: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lastRenderedPageBreak/>
        <w:t>1.</w:t>
      </w:r>
      <w:r>
        <w:rPr>
          <w:b/>
          <w:bCs/>
        </w:rPr>
        <w:tab/>
        <w:t>Vlastné imanie</w:t>
      </w:r>
    </w:p>
    <w:p w:rsidR="0062411C" w:rsidRDefault="0062411C" w:rsidP="00962ECD">
      <w:pPr>
        <w:pStyle w:val="odstavecbezcisla"/>
        <w:spacing w:line="240" w:lineRule="auto"/>
      </w:pPr>
    </w:p>
    <w:p w:rsidR="0062411C" w:rsidRDefault="0062411C" w:rsidP="00962ECD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992"/>
        <w:gridCol w:w="1701"/>
        <w:gridCol w:w="2126"/>
      </w:tblGrid>
      <w:tr w:rsidR="0062411C" w:rsidRPr="004A6FBB" w:rsidTr="00F135F7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992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 31.12.</w:t>
            </w:r>
            <w:r w:rsidR="005A09C8">
              <w:rPr>
                <w:i/>
                <w:iCs/>
                <w:color w:val="FF0000"/>
                <w:sz w:val="18"/>
              </w:rPr>
              <w:t xml:space="preserve"> 202</w:t>
            </w:r>
            <w:r w:rsidR="00C85885">
              <w:rPr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 xml:space="preserve">Rozdelenie VH roku </w:t>
            </w:r>
            <w:r w:rsidR="005A09C8">
              <w:rPr>
                <w:i/>
                <w:iCs/>
                <w:color w:val="FF0000"/>
                <w:sz w:val="18"/>
              </w:rPr>
              <w:t>202</w:t>
            </w:r>
            <w:r w:rsidR="00C85885">
              <w:rPr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</w:t>
            </w:r>
          </w:p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31.12.</w:t>
            </w:r>
            <w:r w:rsidRPr="004A6FBB">
              <w:rPr>
                <w:i/>
                <w:iCs/>
                <w:color w:val="FF0000"/>
                <w:sz w:val="20"/>
              </w:rPr>
              <w:t xml:space="preserve"> </w:t>
            </w:r>
            <w:r w:rsidR="005A09C8">
              <w:rPr>
                <w:i/>
                <w:iCs/>
                <w:color w:val="FF0000"/>
                <w:sz w:val="18"/>
              </w:rPr>
              <w:t>202</w:t>
            </w:r>
            <w:r w:rsidR="00C85885">
              <w:rPr>
                <w:i/>
                <w:iCs/>
                <w:color w:val="FF0000"/>
                <w:sz w:val="18"/>
              </w:rPr>
              <w:t>5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992" w:type="dxa"/>
            <w:tcBorders>
              <w:top w:val="single" w:sz="12" w:space="0" w:color="auto"/>
            </w:tcBorders>
            <w:vAlign w:val="bottom"/>
          </w:tcPr>
          <w:p w:rsidR="0047614C" w:rsidRPr="004A6FBB" w:rsidRDefault="00C85885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  <w:r w:rsidR="00671CC4">
              <w:rPr>
                <w:bCs/>
                <w:sz w:val="18"/>
              </w:rPr>
              <w:t>5000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992" w:type="dxa"/>
            <w:vAlign w:val="bottom"/>
          </w:tcPr>
          <w:p w:rsidR="0047614C" w:rsidRPr="004A6FBB" w:rsidRDefault="00C85885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671CC4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Fondy zo zisku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780A3F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C85885" w:rsidP="00C8588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358</w:t>
            </w:r>
          </w:p>
        </w:tc>
        <w:tc>
          <w:tcPr>
            <w:tcW w:w="2126" w:type="dxa"/>
            <w:vAlign w:val="bottom"/>
          </w:tcPr>
          <w:p w:rsidR="0047614C" w:rsidRPr="004A6FBB" w:rsidRDefault="00C85885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358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Zákonný rezervný fond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C85885" w:rsidP="00C85885">
            <w:pPr>
              <w:tabs>
                <w:tab w:val="left" w:pos="602"/>
              </w:tabs>
              <w:spacing w:after="0" w:line="240" w:lineRule="auto"/>
              <w:ind w:right="57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        358</w:t>
            </w:r>
          </w:p>
        </w:tc>
        <w:tc>
          <w:tcPr>
            <w:tcW w:w="2126" w:type="dxa"/>
            <w:vAlign w:val="bottom"/>
          </w:tcPr>
          <w:p w:rsidR="0047614C" w:rsidRPr="004A6FBB" w:rsidRDefault="00C85885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358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Štatutárne fondy a ostatné fondy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minulých rokov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Nerozdelený zisk minulých rokov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za bežné účtovné obdobie</w:t>
            </w:r>
          </w:p>
        </w:tc>
        <w:tc>
          <w:tcPr>
            <w:tcW w:w="1992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C85885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358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C85885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-1509</w:t>
            </w:r>
          </w:p>
        </w:tc>
      </w:tr>
      <w:tr w:rsidR="0047614C" w:rsidRPr="004A6FBB" w:rsidTr="00F135F7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4A6FBB">
              <w:rPr>
                <w:b/>
                <w:bCs/>
                <w:sz w:val="18"/>
              </w:rPr>
              <w:t>Spolu</w:t>
            </w:r>
          </w:p>
        </w:tc>
        <w:tc>
          <w:tcPr>
            <w:tcW w:w="1992" w:type="dxa"/>
            <w:tcBorders>
              <w:top w:val="single" w:sz="12" w:space="0" w:color="auto"/>
            </w:tcBorders>
            <w:vAlign w:val="bottom"/>
          </w:tcPr>
          <w:p w:rsidR="0047614C" w:rsidRPr="004A6FBB" w:rsidRDefault="00C85885" w:rsidP="00671CC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5358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C15E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C85885" w:rsidP="007C4C5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3849</w:t>
            </w:r>
          </w:p>
        </w:tc>
      </w:tr>
    </w:tbl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Účtovn</w:t>
      </w:r>
      <w:r w:rsidR="002E7E51">
        <w:t>ý zisk</w:t>
      </w:r>
      <w:r w:rsidR="00F135F7">
        <w:t xml:space="preserve"> </w:t>
      </w:r>
      <w:r>
        <w:t>za rok</w:t>
      </w:r>
      <w:r w:rsidR="00C85885">
        <w:t xml:space="preserve"> 2024</w:t>
      </w:r>
      <w:r>
        <w:t xml:space="preserve"> vo výške</w:t>
      </w:r>
      <w:r w:rsidR="00C85885">
        <w:t xml:space="preserve"> 358</w:t>
      </w:r>
      <w:r w:rsidR="0044712C">
        <w:t>,</w:t>
      </w:r>
      <w:r>
        <w:t xml:space="preserve">- EUR bol </w:t>
      </w:r>
      <w:r w:rsidR="004E23A8">
        <w:t>preveden</w:t>
      </w:r>
      <w:r w:rsidR="00B57E10">
        <w:t>á</w:t>
      </w:r>
      <w:r w:rsidR="004E23A8">
        <w:t xml:space="preserve"> na </w:t>
      </w:r>
      <w:r>
        <w:t>:</w:t>
      </w: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1"/>
        <w:gridCol w:w="2551"/>
      </w:tblGrid>
      <w:tr w:rsidR="0062411C" w:rsidRPr="004A6FBB" w:rsidTr="00F135F7">
        <w:trPr>
          <w:cantSplit/>
          <w:trHeight w:val="283"/>
        </w:trPr>
        <w:tc>
          <w:tcPr>
            <w:tcW w:w="6811" w:type="dxa"/>
            <w:vAlign w:val="bottom"/>
          </w:tcPr>
          <w:p w:rsidR="0062411C" w:rsidRPr="004A6FBB" w:rsidRDefault="0044712C" w:rsidP="0062411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>
              <w:rPr>
                <w:bCs/>
              </w:rPr>
              <w:t>Prídel do rezervného fondu</w:t>
            </w:r>
          </w:p>
        </w:tc>
        <w:tc>
          <w:tcPr>
            <w:tcW w:w="2551" w:type="dxa"/>
            <w:vAlign w:val="bottom"/>
          </w:tcPr>
          <w:p w:rsidR="0062411C" w:rsidRPr="001325A3" w:rsidRDefault="00C85885" w:rsidP="00447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358</w:t>
            </w:r>
          </w:p>
        </w:tc>
      </w:tr>
      <w:tr w:rsidR="0062411C" w:rsidRPr="004A6FBB" w:rsidTr="00F135F7">
        <w:trPr>
          <w:cantSplit/>
          <w:trHeight w:val="283"/>
        </w:trPr>
        <w:tc>
          <w:tcPr>
            <w:tcW w:w="6811" w:type="dxa"/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551" w:type="dxa"/>
            <w:vAlign w:val="bottom"/>
          </w:tcPr>
          <w:p w:rsidR="0062411C" w:rsidRPr="001325A3" w:rsidRDefault="0062411C" w:rsidP="0062411C">
            <w:pPr>
              <w:tabs>
                <w:tab w:val="left" w:pos="0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62411C" w:rsidRPr="004A6FBB" w:rsidTr="00F135F7">
        <w:trPr>
          <w:cantSplit/>
          <w:trHeight w:val="283"/>
        </w:trPr>
        <w:tc>
          <w:tcPr>
            <w:tcW w:w="6811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62411C" w:rsidRPr="004A6FB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551" w:type="dxa"/>
            <w:tcBorders>
              <w:bottom w:val="single" w:sz="12" w:space="0" w:color="auto"/>
            </w:tcBorders>
            <w:vAlign w:val="bottom"/>
          </w:tcPr>
          <w:p w:rsidR="0062411C" w:rsidRPr="001325A3" w:rsidRDefault="0062411C" w:rsidP="0044712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2411C" w:rsidRPr="004A6FBB" w:rsidTr="00F135F7">
        <w:trPr>
          <w:cantSplit/>
          <w:trHeight w:val="283"/>
        </w:trPr>
        <w:tc>
          <w:tcPr>
            <w:tcW w:w="6811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bottom"/>
          </w:tcPr>
          <w:p w:rsidR="0062411C" w:rsidRPr="004A6FBB" w:rsidRDefault="00C85885" w:rsidP="00671CC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358</w:t>
            </w: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4E23A8" w:rsidP="004E23A8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2</w:t>
      </w:r>
      <w:r w:rsidR="00974D58">
        <w:t>.</w:t>
      </w:r>
      <w:r>
        <w:tab/>
      </w:r>
      <w:r w:rsidR="0062411C">
        <w:t xml:space="preserve">Záväzky </w:t>
      </w:r>
    </w:p>
    <w:p w:rsidR="0062411C" w:rsidRDefault="0062411C" w:rsidP="0062411C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62411C" w:rsidRDefault="0062411C" w:rsidP="0062411C">
      <w:pPr>
        <w:pStyle w:val="odstavecbezcisla"/>
        <w:spacing w:line="240" w:lineRule="auto"/>
      </w:pPr>
      <w:r>
        <w:t xml:space="preserve">V EUR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137"/>
        <w:gridCol w:w="2551"/>
      </w:tblGrid>
      <w:tr w:rsidR="0062411C" w:rsidRPr="004A6FBB" w:rsidTr="00F135F7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7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40585B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5A09C8">
              <w:rPr>
                <w:b/>
                <w:i/>
                <w:sz w:val="18"/>
                <w:szCs w:val="18"/>
              </w:rPr>
              <w:t xml:space="preserve">k </w:t>
            </w:r>
            <w:r w:rsidR="005A09C8">
              <w:rPr>
                <w:b/>
                <w:i/>
                <w:sz w:val="18"/>
                <w:szCs w:val="18"/>
              </w:rPr>
              <w:t>3</w:t>
            </w:r>
            <w:r w:rsidRPr="005A09C8">
              <w:rPr>
                <w:b/>
                <w:i/>
                <w:sz w:val="18"/>
                <w:szCs w:val="18"/>
              </w:rPr>
              <w:t>1</w:t>
            </w:r>
            <w:r w:rsidR="00671CC4" w:rsidRPr="005A09C8">
              <w:rPr>
                <w:b/>
                <w:i/>
                <w:sz w:val="18"/>
                <w:szCs w:val="18"/>
              </w:rPr>
              <w:t>.1</w:t>
            </w:r>
            <w:r w:rsidR="005A09C8">
              <w:rPr>
                <w:b/>
                <w:i/>
                <w:sz w:val="18"/>
                <w:szCs w:val="18"/>
              </w:rPr>
              <w:t>2</w:t>
            </w:r>
            <w:r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C85885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5A09C8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C85885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7C4C54" w:rsidRPr="004A6FBB" w:rsidTr="00F135F7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do lehoty splatnosti</w:t>
            </w:r>
          </w:p>
        </w:tc>
        <w:tc>
          <w:tcPr>
            <w:tcW w:w="2137" w:type="dxa"/>
            <w:tcBorders>
              <w:top w:val="single" w:sz="12" w:space="0" w:color="auto"/>
            </w:tcBorders>
            <w:vAlign w:val="bottom"/>
          </w:tcPr>
          <w:p w:rsidR="007C4C54" w:rsidRPr="004A6FBB" w:rsidRDefault="00C85885" w:rsidP="00AF4AA1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26806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bottom"/>
          </w:tcPr>
          <w:p w:rsidR="007C4C54" w:rsidRPr="004A6FBB" w:rsidRDefault="00C85885" w:rsidP="00671CC4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27074</w:t>
            </w:r>
          </w:p>
        </w:tc>
      </w:tr>
      <w:tr w:rsidR="007C4C54" w:rsidRPr="004A6FBB" w:rsidTr="00F135F7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po lehote splatnosti</w:t>
            </w:r>
          </w:p>
        </w:tc>
        <w:tc>
          <w:tcPr>
            <w:tcW w:w="2137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71CC4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7C4C54" w:rsidRPr="004A6FBB" w:rsidTr="00F135F7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137" w:type="dxa"/>
            <w:tcBorders>
              <w:top w:val="single" w:sz="12" w:space="0" w:color="auto"/>
            </w:tcBorders>
            <w:vAlign w:val="bottom"/>
          </w:tcPr>
          <w:p w:rsidR="007C4C54" w:rsidRPr="004A6FBB" w:rsidRDefault="00C85885" w:rsidP="00AF4AA1">
            <w:pPr>
              <w:pStyle w:val="doubleright"/>
            </w:pPr>
            <w:r>
              <w:t>26806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bottom"/>
          </w:tcPr>
          <w:p w:rsidR="007C4C54" w:rsidRPr="004A6FBB" w:rsidRDefault="00C85885" w:rsidP="00671CC4">
            <w:pPr>
              <w:pStyle w:val="doubleright"/>
            </w:pPr>
            <w:r>
              <w:t>27074</w:t>
            </w:r>
          </w:p>
        </w:tc>
      </w:tr>
    </w:tbl>
    <w:p w:rsidR="0062411C" w:rsidRDefault="0062411C" w:rsidP="0062411C">
      <w:pPr>
        <w:spacing w:after="0" w:line="240" w:lineRule="auto"/>
      </w:pPr>
    </w:p>
    <w:p w:rsidR="009D314E" w:rsidRDefault="009D314E" w:rsidP="009D314E">
      <w:pPr>
        <w:spacing w:after="0" w:line="240" w:lineRule="auto"/>
      </w:pPr>
    </w:p>
    <w:p w:rsidR="009D314E" w:rsidRDefault="009D314E" w:rsidP="009D314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3.</w:t>
      </w:r>
      <w:r>
        <w:tab/>
        <w:t xml:space="preserve">Sociálny fond </w:t>
      </w:r>
    </w:p>
    <w:p w:rsidR="009D314E" w:rsidRDefault="009D314E" w:rsidP="009D314E">
      <w:pPr>
        <w:pStyle w:val="odstavecbezcisla"/>
        <w:spacing w:line="240" w:lineRule="auto"/>
      </w:pPr>
      <w:r>
        <w:t>Spoločnosť netvorila sociálny fond v priebehu účtovného obdobia, nakoľko  nemala žiadnych zamestnancov</w:t>
      </w:r>
      <w:r w:rsidR="002D6994">
        <w:t xml:space="preserve"> na hlavný pracovný pomer</w:t>
      </w:r>
      <w:r>
        <w:t>.</w:t>
      </w:r>
    </w:p>
    <w:p w:rsidR="009D314E" w:rsidRDefault="009D314E" w:rsidP="009D314E">
      <w:pPr>
        <w:pStyle w:val="odstavecbezcisla"/>
        <w:spacing w:line="240" w:lineRule="auto"/>
      </w:pPr>
    </w:p>
    <w:p w:rsidR="00974D58" w:rsidRDefault="00974D58" w:rsidP="0062411C">
      <w:pPr>
        <w:pStyle w:val="odstavecbezcisla"/>
        <w:spacing w:line="240" w:lineRule="auto"/>
      </w:pPr>
    </w:p>
    <w:p w:rsidR="0062411C" w:rsidRPr="00B21AAE" w:rsidRDefault="0062411C" w:rsidP="0062411C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B21AAE">
        <w:rPr>
          <w:b/>
        </w:rPr>
        <w:t>VÝNOSY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360"/>
        <w:rPr>
          <w:b/>
        </w:rPr>
      </w:pPr>
    </w:p>
    <w:tbl>
      <w:tblPr>
        <w:tblpPr w:leftFromText="141" w:rightFromText="141" w:vertAnchor="text" w:tblpX="10595" w:tblpY="18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"/>
      </w:tblGrid>
      <w:tr w:rsidR="00962ECD" w:rsidTr="00962ECD">
        <w:trPr>
          <w:trHeight w:val="156"/>
        </w:trPr>
        <w:tc>
          <w:tcPr>
            <w:tcW w:w="210" w:type="dxa"/>
          </w:tcPr>
          <w:p w:rsidR="00962ECD" w:rsidRDefault="00962ECD" w:rsidP="00962ECD">
            <w:pPr>
              <w:pStyle w:val="odstavecislo"/>
              <w:numPr>
                <w:ilvl w:val="0"/>
                <w:numId w:val="0"/>
              </w:numPr>
              <w:spacing w:after="0" w:line="240" w:lineRule="auto"/>
            </w:pP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     </w:t>
      </w:r>
      <w:r>
        <w:tab/>
        <w:t>Tržby za vlastné výkony a tovar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2"/>
        <w:gridCol w:w="1984"/>
        <w:gridCol w:w="1418"/>
        <w:gridCol w:w="1559"/>
        <w:gridCol w:w="1559"/>
      </w:tblGrid>
      <w:tr w:rsidR="00974D58" w:rsidRPr="004A6FBB" w:rsidTr="005C0E42">
        <w:trPr>
          <w:cantSplit/>
          <w:trHeight w:val="283"/>
        </w:trPr>
        <w:tc>
          <w:tcPr>
            <w:tcW w:w="2842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4A6FBB" w:rsidRDefault="00780A3F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4A6FBB" w:rsidRDefault="00962ECD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Tovar</w:t>
            </w:r>
          </w:p>
        </w:tc>
      </w:tr>
      <w:tr w:rsidR="00974D58" w:rsidRPr="004A6FBB" w:rsidTr="005C0E42">
        <w:trPr>
          <w:cantSplit/>
          <w:trHeight w:val="283"/>
        </w:trPr>
        <w:tc>
          <w:tcPr>
            <w:tcW w:w="2842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5A09C8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C85885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974D58" w:rsidRDefault="00974D58" w:rsidP="0068033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C85885">
              <w:rPr>
                <w:b/>
                <w:i/>
                <w:color w:val="FF0000"/>
                <w:sz w:val="18"/>
                <w:szCs w:val="18"/>
              </w:rPr>
              <w:t>5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974D58" w:rsidRDefault="00CC4B45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C85885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974D58" w:rsidP="0068033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C85885">
              <w:rPr>
                <w:b/>
                <w:i/>
                <w:color w:val="FF0000"/>
                <w:sz w:val="18"/>
                <w:szCs w:val="18"/>
              </w:rPr>
              <w:t>5</w:t>
            </w:r>
          </w:p>
        </w:tc>
      </w:tr>
      <w:tr w:rsidR="0068033F" w:rsidRPr="004A6FBB" w:rsidTr="005C0E42">
        <w:trPr>
          <w:cantSplit/>
          <w:trHeight w:val="252"/>
        </w:trPr>
        <w:tc>
          <w:tcPr>
            <w:tcW w:w="284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8033F" w:rsidRPr="004A6FBB" w:rsidRDefault="0068033F" w:rsidP="0068033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Slovenská republika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8033F" w:rsidRPr="004A6FBB" w:rsidRDefault="00C85885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42302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8033F" w:rsidRPr="004A6FBB" w:rsidRDefault="00C85885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57684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8033F" w:rsidRPr="004A6FBB" w:rsidRDefault="00C85885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5633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8033F" w:rsidRPr="004A6FBB" w:rsidRDefault="00C85885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6824</w:t>
            </w:r>
          </w:p>
        </w:tc>
      </w:tr>
      <w:tr w:rsidR="0068033F" w:rsidRPr="004A6FBB" w:rsidTr="005C0E42">
        <w:trPr>
          <w:cantSplit/>
          <w:trHeight w:val="283"/>
        </w:trPr>
        <w:tc>
          <w:tcPr>
            <w:tcW w:w="28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8033F" w:rsidRPr="00962ECD" w:rsidRDefault="0068033F" w:rsidP="0068033F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962ECD">
              <w:rPr>
                <w:b/>
                <w:sz w:val="20"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8033F" w:rsidRPr="00962ECD" w:rsidRDefault="00C85885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42302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8033F" w:rsidRPr="00962ECD" w:rsidRDefault="00C85885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57684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8033F" w:rsidRPr="00962ECD" w:rsidRDefault="00C85885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5633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8033F" w:rsidRPr="00962ECD" w:rsidRDefault="00C85885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6824</w:t>
            </w:r>
          </w:p>
        </w:tc>
      </w:tr>
    </w:tbl>
    <w:p w:rsidR="00780A3F" w:rsidRDefault="00780A3F" w:rsidP="00780A3F">
      <w:pPr>
        <w:pStyle w:val="odstavecbezcisla"/>
        <w:tabs>
          <w:tab w:val="left" w:pos="426"/>
        </w:tabs>
        <w:spacing w:line="240" w:lineRule="auto"/>
        <w:ind w:left="720"/>
        <w:rPr>
          <w:b/>
          <w:sz w:val="22"/>
        </w:rPr>
      </w:pPr>
    </w:p>
    <w:p w:rsidR="00780A3F" w:rsidRDefault="00780A3F" w:rsidP="00780A3F">
      <w:pPr>
        <w:pStyle w:val="odstavecbezcisla"/>
        <w:tabs>
          <w:tab w:val="left" w:pos="426"/>
        </w:tabs>
        <w:spacing w:line="240" w:lineRule="auto"/>
        <w:ind w:left="720"/>
        <w:rPr>
          <w:b/>
          <w:sz w:val="22"/>
        </w:rPr>
      </w:pPr>
    </w:p>
    <w:p w:rsidR="00780A3F" w:rsidRDefault="00780A3F" w:rsidP="00780A3F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780A3F" w:rsidRDefault="00780A3F" w:rsidP="00780A3F">
      <w:pPr>
        <w:pStyle w:val="odstavecbezcisla"/>
        <w:tabs>
          <w:tab w:val="left" w:pos="426"/>
        </w:tabs>
        <w:spacing w:line="240" w:lineRule="auto"/>
        <w:ind w:left="720"/>
        <w:rPr>
          <w:b/>
          <w:sz w:val="22"/>
        </w:rPr>
      </w:pPr>
    </w:p>
    <w:p w:rsidR="0062411C" w:rsidRDefault="0062411C" w:rsidP="0062411C">
      <w:pPr>
        <w:pStyle w:val="odstavecbezcisla"/>
        <w:numPr>
          <w:ilvl w:val="0"/>
          <w:numId w:val="4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  <w:t>Náklady na poskytnuté služby</w:t>
      </w:r>
    </w:p>
    <w:p w:rsidR="0062411C" w:rsidRDefault="0062411C" w:rsidP="0062411C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95"/>
        <w:gridCol w:w="1984"/>
      </w:tblGrid>
      <w:tr w:rsidR="0062411C" w:rsidRPr="004A6FBB" w:rsidTr="005C0E42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CC4B45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4105BE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8033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105BE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68033F" w:rsidRPr="004A6FBB" w:rsidTr="005C0E42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8033F" w:rsidRPr="004A6FBB" w:rsidRDefault="0068033F" w:rsidP="0068033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Ostatné</w:t>
            </w:r>
            <w:r>
              <w:rPr>
                <w:bCs/>
                <w:sz w:val="20"/>
              </w:rPr>
              <w:t xml:space="preserve"> služby</w:t>
            </w:r>
          </w:p>
        </w:tc>
        <w:tc>
          <w:tcPr>
            <w:tcW w:w="1995" w:type="dxa"/>
            <w:vAlign w:val="bottom"/>
          </w:tcPr>
          <w:p w:rsidR="0068033F" w:rsidRPr="004A6FBB" w:rsidRDefault="004105BE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10034</w:t>
            </w:r>
          </w:p>
        </w:tc>
        <w:tc>
          <w:tcPr>
            <w:tcW w:w="1984" w:type="dxa"/>
            <w:vAlign w:val="bottom"/>
          </w:tcPr>
          <w:p w:rsidR="0068033F" w:rsidRPr="004A6FBB" w:rsidRDefault="004105BE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20727</w:t>
            </w:r>
          </w:p>
        </w:tc>
      </w:tr>
      <w:tr w:rsidR="0068033F" w:rsidRPr="004A6FBB" w:rsidTr="005C0E42">
        <w:trPr>
          <w:cantSplit/>
          <w:trHeight w:val="166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68033F" w:rsidRPr="004A6FBB" w:rsidRDefault="0068033F" w:rsidP="0068033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68033F" w:rsidRPr="004A6FBB" w:rsidRDefault="004105BE" w:rsidP="0068033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10034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8033F" w:rsidRPr="004A6FBB" w:rsidRDefault="004105BE" w:rsidP="0068033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20727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4771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5"/>
        <w:gridCol w:w="2125"/>
        <w:gridCol w:w="1842"/>
      </w:tblGrid>
      <w:tr w:rsidR="0062411C" w:rsidRPr="004A6FBB" w:rsidTr="005C0E42">
        <w:trPr>
          <w:cantSplit/>
        </w:trPr>
        <w:tc>
          <w:tcPr>
            <w:tcW w:w="2880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Základ dane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  <w:tc>
          <w:tcPr>
            <w:tcW w:w="984" w:type="pct"/>
            <w:tcBorders>
              <w:top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Daň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84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4105BE" w:rsidP="002D7C91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 xml:space="preserve">                   -549</w:t>
            </w: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Daňovo neuznané náklady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71CC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962E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4105BE" w:rsidP="0044712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-549</w:t>
            </w: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4CDD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A6FB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4105BE" w:rsidP="0068033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  <w:tr w:rsidR="005C4CDD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4CDD" w:rsidRPr="004A6FBB" w:rsidRDefault="005C4CDD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Minimálna daň PO podľa §46b zákona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C4CDD" w:rsidRPr="004A6FBB" w:rsidRDefault="005C4CDD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84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C4CDD" w:rsidRDefault="004105BE" w:rsidP="0068033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960</w:t>
            </w:r>
          </w:p>
        </w:tc>
      </w:tr>
    </w:tbl>
    <w:p w:rsidR="0062411C" w:rsidRDefault="0062411C" w:rsidP="0062411C">
      <w:pPr>
        <w:pStyle w:val="dotabulky"/>
        <w:spacing w:before="0" w:line="240" w:lineRule="auto"/>
        <w:rPr>
          <w:b/>
        </w:rPr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</w:t>
      </w:r>
      <w:r w:rsidR="001325A3">
        <w:rPr>
          <w:b/>
          <w:sz w:val="22"/>
        </w:rPr>
        <w:t>-</w:t>
      </w:r>
      <w:r>
        <w:rPr>
          <w:b/>
          <w:sz w:val="22"/>
        </w:rPr>
        <w:t>LOČNOSTI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</w:pPr>
    </w:p>
    <w:p w:rsidR="0062411C" w:rsidRDefault="0062411C" w:rsidP="006241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 </w:t>
      </w:r>
      <w:r w:rsidR="00962ECD">
        <w:rPr>
          <w:i/>
          <w:color w:val="FF0000"/>
        </w:rPr>
        <w:t>0</w:t>
      </w:r>
      <w:r w:rsidRPr="00DD1B58">
        <w:rPr>
          <w:i/>
          <w:iCs w:val="0"/>
          <w:color w:val="FF0000"/>
        </w:rPr>
        <w:t>,-EUR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962ECD">
        <w:rPr>
          <w:i/>
          <w:iCs w:val="0"/>
          <w:color w:val="FF0000"/>
        </w:rPr>
        <w:t>0</w:t>
      </w:r>
      <w:r>
        <w:rPr>
          <w:i/>
          <w:iCs w:val="0"/>
          <w:color w:val="FF0000"/>
        </w:rPr>
        <w:t>,-  EUR</w:t>
      </w:r>
      <w:r>
        <w:t>).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CC4B45">
        <w:rPr>
          <w:i/>
          <w:iCs w:val="0"/>
          <w:color w:val="FF0000"/>
        </w:rPr>
        <w:t>2</w:t>
      </w:r>
      <w:r w:rsidR="004105BE">
        <w:rPr>
          <w:i/>
          <w:iCs w:val="0"/>
          <w:color w:val="FF0000"/>
        </w:rPr>
        <w:t>5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</w:t>
      </w:r>
      <w:r w:rsidR="00CC4B45">
        <w:rPr>
          <w:i/>
          <w:color w:val="FF0000"/>
        </w:rPr>
        <w:t>2</w:t>
      </w:r>
      <w:r w:rsidR="004105BE">
        <w:rPr>
          <w:i/>
          <w:color w:val="FF0000"/>
        </w:rPr>
        <w:t>5</w:t>
      </w:r>
      <w:bookmarkStart w:id="0" w:name="_GoBack"/>
      <w:bookmarkEnd w:id="0"/>
      <w:r>
        <w:rPr>
          <w:i/>
          <w:color w:val="FF0000"/>
        </w:rPr>
        <w:t>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sectPr w:rsidR="0062411C" w:rsidSect="0062411C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48D1" w:rsidRDefault="00D748D1" w:rsidP="0062411C">
      <w:pPr>
        <w:spacing w:after="0" w:line="240" w:lineRule="auto"/>
      </w:pPr>
      <w:r>
        <w:separator/>
      </w:r>
    </w:p>
  </w:endnote>
  <w:endnote w:type="continuationSeparator" w:id="0">
    <w:p w:rsidR="00D748D1" w:rsidRDefault="00D748D1" w:rsidP="00624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CF17B4" w:rsidP="0062411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7614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7614C" w:rsidRDefault="0047614C" w:rsidP="0062411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47614C" w:rsidP="0062411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48D1" w:rsidRDefault="00D748D1" w:rsidP="0062411C">
      <w:pPr>
        <w:spacing w:after="0" w:line="240" w:lineRule="auto"/>
      </w:pPr>
      <w:r>
        <w:separator/>
      </w:r>
    </w:p>
  </w:footnote>
  <w:footnote w:type="continuationSeparator" w:id="0">
    <w:p w:rsidR="00D748D1" w:rsidRDefault="00D748D1" w:rsidP="00624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CF17B4" w:rsidP="0062411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7614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7614C" w:rsidRDefault="0047614C" w:rsidP="0062411C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CF17B4" w:rsidP="0062411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47614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105BE">
      <w:rPr>
        <w:rStyle w:val="slostrany"/>
        <w:noProof/>
      </w:rPr>
      <w:t>4</w:t>
    </w:r>
    <w:r>
      <w:rPr>
        <w:rStyle w:val="slostrany"/>
      </w:rPr>
      <w:fldChar w:fldCharType="end"/>
    </w:r>
  </w:p>
  <w:p w:rsidR="0047614C" w:rsidRDefault="002B33D9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SHUB, </w:t>
    </w:r>
    <w:r w:rsidR="0047614C">
      <w:rPr>
        <w:i/>
        <w:color w:val="FF0000"/>
        <w:sz w:val="20"/>
      </w:rPr>
      <w:t xml:space="preserve"> s.r.o., IČO: </w:t>
    </w:r>
    <w:r>
      <w:rPr>
        <w:i/>
        <w:color w:val="FF0000"/>
        <w:sz w:val="20"/>
      </w:rPr>
      <w:t>55 985 262</w:t>
    </w:r>
    <w:r w:rsidR="0047614C">
      <w:rPr>
        <w:i/>
        <w:color w:val="FF0000"/>
        <w:sz w:val="20"/>
      </w:rPr>
      <w:t>, DIČ: 2</w:t>
    </w:r>
    <w:r>
      <w:rPr>
        <w:i/>
        <w:color w:val="FF0000"/>
        <w:sz w:val="20"/>
      </w:rPr>
      <w:t>122162636</w:t>
    </w:r>
    <w:r w:rsidR="0047614C">
      <w:rPr>
        <w:i/>
        <w:color w:val="FF0000"/>
        <w:sz w:val="20"/>
      </w:rPr>
      <w:tab/>
    </w:r>
    <w:r w:rsidR="0047614C">
      <w:rPr>
        <w:i/>
        <w:color w:val="FF0000"/>
        <w:sz w:val="20"/>
      </w:rPr>
      <w:tab/>
    </w:r>
    <w:r w:rsidR="0047614C">
      <w:rPr>
        <w:i/>
        <w:color w:val="FF0000"/>
        <w:sz w:val="20"/>
      </w:rPr>
      <w:tab/>
    </w:r>
  </w:p>
  <w:p w:rsidR="0047614C" w:rsidRPr="00CF6844" w:rsidRDefault="0047614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17788C">
      <w:rPr>
        <w:i/>
        <w:color w:val="FF0000"/>
        <w:sz w:val="20"/>
      </w:rPr>
      <w:t>2025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4B34B3A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07F0E87"/>
    <w:multiLevelType w:val="hybridMultilevel"/>
    <w:tmpl w:val="0C707636"/>
    <w:lvl w:ilvl="0" w:tplc="633A0F1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66CB3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9EA9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E283B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4CB0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BBC924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C414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F853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9A55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2"/>
  </w:num>
  <w:num w:numId="5">
    <w:abstractNumId w:val="4"/>
  </w:num>
  <w:num w:numId="6">
    <w:abstractNumId w:val="5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411C"/>
    <w:rsid w:val="00033313"/>
    <w:rsid w:val="000E1936"/>
    <w:rsid w:val="000E5566"/>
    <w:rsid w:val="001325A3"/>
    <w:rsid w:val="0017788C"/>
    <w:rsid w:val="001971F6"/>
    <w:rsid w:val="001F70AF"/>
    <w:rsid w:val="00262F08"/>
    <w:rsid w:val="002B33D9"/>
    <w:rsid w:val="002C767C"/>
    <w:rsid w:val="002D6994"/>
    <w:rsid w:val="002D7C91"/>
    <w:rsid w:val="002E7E51"/>
    <w:rsid w:val="00313AAC"/>
    <w:rsid w:val="00334080"/>
    <w:rsid w:val="00346A3E"/>
    <w:rsid w:val="00392C0B"/>
    <w:rsid w:val="004003F0"/>
    <w:rsid w:val="0040585B"/>
    <w:rsid w:val="004105BE"/>
    <w:rsid w:val="0044712C"/>
    <w:rsid w:val="004701AA"/>
    <w:rsid w:val="0047614C"/>
    <w:rsid w:val="004B5207"/>
    <w:rsid w:val="004B5A09"/>
    <w:rsid w:val="004E23A8"/>
    <w:rsid w:val="005432BB"/>
    <w:rsid w:val="005A09C8"/>
    <w:rsid w:val="005C0E42"/>
    <w:rsid w:val="005C4CDD"/>
    <w:rsid w:val="0062411C"/>
    <w:rsid w:val="00645DB5"/>
    <w:rsid w:val="00671CC4"/>
    <w:rsid w:val="00675B25"/>
    <w:rsid w:val="0068033F"/>
    <w:rsid w:val="00702458"/>
    <w:rsid w:val="00780A3F"/>
    <w:rsid w:val="007C4C54"/>
    <w:rsid w:val="007D00E7"/>
    <w:rsid w:val="008727B2"/>
    <w:rsid w:val="00962ECD"/>
    <w:rsid w:val="00974D58"/>
    <w:rsid w:val="0098484E"/>
    <w:rsid w:val="009D314E"/>
    <w:rsid w:val="009F7198"/>
    <w:rsid w:val="00A634CB"/>
    <w:rsid w:val="00A85B82"/>
    <w:rsid w:val="00A86CC3"/>
    <w:rsid w:val="00A91069"/>
    <w:rsid w:val="00B3746B"/>
    <w:rsid w:val="00B57E10"/>
    <w:rsid w:val="00BC27F1"/>
    <w:rsid w:val="00BE3E4C"/>
    <w:rsid w:val="00C15ECC"/>
    <w:rsid w:val="00C35F1E"/>
    <w:rsid w:val="00C85885"/>
    <w:rsid w:val="00CC4B45"/>
    <w:rsid w:val="00CF17B4"/>
    <w:rsid w:val="00D748D1"/>
    <w:rsid w:val="00DC3F29"/>
    <w:rsid w:val="00ED3F8E"/>
    <w:rsid w:val="00EF0794"/>
    <w:rsid w:val="00F135F7"/>
    <w:rsid w:val="00F85E63"/>
    <w:rsid w:val="00F93AE4"/>
    <w:rsid w:val="00FA6B5D"/>
    <w:rsid w:val="00FB5890"/>
    <w:rsid w:val="00FE09F3"/>
    <w:rsid w:val="00FF4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2B6B357-6F11-4743-B008-481CF1D1B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2411C"/>
  </w:style>
  <w:style w:type="paragraph" w:styleId="Nadpis3">
    <w:name w:val="heading 3"/>
    <w:basedOn w:val="Normlny"/>
    <w:next w:val="Normlny"/>
    <w:link w:val="Nadpis3Char"/>
    <w:qFormat/>
    <w:rsid w:val="0062411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62411C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62411C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62411C"/>
    <w:rPr>
      <w:b/>
      <w:sz w:val="20"/>
    </w:rPr>
  </w:style>
  <w:style w:type="paragraph" w:customStyle="1" w:styleId="dotabulky">
    <w:name w:val="do tabulky"/>
    <w:basedOn w:val="Zkladntext"/>
    <w:rsid w:val="0062411C"/>
    <w:pPr>
      <w:spacing w:before="40" w:after="0"/>
    </w:pPr>
  </w:style>
  <w:style w:type="character" w:styleId="Odkaznakomentr">
    <w:name w:val="annotation reference"/>
    <w:basedOn w:val="Predvolenpsmoodseku"/>
    <w:semiHidden/>
    <w:rsid w:val="0062411C"/>
    <w:rPr>
      <w:sz w:val="16"/>
    </w:rPr>
  </w:style>
  <w:style w:type="paragraph" w:styleId="Textkomentra">
    <w:name w:val="annotation text"/>
    <w:basedOn w:val="Normlny"/>
    <w:link w:val="TextkomentraChar"/>
    <w:semiHidden/>
    <w:rsid w:val="0062411C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62411C"/>
    <w:rPr>
      <w:sz w:val="20"/>
    </w:rPr>
  </w:style>
  <w:style w:type="paragraph" w:styleId="Pta">
    <w:name w:val="footer"/>
    <w:basedOn w:val="Normlny"/>
    <w:link w:val="PtaChar"/>
    <w:rsid w:val="006241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2411C"/>
  </w:style>
  <w:style w:type="character" w:styleId="slostrany">
    <w:name w:val="page number"/>
    <w:basedOn w:val="Predvolenpsmoodseku"/>
    <w:rsid w:val="0062411C"/>
  </w:style>
  <w:style w:type="paragraph" w:styleId="Hlavika">
    <w:name w:val="header"/>
    <w:basedOn w:val="Normlny"/>
    <w:link w:val="HlavikaChar"/>
    <w:rsid w:val="0062411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62411C"/>
  </w:style>
  <w:style w:type="paragraph" w:customStyle="1" w:styleId="lines">
    <w:name w:val="line_s"/>
    <w:basedOn w:val="Normlny"/>
    <w:autoRedefine/>
    <w:rsid w:val="0062411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62411C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2411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62411C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2411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2411C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2411C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62411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62411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62411C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241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2411C"/>
  </w:style>
  <w:style w:type="paragraph" w:styleId="Zkladntext3">
    <w:name w:val="Body Text 3"/>
    <w:basedOn w:val="Normlny"/>
    <w:link w:val="Zkladntext3Char"/>
    <w:uiPriority w:val="99"/>
    <w:semiHidden/>
    <w:unhideWhenUsed/>
    <w:rsid w:val="0062411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2411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C27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27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073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0DE8E8D-32EE-4C9A-AED2-D0ECA2B10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438</TotalTime>
  <Pages>5</Pages>
  <Words>1193</Words>
  <Characters>6801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38</cp:revision>
  <cp:lastPrinted>2020-06-29T12:29:00Z</cp:lastPrinted>
  <dcterms:created xsi:type="dcterms:W3CDTF">2017-03-29T09:46:00Z</dcterms:created>
  <dcterms:modified xsi:type="dcterms:W3CDTF">2026-06-18T16:18:00Z</dcterms:modified>
</cp:coreProperties>
</file>