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D40DA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D40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AlergoImuno</w:t>
            </w:r>
            <w:proofErr w:type="spellEnd"/>
            <w:r>
              <w:rPr>
                <w:rFonts w:ascii="Arial" w:hAnsi="Arial" w:cs="Arial"/>
              </w:rPr>
              <w:t xml:space="preserve"> Centrum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D40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36515809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D40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Polianka 30, 062 01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D40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5,18</w:t>
            </w:r>
          </w:p>
        </w:tc>
        <w:tc>
          <w:tcPr>
            <w:tcW w:w="3342" w:type="dxa"/>
          </w:tcPr>
          <w:p w:rsidR="002D7E6D" w:rsidRPr="00A55E63" w:rsidRDefault="00C95E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5,00</w:t>
            </w:r>
          </w:p>
        </w:tc>
      </w:tr>
    </w:tbl>
    <w:p w:rsidR="002D7E6D" w:rsidRDefault="00C95E30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Ku koncu roka 2025 mala spoločnosť v stave 8 pracovníkov vo fyzických osobách, z toho traja </w:t>
      </w:r>
      <w:proofErr w:type="spellStart"/>
      <w:r>
        <w:rPr>
          <w:rFonts w:ascii="Arial" w:hAnsi="Arial" w:cs="Arial"/>
        </w:rPr>
        <w:t>dohodári</w:t>
      </w:r>
      <w:proofErr w:type="spellEnd"/>
      <w:r>
        <w:rPr>
          <w:rFonts w:ascii="Arial" w:hAnsi="Arial" w:cs="Arial"/>
        </w:rPr>
        <w:t>.</w:t>
      </w:r>
    </w:p>
    <w:p w:rsidR="00C95E30" w:rsidRPr="00A55E63" w:rsidRDefault="00C95E30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C95E3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 odpisovým plánom, jednotlivé druhy DHM sú zatriedené do príslušnej odpisovej skupiny, pričom daňové a účtovné odpisy sa rovnajú.</w:t>
      </w:r>
    </w:p>
    <w:p w:rsidR="00C95E30" w:rsidRPr="00A55E63" w:rsidRDefault="00C95E3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C95E30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</w:t>
      </w:r>
      <w:r w:rsidR="00C95E30">
        <w:rPr>
          <w:rFonts w:ascii="Arial" w:hAnsi="Arial" w:cs="Arial"/>
        </w:rPr>
        <w:t>jednotka v roku 2025 naúčtovala do nedaňových nákladov – služby v celkovej sume 2 844,70 Eur, ktoré boli v roku 2024 nesprávne naúčtované do obstarania majetku.</w:t>
      </w:r>
    </w:p>
    <w:p w:rsidR="00C95E30" w:rsidRPr="00A55E63" w:rsidRDefault="00C95E3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C95E30">
        <w:rPr>
          <w:rFonts w:ascii="Arial" w:hAnsi="Arial" w:cs="Arial"/>
          <w:spacing w:val="-4"/>
          <w:sz w:val="22"/>
          <w:szCs w:val="22"/>
        </w:rPr>
        <w:t>5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5E3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2025 e</w:t>
      </w:r>
      <w:r w:rsidR="00026192">
        <w:rPr>
          <w:rFonts w:ascii="Arial" w:hAnsi="Arial" w:cs="Arial"/>
          <w:sz w:val="22"/>
          <w:szCs w:val="22"/>
        </w:rPr>
        <w:t xml:space="preserve">viduje účtovná jednotka zväzky voči Toyota </w:t>
      </w:r>
      <w:proofErr w:type="spellStart"/>
      <w:r w:rsidR="00026192">
        <w:rPr>
          <w:rFonts w:ascii="Arial" w:hAnsi="Arial" w:cs="Arial"/>
          <w:sz w:val="22"/>
          <w:szCs w:val="22"/>
        </w:rPr>
        <w:t>Financial</w:t>
      </w:r>
      <w:proofErr w:type="spellEnd"/>
      <w:r w:rsidR="0002619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26192">
        <w:rPr>
          <w:rFonts w:ascii="Arial" w:hAnsi="Arial" w:cs="Arial"/>
          <w:sz w:val="22"/>
          <w:szCs w:val="22"/>
        </w:rPr>
        <w:t>Services</w:t>
      </w:r>
      <w:proofErr w:type="spellEnd"/>
      <w:r w:rsidR="00026192">
        <w:rPr>
          <w:rFonts w:ascii="Arial" w:hAnsi="Arial" w:cs="Arial"/>
          <w:sz w:val="22"/>
          <w:szCs w:val="22"/>
        </w:rPr>
        <w:t xml:space="preserve"> Slovakia s.r.o. z úverovej zmluvy 00524/0125 v celkovej výške 31 374,70 Eur, pričom zostatok istiny ku koncu roka 2025 je 24 962,25 Eur, z toho dlhodobá časť je 20 990,87 Eur, splatnosť úveru je 12,4.2028 a z úverovej zmluvy 00524/3307 v celkovej výške 20 328,-- Eur, pričom ku koncu roka je zostatok istiny v sume 18 421,84 Eur, z toho dlhodobá časť je 15 994,51 Eur a splatnosť tohto úveru je 25.3.2029. Úvery sú zabezpečené predmetom úveru.</w:t>
      </w:r>
    </w:p>
    <w:p w:rsidR="00026192" w:rsidRPr="00A55E63" w:rsidRDefault="00026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4FF8" w:rsidRDefault="00D64FF8">
      <w:r>
        <w:separator/>
      </w:r>
    </w:p>
  </w:endnote>
  <w:endnote w:type="continuationSeparator" w:id="0">
    <w:p w:rsidR="00D64FF8" w:rsidRDefault="00D64F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F00DC">
    <w:pPr>
      <w:spacing w:line="200" w:lineRule="exact"/>
      <w:rPr>
        <w:sz w:val="20"/>
        <w:szCs w:val="20"/>
      </w:rPr>
    </w:pPr>
    <w:r w:rsidRPr="001F00D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F00D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F00DC">
                  <w:fldChar w:fldCharType="separate"/>
                </w:r>
                <w:r w:rsidR="00026192">
                  <w:rPr>
                    <w:rFonts w:cs="Times New Roman"/>
                    <w:noProof/>
                  </w:rPr>
                  <w:t>3</w:t>
                </w:r>
                <w:r w:rsidR="001F00D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4FF8" w:rsidRDefault="00D64FF8">
      <w:r>
        <w:separator/>
      </w:r>
    </w:p>
  </w:footnote>
  <w:footnote w:type="continuationSeparator" w:id="0">
    <w:p w:rsidR="00D64FF8" w:rsidRDefault="00D64FF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D40DA">
      <w:rPr>
        <w:rFonts w:ascii="Arial" w:hAnsi="Arial" w:cs="Arial"/>
        <w:sz w:val="22"/>
        <w:szCs w:val="22"/>
        <w:bdr w:val="single" w:sz="4" w:space="0" w:color="auto"/>
      </w:rPr>
      <w:t>36515809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D40DA">
      <w:rPr>
        <w:rFonts w:ascii="Arial" w:hAnsi="Arial" w:cs="Arial"/>
        <w:sz w:val="22"/>
        <w:szCs w:val="22"/>
        <w:bdr w:val="single" w:sz="4" w:space="0" w:color="auto"/>
      </w:rPr>
      <w:t>2022187970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6192"/>
    <w:rsid w:val="00091479"/>
    <w:rsid w:val="001406AD"/>
    <w:rsid w:val="001954B3"/>
    <w:rsid w:val="001A51C0"/>
    <w:rsid w:val="001F00DC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95E30"/>
    <w:rsid w:val="00CC3205"/>
    <w:rsid w:val="00CD545D"/>
    <w:rsid w:val="00D64FF8"/>
    <w:rsid w:val="00EB4798"/>
    <w:rsid w:val="00EB55FA"/>
    <w:rsid w:val="00EE5474"/>
    <w:rsid w:val="00F404E8"/>
    <w:rsid w:val="00F817B0"/>
    <w:rsid w:val="00FD40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1209</Words>
  <Characters>6892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2026-06-24T15:05:00Z</dcterms:created>
  <dcterms:modified xsi:type="dcterms:W3CDTF">2026-06-24T15:05:00Z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