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E01FA3" w14:textId="49FE2755" w:rsidR="00016C9F" w:rsidRDefault="00CF554B">
      <w:pPr>
        <w:rPr>
          <w:b/>
          <w:lang w:val="sk-SK"/>
        </w:rPr>
      </w:pPr>
      <w:r>
        <w:rPr>
          <w:b/>
          <w:lang w:val="sk-SK"/>
        </w:rPr>
        <w:t>Príloha k účt</w:t>
      </w:r>
      <w:r w:rsidR="005C04C8">
        <w:rPr>
          <w:b/>
          <w:lang w:val="sk-SK"/>
        </w:rPr>
        <w:t>ovnej závierke ku dňu 31.12.</w:t>
      </w:r>
      <w:r w:rsidR="00646A78">
        <w:rPr>
          <w:b/>
          <w:lang w:val="sk-SK"/>
        </w:rPr>
        <w:t>2025</w:t>
      </w:r>
    </w:p>
    <w:p w14:paraId="09E01FA4" w14:textId="77777777" w:rsidR="00016C9F" w:rsidRDefault="00016C9F">
      <w:pPr>
        <w:rPr>
          <w:b/>
          <w:lang w:val="sk-SK"/>
        </w:rPr>
      </w:pPr>
    </w:p>
    <w:p w14:paraId="09E01FA5" w14:textId="77777777" w:rsidR="00016C9F" w:rsidRPr="0020302B" w:rsidRDefault="00CF554B">
      <w:pPr>
        <w:rPr>
          <w:b/>
          <w:sz w:val="32"/>
          <w:lang w:val="sk-SK"/>
        </w:rPr>
      </w:pPr>
      <w:r>
        <w:rPr>
          <w:b/>
          <w:lang w:val="sk-SK"/>
        </w:rPr>
        <w:t xml:space="preserve">Spoločnosti </w:t>
      </w:r>
      <w:r w:rsidR="0020302B" w:rsidRPr="0020302B">
        <w:rPr>
          <w:rFonts w:ascii="Arial CE" w:hAnsi="Arial CE"/>
          <w:b/>
          <w:bCs/>
          <w:color w:val="000000"/>
          <w:shd w:val="clear" w:color="auto" w:fill="FFFFFF"/>
        </w:rPr>
        <w:t xml:space="preserve">HV - Centrum, s.r.o. </w:t>
      </w:r>
      <w:r w:rsidR="00F402E6">
        <w:rPr>
          <w:rFonts w:ascii="Arial CE" w:hAnsi="Arial CE"/>
          <w:b/>
          <w:bCs/>
          <w:color w:val="000000"/>
          <w:shd w:val="clear" w:color="auto" w:fill="FFFFFF"/>
        </w:rPr>
        <w:t>Bajkalská 29/E, 821 01 Bratislava</w:t>
      </w:r>
    </w:p>
    <w:p w14:paraId="09E01FA6" w14:textId="77777777" w:rsidR="00016C9F" w:rsidRDefault="00016C9F">
      <w:pPr>
        <w:rPr>
          <w:b/>
          <w:lang w:val="sk-SK"/>
        </w:rPr>
      </w:pPr>
    </w:p>
    <w:p w14:paraId="09E01FA7" w14:textId="77777777" w:rsidR="00016C9F" w:rsidRDefault="00CF554B">
      <w:pPr>
        <w:rPr>
          <w:b/>
          <w:lang w:val="sk-SK"/>
        </w:rPr>
      </w:pPr>
      <w:r>
        <w:rPr>
          <w:b/>
          <w:lang w:val="sk-SK"/>
        </w:rPr>
        <w:t>Čl. I</w:t>
      </w:r>
    </w:p>
    <w:p w14:paraId="09E01FA8" w14:textId="77777777" w:rsidR="00016C9F" w:rsidRDefault="00016C9F">
      <w:pPr>
        <w:rPr>
          <w:b/>
          <w:lang w:val="sk-SK"/>
        </w:rPr>
      </w:pPr>
    </w:p>
    <w:p w14:paraId="09E01FA9" w14:textId="77777777" w:rsidR="00016C9F" w:rsidRDefault="0020302B">
      <w:pPr>
        <w:rPr>
          <w:lang w:val="sk-SK"/>
        </w:rPr>
      </w:pPr>
      <w:r>
        <w:rPr>
          <w:lang w:val="sk-SK"/>
        </w:rPr>
        <w:t xml:space="preserve">1. Firma bola </w:t>
      </w:r>
      <w:r w:rsidR="00CF554B">
        <w:rPr>
          <w:lang w:val="sk-SK"/>
        </w:rPr>
        <w:t xml:space="preserve"> zapísaná do Obchodného registra Okresného súdu v Trnave</w:t>
      </w:r>
    </w:p>
    <w:p w14:paraId="09E01FAA" w14:textId="77777777" w:rsidR="00016C9F" w:rsidRPr="0020302B" w:rsidRDefault="00CF554B">
      <w:pPr>
        <w:rPr>
          <w:sz w:val="36"/>
          <w:lang w:val="sk-SK"/>
        </w:rPr>
      </w:pPr>
      <w:r>
        <w:rPr>
          <w:lang w:val="sk-SK"/>
        </w:rPr>
        <w:t xml:space="preserve">    </w:t>
      </w:r>
      <w:r w:rsidR="0020302B" w:rsidRPr="0020302B">
        <w:rPr>
          <w:sz w:val="28"/>
          <w:lang w:val="sk-SK"/>
        </w:rPr>
        <w:t>D</w:t>
      </w:r>
      <w:r w:rsidRPr="0020302B">
        <w:rPr>
          <w:sz w:val="28"/>
          <w:lang w:val="sk-SK"/>
        </w:rPr>
        <w:t>ňa</w:t>
      </w:r>
      <w:r w:rsidR="0020302B">
        <w:rPr>
          <w:sz w:val="28"/>
          <w:lang w:val="sk-SK"/>
        </w:rPr>
        <w:t xml:space="preserve">: </w:t>
      </w:r>
      <w:r w:rsidR="0020302B" w:rsidRPr="0020302B">
        <w:rPr>
          <w:rFonts w:ascii="Arial CE" w:hAnsi="Arial CE"/>
          <w:bCs/>
          <w:color w:val="000000"/>
          <w:sz w:val="28"/>
          <w:shd w:val="clear" w:color="auto" w:fill="FFFFFF"/>
        </w:rPr>
        <w:t>16.06.2007</w:t>
      </w:r>
      <w:r w:rsidR="0020302B" w:rsidRPr="0020302B">
        <w:rPr>
          <w:rFonts w:ascii="Arial CE" w:hAnsi="Arial CE"/>
          <w:b/>
          <w:bCs/>
          <w:color w:val="000000"/>
          <w:sz w:val="28"/>
          <w:shd w:val="clear" w:color="auto" w:fill="FFFFFF"/>
        </w:rPr>
        <w:t> </w:t>
      </w:r>
      <w:r w:rsidRPr="0020302B">
        <w:rPr>
          <w:sz w:val="36"/>
          <w:lang w:val="sk-SK"/>
        </w:rPr>
        <w:t xml:space="preserve">  </w:t>
      </w:r>
      <w:r w:rsidRPr="0020302B">
        <w:rPr>
          <w:sz w:val="32"/>
          <w:lang w:val="sk-SK"/>
        </w:rPr>
        <w:t xml:space="preserve">   </w:t>
      </w:r>
      <w:r>
        <w:rPr>
          <w:lang w:val="sk-SK"/>
        </w:rPr>
        <w:t>IČO</w:t>
      </w:r>
      <w:r w:rsidR="00096236">
        <w:rPr>
          <w:lang w:val="sk-SK"/>
        </w:rPr>
        <w:t>:</w:t>
      </w:r>
      <w:r w:rsidR="0020302B" w:rsidRPr="0020302B">
        <w:rPr>
          <w:rFonts w:ascii="Arial CE" w:hAnsi="Arial CE"/>
          <w:b/>
          <w:bCs/>
          <w:color w:val="000000"/>
          <w:sz w:val="20"/>
          <w:shd w:val="clear" w:color="auto" w:fill="FFFFFF"/>
        </w:rPr>
        <w:t xml:space="preserve"> </w:t>
      </w:r>
      <w:r w:rsidR="0020302B" w:rsidRPr="0020302B">
        <w:rPr>
          <w:rFonts w:ascii="Arial CE" w:hAnsi="Arial CE"/>
          <w:bCs/>
          <w:color w:val="000000"/>
          <w:sz w:val="28"/>
          <w:shd w:val="clear" w:color="auto" w:fill="FFFFFF"/>
        </w:rPr>
        <w:t>36 792 284</w:t>
      </w:r>
      <w:r w:rsidR="0020302B" w:rsidRPr="0020302B">
        <w:rPr>
          <w:rFonts w:ascii="Arial CE" w:hAnsi="Arial CE"/>
          <w:b/>
          <w:bCs/>
          <w:color w:val="000000"/>
          <w:sz w:val="28"/>
          <w:shd w:val="clear" w:color="auto" w:fill="FFFFFF"/>
        </w:rPr>
        <w:t> </w:t>
      </w:r>
    </w:p>
    <w:p w14:paraId="09E01FAB" w14:textId="77777777" w:rsidR="00016C9F" w:rsidRDefault="00016C9F">
      <w:pPr>
        <w:rPr>
          <w:lang w:val="sk-SK"/>
        </w:rPr>
      </w:pPr>
    </w:p>
    <w:p w14:paraId="09E01FAC" w14:textId="77777777" w:rsidR="00016C9F" w:rsidRDefault="00CF554B">
      <w:pPr>
        <w:rPr>
          <w:lang w:val="sk-SK"/>
        </w:rPr>
      </w:pPr>
      <w:r>
        <w:rPr>
          <w:lang w:val="sk-SK"/>
        </w:rPr>
        <w:t>2. Hlavné činnosti spoločnosti podľa výpisu z obchodného registra:</w:t>
      </w:r>
    </w:p>
    <w:p w14:paraId="09E01FAD" w14:textId="77777777" w:rsidR="00016C9F" w:rsidRDefault="00CF554B">
      <w:pPr>
        <w:rPr>
          <w:lang w:val="sk-SK"/>
        </w:rPr>
      </w:pPr>
      <w:r>
        <w:rPr>
          <w:lang w:val="sk-SK"/>
        </w:rPr>
        <w:t xml:space="preserve">      - kúpa tovaru za účelom jeho predaja konečnému spotrebiteľovi</w:t>
      </w:r>
    </w:p>
    <w:p w14:paraId="09E01FAE" w14:textId="77777777" w:rsidR="00016C9F" w:rsidRDefault="00CF554B">
      <w:pPr>
        <w:rPr>
          <w:lang w:val="sk-SK"/>
        </w:rPr>
      </w:pPr>
      <w:r>
        <w:rPr>
          <w:lang w:val="sk-SK"/>
        </w:rPr>
        <w:t xml:space="preserve">        /maloobchod/ alebo za účelom jeho predaja iným prevádzkovateľom</w:t>
      </w:r>
    </w:p>
    <w:p w14:paraId="09E01FAF" w14:textId="77777777" w:rsidR="00016C9F" w:rsidRDefault="00CF554B">
      <w:pPr>
        <w:rPr>
          <w:lang w:val="sk-SK"/>
        </w:rPr>
      </w:pPr>
      <w:r>
        <w:rPr>
          <w:lang w:val="sk-SK"/>
        </w:rPr>
        <w:t xml:space="preserve">       živnosti /veľkoobchod/ </w:t>
      </w:r>
    </w:p>
    <w:p w14:paraId="09E01FB0" w14:textId="77777777" w:rsidR="00016C9F" w:rsidRDefault="00CF554B">
      <w:pPr>
        <w:rPr>
          <w:lang w:val="sk-SK"/>
        </w:rPr>
      </w:pPr>
      <w:r>
        <w:rPr>
          <w:lang w:val="sk-SK"/>
        </w:rPr>
        <w:t xml:space="preserve">     - sprostredkovateľská činnosť  v oblasti obchodu, služieb a výroby</w:t>
      </w:r>
    </w:p>
    <w:p w14:paraId="09E01FB1" w14:textId="77777777" w:rsidR="00016C9F" w:rsidRDefault="00CF554B">
      <w:pPr>
        <w:ind w:left="330"/>
        <w:rPr>
          <w:lang w:val="sk-SK"/>
        </w:rPr>
      </w:pPr>
      <w:r>
        <w:rPr>
          <w:lang w:val="sk-SK"/>
        </w:rPr>
        <w:t>- prenájom hnuteľných vecí</w:t>
      </w:r>
    </w:p>
    <w:p w14:paraId="09E01FB2" w14:textId="77777777" w:rsidR="00016C9F" w:rsidRDefault="00CF554B">
      <w:pPr>
        <w:ind w:left="330"/>
        <w:rPr>
          <w:lang w:val="sk-SK"/>
        </w:rPr>
      </w:pPr>
      <w:r>
        <w:rPr>
          <w:lang w:val="sk-SK"/>
        </w:rPr>
        <w:t>- uskutočňovanie stavieb a ich zmien</w:t>
      </w:r>
    </w:p>
    <w:p w14:paraId="09E01FB3" w14:textId="77777777" w:rsidR="00016C9F" w:rsidRDefault="00CF554B">
      <w:pPr>
        <w:ind w:left="330"/>
        <w:rPr>
          <w:lang w:val="sk-SK"/>
        </w:rPr>
      </w:pPr>
      <w:r>
        <w:rPr>
          <w:lang w:val="sk-SK"/>
        </w:rPr>
        <w:t>- prípravné práce k realizácii stavby</w:t>
      </w:r>
    </w:p>
    <w:p w14:paraId="09E01FB4" w14:textId="77777777" w:rsidR="00016C9F" w:rsidRDefault="00CF554B">
      <w:pPr>
        <w:rPr>
          <w:lang w:val="sk-SK"/>
        </w:rPr>
      </w:pPr>
      <w:r>
        <w:rPr>
          <w:lang w:val="sk-SK"/>
        </w:rPr>
        <w:t xml:space="preserve">     - dokončovacie stavebné práce pri realizácii exteriérov a interiérov</w:t>
      </w:r>
    </w:p>
    <w:p w14:paraId="09E01FB5" w14:textId="77777777" w:rsidR="00016C9F" w:rsidRDefault="00CF554B">
      <w:pPr>
        <w:rPr>
          <w:lang w:val="sk-SK"/>
        </w:rPr>
      </w:pPr>
      <w:r>
        <w:rPr>
          <w:lang w:val="sk-SK"/>
        </w:rPr>
        <w:t xml:space="preserve">     </w:t>
      </w:r>
    </w:p>
    <w:p w14:paraId="09E01FB6" w14:textId="77777777" w:rsidR="00016C9F" w:rsidRDefault="00CF554B">
      <w:pPr>
        <w:rPr>
          <w:lang w:val="sk-SK"/>
        </w:rPr>
      </w:pPr>
      <w:r>
        <w:rPr>
          <w:lang w:val="sk-SK"/>
        </w:rPr>
        <w:t>3.  Śtatutárnym orgánom spoločnosti sú</w:t>
      </w:r>
    </w:p>
    <w:p w14:paraId="09E01FB7" w14:textId="77777777" w:rsidR="00016C9F" w:rsidRDefault="00CF554B">
      <w:pPr>
        <w:rPr>
          <w:lang w:val="sk-SK"/>
        </w:rPr>
      </w:pPr>
      <w:r>
        <w:rPr>
          <w:lang w:val="sk-SK"/>
        </w:rPr>
        <w:t xml:space="preserve">     konateľ </w:t>
      </w:r>
      <w:r w:rsidR="00C809C4">
        <w:rPr>
          <w:lang w:val="sk-SK"/>
        </w:rPr>
        <w:t>: Marián Skácel</w:t>
      </w:r>
    </w:p>
    <w:p w14:paraId="09E01FB8" w14:textId="77777777" w:rsidR="00016C9F" w:rsidRDefault="00016C9F">
      <w:pPr>
        <w:rPr>
          <w:lang w:val="sk-SK"/>
        </w:rPr>
      </w:pPr>
    </w:p>
    <w:p w14:paraId="09E01FB9" w14:textId="77777777" w:rsidR="00016C9F" w:rsidRDefault="00CF554B">
      <w:pPr>
        <w:rPr>
          <w:lang w:val="sk-SK"/>
        </w:rPr>
      </w:pPr>
      <w:r>
        <w:rPr>
          <w:lang w:val="sk-SK"/>
        </w:rPr>
        <w:t>4. Spoločníkmi sú:</w:t>
      </w:r>
    </w:p>
    <w:p w14:paraId="09E01FBA" w14:textId="77777777" w:rsidR="0020302B" w:rsidRDefault="00CF554B">
      <w:pPr>
        <w:rPr>
          <w:rFonts w:cs="Arial"/>
          <w:sz w:val="28"/>
          <w:lang w:val="sk-SK"/>
        </w:rPr>
      </w:pPr>
      <w:r w:rsidRPr="0020302B">
        <w:rPr>
          <w:rFonts w:cs="Arial"/>
          <w:sz w:val="32"/>
          <w:lang w:val="sk-SK"/>
        </w:rPr>
        <w:t xml:space="preserve"> </w:t>
      </w:r>
      <w:r w:rsidR="0020302B" w:rsidRPr="0020302B">
        <w:rPr>
          <w:rFonts w:cs="Arial"/>
          <w:sz w:val="32"/>
          <w:lang w:val="sk-SK"/>
        </w:rPr>
        <w:t xml:space="preserve">  </w:t>
      </w:r>
      <w:r w:rsidRPr="0020302B">
        <w:rPr>
          <w:rFonts w:cs="Arial"/>
          <w:sz w:val="32"/>
          <w:lang w:val="sk-SK"/>
        </w:rPr>
        <w:t xml:space="preserve"> </w:t>
      </w:r>
      <w:r w:rsidR="0020302B" w:rsidRPr="0020302B">
        <w:rPr>
          <w:rStyle w:val="ra"/>
          <w:rFonts w:cs="Arial"/>
          <w:bCs/>
          <w:color w:val="000000"/>
          <w:shd w:val="clear" w:color="auto" w:fill="FFFFFF"/>
        </w:rPr>
        <w:t>APPONO, LLC </w:t>
      </w:r>
      <w:r w:rsidR="0020302B" w:rsidRPr="0020302B">
        <w:rPr>
          <w:rFonts w:cs="Arial"/>
          <w:color w:val="000000"/>
          <w:sz w:val="32"/>
          <w:szCs w:val="27"/>
        </w:rPr>
        <w:br/>
      </w:r>
      <w:r w:rsidR="0020302B" w:rsidRPr="0020302B">
        <w:rPr>
          <w:rStyle w:val="ra"/>
          <w:rFonts w:cs="Arial"/>
          <w:bCs/>
          <w:color w:val="000000"/>
          <w:shd w:val="clear" w:color="auto" w:fill="FFFFFF"/>
        </w:rPr>
        <w:t xml:space="preserve">     The Green, STE A 8 </w:t>
      </w:r>
      <w:r w:rsidR="0020302B" w:rsidRPr="0020302B">
        <w:rPr>
          <w:rFonts w:cs="Arial"/>
          <w:color w:val="000000"/>
          <w:sz w:val="32"/>
          <w:szCs w:val="27"/>
        </w:rPr>
        <w:br/>
      </w:r>
      <w:r w:rsidR="0020302B" w:rsidRPr="0020302B">
        <w:rPr>
          <w:rStyle w:val="ra"/>
          <w:rFonts w:cs="Arial"/>
          <w:bCs/>
          <w:color w:val="000000"/>
          <w:shd w:val="clear" w:color="auto" w:fill="FFFFFF"/>
        </w:rPr>
        <w:t xml:space="preserve">     Dover, Kent Country, Delawere 199 01 </w:t>
      </w:r>
      <w:r w:rsidR="0020302B" w:rsidRPr="0020302B">
        <w:rPr>
          <w:rFonts w:cs="Arial"/>
          <w:color w:val="000000"/>
          <w:sz w:val="32"/>
          <w:szCs w:val="27"/>
        </w:rPr>
        <w:br/>
      </w:r>
      <w:r w:rsidR="0020302B" w:rsidRPr="0020302B">
        <w:rPr>
          <w:rStyle w:val="ra"/>
          <w:rFonts w:cs="Arial"/>
          <w:bCs/>
          <w:color w:val="000000"/>
          <w:shd w:val="clear" w:color="auto" w:fill="FFFFFF"/>
        </w:rPr>
        <w:t xml:space="preserve">     Spojené štáty </w:t>
      </w:r>
      <w:r w:rsidR="0020302B" w:rsidRPr="0020302B">
        <w:rPr>
          <w:rStyle w:val="ra"/>
          <w:rFonts w:cs="Arial"/>
          <w:bCs/>
          <w:color w:val="000000"/>
          <w:sz w:val="22"/>
          <w:shd w:val="clear" w:color="auto" w:fill="FFFFFF"/>
        </w:rPr>
        <w:t>americké </w:t>
      </w:r>
      <w:r w:rsidRPr="0020302B">
        <w:rPr>
          <w:rFonts w:cs="Arial"/>
          <w:sz w:val="28"/>
          <w:lang w:val="sk-SK"/>
        </w:rPr>
        <w:t xml:space="preserve"> </w:t>
      </w:r>
    </w:p>
    <w:p w14:paraId="09E01FBB" w14:textId="77777777" w:rsidR="00016C9F" w:rsidRPr="0020302B" w:rsidRDefault="0020302B">
      <w:pPr>
        <w:rPr>
          <w:rFonts w:cs="Arial"/>
          <w:sz w:val="28"/>
          <w:lang w:val="sk-SK"/>
        </w:rPr>
      </w:pPr>
      <w:r>
        <w:rPr>
          <w:rFonts w:cs="Arial"/>
          <w:sz w:val="28"/>
          <w:lang w:val="sk-SK"/>
        </w:rPr>
        <w:t xml:space="preserve">    </w:t>
      </w:r>
      <w:r w:rsidR="00CF554B" w:rsidRPr="0020302B">
        <w:rPr>
          <w:rFonts w:cs="Arial"/>
          <w:sz w:val="28"/>
          <w:lang w:val="sk-SK"/>
        </w:rPr>
        <w:t xml:space="preserve"> s podiel</w:t>
      </w:r>
      <w:r w:rsidR="00A61B71">
        <w:rPr>
          <w:rFonts w:cs="Arial"/>
          <w:sz w:val="28"/>
          <w:lang w:val="sk-SK"/>
        </w:rPr>
        <w:t>om na základnom imaní</w:t>
      </w:r>
      <w:r w:rsidR="00CF554B" w:rsidRPr="0020302B">
        <w:rPr>
          <w:rFonts w:cs="Arial"/>
          <w:sz w:val="28"/>
          <w:lang w:val="sk-SK"/>
        </w:rPr>
        <w:t xml:space="preserve"> vo výške</w:t>
      </w:r>
    </w:p>
    <w:p w14:paraId="09E01FBC" w14:textId="77777777" w:rsidR="00016C9F" w:rsidRPr="0020302B" w:rsidRDefault="00CF554B" w:rsidP="0020302B">
      <w:pPr>
        <w:rPr>
          <w:rFonts w:cs="Arial"/>
          <w:sz w:val="28"/>
          <w:lang w:val="sk-SK"/>
        </w:rPr>
      </w:pPr>
      <w:r w:rsidRPr="0020302B">
        <w:rPr>
          <w:rFonts w:cs="Arial"/>
          <w:sz w:val="28"/>
          <w:lang w:val="sk-SK"/>
        </w:rPr>
        <w:t xml:space="preserve">   </w:t>
      </w:r>
      <w:r w:rsidR="0020302B">
        <w:rPr>
          <w:rFonts w:cs="Arial"/>
          <w:sz w:val="28"/>
          <w:lang w:val="sk-SK"/>
        </w:rPr>
        <w:t xml:space="preserve"> </w:t>
      </w:r>
      <w:r w:rsidRPr="0020302B">
        <w:rPr>
          <w:rFonts w:cs="Arial"/>
          <w:sz w:val="28"/>
          <w:lang w:val="sk-SK"/>
        </w:rPr>
        <w:t xml:space="preserve"> € </w:t>
      </w:r>
      <w:r w:rsidR="0020302B" w:rsidRPr="0020302B">
        <w:rPr>
          <w:rStyle w:val="ra"/>
          <w:rFonts w:cs="Arial"/>
          <w:bCs/>
          <w:color w:val="000000"/>
          <w:sz w:val="22"/>
          <w:shd w:val="clear" w:color="auto" w:fill="FFFFFF"/>
        </w:rPr>
        <w:t> 6</w:t>
      </w:r>
      <w:r w:rsidR="0020302B">
        <w:rPr>
          <w:rStyle w:val="ra"/>
          <w:rFonts w:cs="Arial"/>
          <w:bCs/>
          <w:color w:val="000000"/>
          <w:sz w:val="22"/>
          <w:shd w:val="clear" w:color="auto" w:fill="FFFFFF"/>
        </w:rPr>
        <w:t>.</w:t>
      </w:r>
      <w:r w:rsidR="0020302B" w:rsidRPr="0020302B">
        <w:rPr>
          <w:rStyle w:val="ra"/>
          <w:rFonts w:cs="Arial"/>
          <w:bCs/>
          <w:color w:val="000000"/>
          <w:sz w:val="22"/>
          <w:shd w:val="clear" w:color="auto" w:fill="FFFFFF"/>
        </w:rPr>
        <w:t>640</w:t>
      </w:r>
      <w:r w:rsidR="0020302B">
        <w:rPr>
          <w:rStyle w:val="ra"/>
          <w:rFonts w:cs="Arial"/>
          <w:bCs/>
          <w:color w:val="000000"/>
          <w:sz w:val="22"/>
          <w:shd w:val="clear" w:color="auto" w:fill="FFFFFF"/>
        </w:rPr>
        <w:t>,-</w:t>
      </w:r>
      <w:r w:rsidR="0020302B" w:rsidRPr="0020302B">
        <w:rPr>
          <w:rStyle w:val="ra"/>
          <w:rFonts w:cs="Arial"/>
          <w:bCs/>
          <w:color w:val="000000"/>
          <w:sz w:val="22"/>
          <w:shd w:val="clear" w:color="auto" w:fill="FFFFFF"/>
        </w:rPr>
        <w:t> EUR</w:t>
      </w:r>
      <w:r w:rsidR="00625A87" w:rsidRPr="0020302B">
        <w:rPr>
          <w:rFonts w:cs="Arial"/>
          <w:sz w:val="28"/>
          <w:lang w:val="sk-SK"/>
        </w:rPr>
        <w:t xml:space="preserve">   </w:t>
      </w:r>
    </w:p>
    <w:p w14:paraId="09E01FBD" w14:textId="77777777" w:rsidR="00016C9F" w:rsidRDefault="00016C9F">
      <w:pPr>
        <w:rPr>
          <w:lang w:val="sk-SK"/>
        </w:rPr>
      </w:pPr>
    </w:p>
    <w:p w14:paraId="09E01FBE" w14:textId="77777777" w:rsidR="00016C9F" w:rsidRDefault="00CF554B">
      <w:pPr>
        <w:rPr>
          <w:lang w:val="sk-SK"/>
        </w:rPr>
      </w:pPr>
      <w:r>
        <w:rPr>
          <w:lang w:val="sk-SK"/>
        </w:rPr>
        <w:t>5. Firma nie je materským ani dcérskym podnikom, ani neobmedzene ručiacim</w:t>
      </w:r>
    </w:p>
    <w:p w14:paraId="09E01FBF" w14:textId="77777777" w:rsidR="00016C9F" w:rsidRDefault="00CF554B">
      <w:pPr>
        <w:rPr>
          <w:lang w:val="sk-SK"/>
        </w:rPr>
      </w:pPr>
      <w:r>
        <w:rPr>
          <w:lang w:val="sk-SK"/>
        </w:rPr>
        <w:t xml:space="preserve">    spoločníkom v iných spoločnostiach.</w:t>
      </w:r>
    </w:p>
    <w:p w14:paraId="09E01FC0" w14:textId="77777777" w:rsidR="00016C9F" w:rsidRDefault="00016C9F">
      <w:pPr>
        <w:rPr>
          <w:lang w:val="sk-SK"/>
        </w:rPr>
      </w:pPr>
    </w:p>
    <w:p w14:paraId="09E01FC1" w14:textId="77777777" w:rsidR="00016C9F" w:rsidRDefault="00CF554B">
      <w:pPr>
        <w:rPr>
          <w:lang w:val="sk-SK"/>
        </w:rPr>
      </w:pPr>
      <w:r>
        <w:rPr>
          <w:lang w:val="sk-SK"/>
        </w:rPr>
        <w:t>6. Počas účtovného obdobia firma  nezamestnávala pracovníkov.</w:t>
      </w:r>
    </w:p>
    <w:p w14:paraId="09E01FC2" w14:textId="77777777" w:rsidR="00016C9F" w:rsidRDefault="00CF554B">
      <w:pPr>
        <w:rPr>
          <w:lang w:val="sk-SK"/>
        </w:rPr>
      </w:pPr>
      <w:r>
        <w:rPr>
          <w:lang w:val="sk-SK"/>
        </w:rPr>
        <w:t xml:space="preserve">    </w:t>
      </w:r>
    </w:p>
    <w:p w14:paraId="09E01FC3" w14:textId="77777777" w:rsidR="00016C9F" w:rsidRDefault="00CF554B">
      <w:pPr>
        <w:rPr>
          <w:lang w:val="sk-SK"/>
        </w:rPr>
      </w:pPr>
      <w:r>
        <w:rPr>
          <w:lang w:val="sk-SK"/>
        </w:rPr>
        <w:t>7. Zostavená účtovná závierka je riadna v zmysle § 19 zákona o účtovníctve</w:t>
      </w:r>
    </w:p>
    <w:p w14:paraId="09E01FC4" w14:textId="77777777" w:rsidR="00016C9F" w:rsidRDefault="00CF554B">
      <w:pPr>
        <w:rPr>
          <w:lang w:val="sk-SK"/>
        </w:rPr>
      </w:pPr>
      <w:r>
        <w:rPr>
          <w:lang w:val="sk-SK"/>
        </w:rPr>
        <w:t xml:space="preserve">    za predpokladu nepretržitého pokračovania jej činnosti. </w:t>
      </w:r>
    </w:p>
    <w:p w14:paraId="09E01FC5" w14:textId="77777777" w:rsidR="00016C9F" w:rsidRDefault="00016C9F">
      <w:pPr>
        <w:rPr>
          <w:lang w:val="sk-SK"/>
        </w:rPr>
      </w:pPr>
    </w:p>
    <w:p w14:paraId="09E01FC6" w14:textId="77777777" w:rsidR="00016C9F" w:rsidRDefault="00CF554B">
      <w:pPr>
        <w:rPr>
          <w:b/>
          <w:lang w:val="sk-SK"/>
        </w:rPr>
      </w:pPr>
      <w:r>
        <w:rPr>
          <w:lang w:val="sk-SK"/>
        </w:rPr>
        <w:t xml:space="preserve">    </w:t>
      </w:r>
    </w:p>
    <w:p w14:paraId="09E01FC7" w14:textId="77777777" w:rsidR="00016C9F" w:rsidRDefault="00CF554B">
      <w:pPr>
        <w:rPr>
          <w:b/>
          <w:lang w:val="sk-SK"/>
        </w:rPr>
      </w:pPr>
      <w:r>
        <w:rPr>
          <w:b/>
          <w:lang w:val="sk-SK"/>
        </w:rPr>
        <w:t xml:space="preserve">Čl. II. </w:t>
      </w:r>
    </w:p>
    <w:p w14:paraId="09E01FC8" w14:textId="77777777" w:rsidR="00016C9F" w:rsidRDefault="00016C9F">
      <w:pPr>
        <w:rPr>
          <w:lang w:val="sk-SK"/>
        </w:rPr>
      </w:pPr>
    </w:p>
    <w:p w14:paraId="09E01FC9" w14:textId="77777777" w:rsidR="00016C9F" w:rsidRDefault="00CF554B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Spôsob ocenenia jednotlivých položiek:</w:t>
      </w:r>
    </w:p>
    <w:p w14:paraId="09E01FCA" w14:textId="77777777" w:rsidR="00016C9F" w:rsidRDefault="00CF554B">
      <w:pPr>
        <w:rPr>
          <w:lang w:val="sk-SK"/>
        </w:rPr>
      </w:pPr>
      <w:r>
        <w:rPr>
          <w:lang w:val="sk-SK"/>
        </w:rPr>
        <w:t xml:space="preserve">      - Nakupovaný nehmotný investičný majetok bol ocenený cenou obstarania</w:t>
      </w:r>
    </w:p>
    <w:p w14:paraId="09E01FCB" w14:textId="77777777" w:rsidR="00016C9F" w:rsidRDefault="00CF554B">
      <w:pPr>
        <w:ind w:left="360"/>
        <w:rPr>
          <w:lang w:val="sk-SK"/>
        </w:rPr>
      </w:pPr>
      <w:r>
        <w:rPr>
          <w:lang w:val="sk-SK"/>
        </w:rPr>
        <w:t xml:space="preserve">   a nákladmi, súvisiacimi s obstaraním.</w:t>
      </w:r>
    </w:p>
    <w:p w14:paraId="09E01FCC" w14:textId="16E1010F" w:rsidR="00016C9F" w:rsidRDefault="00971469">
      <w:pPr>
        <w:ind w:left="360"/>
        <w:rPr>
          <w:lang w:val="sk-SK"/>
        </w:rPr>
      </w:pPr>
      <w:r>
        <w:rPr>
          <w:lang w:val="sk-SK"/>
        </w:rPr>
        <w:t xml:space="preserve">- hmotný investičný majetok </w:t>
      </w:r>
      <w:r w:rsidR="005C04C8">
        <w:rPr>
          <w:lang w:val="sk-SK"/>
        </w:rPr>
        <w:t>ne</w:t>
      </w:r>
      <w:r w:rsidR="00CF554B">
        <w:rPr>
          <w:lang w:val="sk-SK"/>
        </w:rPr>
        <w:t xml:space="preserve">bol v roku </w:t>
      </w:r>
      <w:r w:rsidR="00646A78">
        <w:rPr>
          <w:lang w:val="sk-SK"/>
        </w:rPr>
        <w:t>2025</w:t>
      </w:r>
      <w:r w:rsidR="00CF554B">
        <w:rPr>
          <w:lang w:val="sk-SK"/>
        </w:rPr>
        <w:t xml:space="preserve"> obstaraný.</w:t>
      </w:r>
    </w:p>
    <w:p w14:paraId="09E01FCD" w14:textId="77777777" w:rsidR="00016C9F" w:rsidRDefault="00016C9F">
      <w:pPr>
        <w:rPr>
          <w:lang w:val="sk-SK"/>
        </w:rPr>
      </w:pPr>
    </w:p>
    <w:p w14:paraId="09E01FCE" w14:textId="77777777" w:rsidR="00016C9F" w:rsidRDefault="00CF554B">
      <w:pPr>
        <w:rPr>
          <w:lang w:val="sk-SK"/>
        </w:rPr>
      </w:pPr>
      <w:r>
        <w:rPr>
          <w:lang w:val="sk-SK"/>
        </w:rPr>
        <w:t xml:space="preserve">  -  finančný majetok,  záväzky spoločnosť  oceňovala nominálnou hodnotou.</w:t>
      </w:r>
    </w:p>
    <w:p w14:paraId="09E01FCF" w14:textId="77777777" w:rsidR="00016C9F" w:rsidRDefault="00CF554B">
      <w:pPr>
        <w:ind w:left="360"/>
        <w:rPr>
          <w:lang w:val="sk-SK"/>
        </w:rPr>
      </w:pPr>
      <w:r>
        <w:rPr>
          <w:lang w:val="sk-SK"/>
        </w:rPr>
        <w:t>Firma nevytvorila vlastnou činnosťou nehmotný a hmotný investičný majetok,</w:t>
      </w:r>
    </w:p>
    <w:p w14:paraId="09E01FD0" w14:textId="77777777" w:rsidR="00016C9F" w:rsidRDefault="00CF554B">
      <w:pPr>
        <w:rPr>
          <w:lang w:val="sk-SK"/>
        </w:rPr>
      </w:pPr>
      <w:r>
        <w:rPr>
          <w:lang w:val="sk-SK"/>
        </w:rPr>
        <w:t xml:space="preserve">      nevlastnila finančné investície, nevytvorila zásoby vlastnou výrobou. Firma</w:t>
      </w:r>
    </w:p>
    <w:p w14:paraId="09E01FD1" w14:textId="77777777" w:rsidR="00016C9F" w:rsidRDefault="00CF554B">
      <w:pPr>
        <w:ind w:left="360"/>
        <w:rPr>
          <w:lang w:val="sk-SK"/>
        </w:rPr>
      </w:pPr>
      <w:r>
        <w:rPr>
          <w:lang w:val="sk-SK"/>
        </w:rPr>
        <w:lastRenderedPageBreak/>
        <w:t>nenadobudla majetok darom, ani privatizáciou alebo kúpou cez Fond národného majetku.</w:t>
      </w:r>
    </w:p>
    <w:p w14:paraId="09E01FD2" w14:textId="7B166716" w:rsidR="00016C9F" w:rsidRDefault="00CF554B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V roku </w:t>
      </w:r>
      <w:r w:rsidR="00646A78">
        <w:rPr>
          <w:lang w:val="sk-SK"/>
        </w:rPr>
        <w:t>2025</w:t>
      </w:r>
      <w:r w:rsidR="00971469">
        <w:rPr>
          <w:lang w:val="sk-SK"/>
        </w:rPr>
        <w:t xml:space="preserve"> spoločnosť </w:t>
      </w:r>
      <w:r w:rsidR="005C04C8">
        <w:rPr>
          <w:lang w:val="sk-SK"/>
        </w:rPr>
        <w:t>ne</w:t>
      </w:r>
      <w:r>
        <w:rPr>
          <w:lang w:val="sk-SK"/>
        </w:rPr>
        <w:t xml:space="preserve">nadobudla hmotný  majetok. </w:t>
      </w:r>
    </w:p>
    <w:p w14:paraId="09E01FD3" w14:textId="77777777" w:rsidR="00016C9F" w:rsidRDefault="00CF554B">
      <w:pPr>
        <w:ind w:left="360"/>
        <w:rPr>
          <w:lang w:val="sk-SK"/>
        </w:rPr>
      </w:pPr>
      <w:r>
        <w:rPr>
          <w:lang w:val="sk-SK"/>
        </w:rPr>
        <w:t>Odpisový plán účtovných odpisov hmotného majetku bol stanovený interným</w:t>
      </w:r>
    </w:p>
    <w:p w14:paraId="09E01FD4" w14:textId="77777777" w:rsidR="00016C9F" w:rsidRDefault="00CF554B">
      <w:pPr>
        <w:ind w:left="360"/>
        <w:rPr>
          <w:lang w:val="sk-SK"/>
        </w:rPr>
      </w:pPr>
      <w:r>
        <w:rPr>
          <w:lang w:val="sk-SK"/>
        </w:rPr>
        <w:t>predpisom tak, že za základ vzal metódy používané pre vyčíslovaní daňových</w:t>
      </w:r>
    </w:p>
    <w:p w14:paraId="09E01FD5" w14:textId="77777777" w:rsidR="00016C9F" w:rsidRDefault="00CF554B">
      <w:pPr>
        <w:ind w:left="360"/>
        <w:rPr>
          <w:lang w:val="sk-SK"/>
        </w:rPr>
      </w:pPr>
      <w:r>
        <w:rPr>
          <w:lang w:val="sk-SK"/>
        </w:rPr>
        <w:t>odpisov. Odpisové sadzby pre účtovné a daňové odpisy sa rovnajú. Odpisová</w:t>
      </w:r>
    </w:p>
    <w:p w14:paraId="09E01FD6" w14:textId="77777777" w:rsidR="00016C9F" w:rsidRDefault="00CF554B">
      <w:pPr>
        <w:ind w:left="360"/>
        <w:rPr>
          <w:lang w:val="sk-SK"/>
        </w:rPr>
      </w:pPr>
      <w:r>
        <w:rPr>
          <w:lang w:val="sk-SK"/>
        </w:rPr>
        <w:t>metóda bude používaná  rovnomerná.</w:t>
      </w:r>
    </w:p>
    <w:p w14:paraId="09E01FD7" w14:textId="77777777" w:rsidR="00016C9F" w:rsidRDefault="00016C9F">
      <w:pPr>
        <w:ind w:left="360"/>
        <w:rPr>
          <w:lang w:val="sk-SK"/>
        </w:rPr>
      </w:pPr>
    </w:p>
    <w:p w14:paraId="09E01FD8" w14:textId="77777777" w:rsidR="00016C9F" w:rsidRDefault="00CF554B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V bežnom roku firma netvorila opravné položky k majetku.  </w:t>
      </w:r>
    </w:p>
    <w:p w14:paraId="09E01FD9" w14:textId="77777777" w:rsidR="00016C9F" w:rsidRDefault="00016C9F">
      <w:pPr>
        <w:rPr>
          <w:lang w:val="sk-SK"/>
        </w:rPr>
      </w:pPr>
    </w:p>
    <w:p w14:paraId="09E01FDA" w14:textId="77777777" w:rsidR="00016C9F" w:rsidRDefault="00016C9F">
      <w:pPr>
        <w:rPr>
          <w:lang w:val="sk-SK"/>
        </w:rPr>
      </w:pPr>
    </w:p>
    <w:p w14:paraId="09E01FDB" w14:textId="77777777" w:rsidR="00016C9F" w:rsidRDefault="00CF554B">
      <w:pPr>
        <w:rPr>
          <w:b/>
          <w:lang w:val="sk-SK"/>
        </w:rPr>
      </w:pPr>
      <w:r>
        <w:rPr>
          <w:b/>
          <w:lang w:val="sk-SK"/>
        </w:rPr>
        <w:t xml:space="preserve">Čl. III. </w:t>
      </w:r>
    </w:p>
    <w:p w14:paraId="09E01FDC" w14:textId="77777777" w:rsidR="00016C9F" w:rsidRDefault="00016C9F">
      <w:pPr>
        <w:rPr>
          <w:lang w:val="sk-SK"/>
        </w:rPr>
      </w:pPr>
    </w:p>
    <w:p w14:paraId="09E01FDD" w14:textId="77777777" w:rsidR="00016C9F" w:rsidRDefault="009A1390">
      <w:pPr>
        <w:rPr>
          <w:lang w:val="sk-SK"/>
        </w:rPr>
      </w:pPr>
      <w:r>
        <w:rPr>
          <w:lang w:val="sk-SK"/>
        </w:rPr>
        <w:t>1</w:t>
      </w:r>
      <w:r w:rsidR="00CF554B">
        <w:rPr>
          <w:lang w:val="sk-SK"/>
        </w:rPr>
        <w:t xml:space="preserve">. Firma nemá dcérsky, spoločný alebo pridružený podnik.  </w:t>
      </w:r>
    </w:p>
    <w:p w14:paraId="09E01FDE" w14:textId="77777777" w:rsidR="00016C9F" w:rsidRDefault="00016C9F">
      <w:pPr>
        <w:rPr>
          <w:lang w:val="sk-SK"/>
        </w:rPr>
      </w:pPr>
    </w:p>
    <w:p w14:paraId="09E01FDF" w14:textId="77777777" w:rsidR="00016C9F" w:rsidRDefault="00CF554B">
      <w:pPr>
        <w:rPr>
          <w:lang w:val="sk-SK"/>
        </w:rPr>
      </w:pPr>
      <w:r>
        <w:rPr>
          <w:lang w:val="sk-SK"/>
        </w:rPr>
        <w:t xml:space="preserve">    </w:t>
      </w:r>
    </w:p>
    <w:p w14:paraId="09E01FE0" w14:textId="77777777" w:rsidR="00016C9F" w:rsidRPr="009A1390" w:rsidRDefault="009A1390" w:rsidP="009A1390">
      <w:pPr>
        <w:rPr>
          <w:lang w:val="sk-SK"/>
        </w:rPr>
      </w:pPr>
      <w:r>
        <w:rPr>
          <w:lang w:val="sk-SK"/>
        </w:rPr>
        <w:t>2.</w:t>
      </w:r>
      <w:r w:rsidR="00CF554B" w:rsidRPr="009A1390">
        <w:rPr>
          <w:lang w:val="sk-SK"/>
        </w:rPr>
        <w:t xml:space="preserve"> Firma neuskutočňuje zákazkovú výrobu. </w:t>
      </w:r>
    </w:p>
    <w:p w14:paraId="09E01FE1" w14:textId="77777777" w:rsidR="00016C9F" w:rsidRDefault="00016C9F">
      <w:pPr>
        <w:rPr>
          <w:lang w:val="sk-SK"/>
        </w:rPr>
      </w:pPr>
    </w:p>
    <w:p w14:paraId="09E01FE2" w14:textId="77777777" w:rsidR="00016C9F" w:rsidRPr="009A1390" w:rsidRDefault="009A1390" w:rsidP="009A1390">
      <w:pPr>
        <w:rPr>
          <w:lang w:val="sk-SK"/>
        </w:rPr>
      </w:pPr>
      <w:r w:rsidRPr="009A1390">
        <w:rPr>
          <w:lang w:val="sk-SK"/>
        </w:rPr>
        <w:t>3.</w:t>
      </w:r>
      <w:r w:rsidR="00CF554B" w:rsidRPr="009A1390">
        <w:rPr>
          <w:lang w:val="sk-SK"/>
        </w:rPr>
        <w:t>Firma nevytvárala opravné položky.</w:t>
      </w:r>
    </w:p>
    <w:p w14:paraId="09E01FE3" w14:textId="77777777" w:rsidR="00016C9F" w:rsidRDefault="009A1390" w:rsidP="009A1390">
      <w:pPr>
        <w:rPr>
          <w:lang w:val="sk-SK"/>
        </w:rPr>
      </w:pPr>
      <w:r>
        <w:rPr>
          <w:lang w:val="sk-SK"/>
        </w:rPr>
        <w:t xml:space="preserve">   </w:t>
      </w:r>
      <w:r w:rsidR="00CF554B">
        <w:rPr>
          <w:lang w:val="sk-SK"/>
        </w:rPr>
        <w:t>Nevykazuje pohľadávky kryté záložným právom, ani pohľadávky voči spriazneným</w:t>
      </w:r>
    </w:p>
    <w:p w14:paraId="09E01FE4" w14:textId="77777777" w:rsidR="00016C9F" w:rsidRDefault="009A1390" w:rsidP="009A1390">
      <w:pPr>
        <w:rPr>
          <w:lang w:val="sk-SK"/>
        </w:rPr>
      </w:pPr>
      <w:r>
        <w:rPr>
          <w:lang w:val="sk-SK"/>
        </w:rPr>
        <w:t xml:space="preserve">   </w:t>
      </w:r>
      <w:r w:rsidR="005C04C8">
        <w:rPr>
          <w:lang w:val="sk-SK"/>
        </w:rPr>
        <w:t>O</w:t>
      </w:r>
      <w:r w:rsidR="00CF554B">
        <w:rPr>
          <w:lang w:val="sk-SK"/>
        </w:rPr>
        <w:t>sobám</w:t>
      </w:r>
      <w:r w:rsidR="005C04C8">
        <w:rPr>
          <w:lang w:val="sk-SK"/>
        </w:rPr>
        <w:t>.</w:t>
      </w:r>
    </w:p>
    <w:p w14:paraId="09E01FE5" w14:textId="77777777" w:rsidR="00016C9F" w:rsidRDefault="009A1390" w:rsidP="009A1390">
      <w:pPr>
        <w:rPr>
          <w:lang w:val="sk-SK"/>
        </w:rPr>
      </w:pPr>
      <w:r>
        <w:rPr>
          <w:lang w:val="sk-SK"/>
        </w:rPr>
        <w:t xml:space="preserve">   </w:t>
      </w:r>
    </w:p>
    <w:p w14:paraId="09E01FE6" w14:textId="77777777" w:rsidR="00016C9F" w:rsidRDefault="00016C9F">
      <w:pPr>
        <w:ind w:left="360"/>
        <w:rPr>
          <w:lang w:val="sk-SK"/>
        </w:rPr>
      </w:pPr>
    </w:p>
    <w:p w14:paraId="09E01FE7" w14:textId="77777777" w:rsidR="00016C9F" w:rsidRPr="009A1390" w:rsidRDefault="00971469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 xml:space="preserve">Firma </w:t>
      </w:r>
      <w:r w:rsidR="00CF554B" w:rsidRPr="009A1390">
        <w:rPr>
          <w:lang w:val="sk-SK"/>
        </w:rPr>
        <w:t>e</w:t>
      </w:r>
      <w:r w:rsidRPr="009A1390">
        <w:rPr>
          <w:lang w:val="sk-SK"/>
        </w:rPr>
        <w:t>vi</w:t>
      </w:r>
      <w:r w:rsidR="00CF554B" w:rsidRPr="009A1390">
        <w:rPr>
          <w:lang w:val="sk-SK"/>
        </w:rPr>
        <w:t>duje finančný majetok.</w:t>
      </w:r>
    </w:p>
    <w:p w14:paraId="09E01FE8" w14:textId="77777777" w:rsidR="00016C9F" w:rsidRDefault="00016C9F">
      <w:pPr>
        <w:rPr>
          <w:lang w:val="sk-SK"/>
        </w:rPr>
      </w:pPr>
    </w:p>
    <w:p w14:paraId="09E01FE9" w14:textId="77777777" w:rsidR="00016C9F" w:rsidRPr="009A1390" w:rsidRDefault="00CF554B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>Údaje o prechodných účtoch aktív:</w:t>
      </w:r>
    </w:p>
    <w:p w14:paraId="09E01FEA" w14:textId="77777777" w:rsidR="00016C9F" w:rsidRDefault="00CF554B">
      <w:pPr>
        <w:ind w:left="360"/>
        <w:rPr>
          <w:lang w:val="sk-SK"/>
        </w:rPr>
      </w:pPr>
      <w:r>
        <w:rPr>
          <w:lang w:val="sk-SK"/>
        </w:rPr>
        <w:t>Prechodné účty aktív, týkajúce sa spriaznených  osôb firma neeviduje. Ani neúčtovala o časovom rozlíšení.</w:t>
      </w:r>
    </w:p>
    <w:p w14:paraId="09E01FEB" w14:textId="77777777" w:rsidR="00016C9F" w:rsidRDefault="00016C9F">
      <w:pPr>
        <w:rPr>
          <w:lang w:val="sk-SK"/>
        </w:rPr>
      </w:pPr>
    </w:p>
    <w:p w14:paraId="09E01FEC" w14:textId="77777777" w:rsidR="00016C9F" w:rsidRPr="009A1390" w:rsidRDefault="007B5F13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 xml:space="preserve"> </w:t>
      </w:r>
      <w:r w:rsidR="00CF554B" w:rsidRPr="009A1390">
        <w:rPr>
          <w:lang w:val="sk-SK"/>
        </w:rPr>
        <w:t>Údaje o vlastnom imaní:</w:t>
      </w:r>
    </w:p>
    <w:p w14:paraId="09E01FED" w14:textId="77777777" w:rsidR="00016C9F" w:rsidRDefault="00CF554B">
      <w:pPr>
        <w:ind w:left="360"/>
        <w:rPr>
          <w:lang w:val="sk-SK"/>
        </w:rPr>
      </w:pPr>
      <w:r>
        <w:rPr>
          <w:lang w:val="sk-SK"/>
        </w:rPr>
        <w:t>Vlastné imanie pozostáva zo základného imania v</w:t>
      </w:r>
      <w:r w:rsidR="00E535DF">
        <w:rPr>
          <w:lang w:val="sk-SK"/>
        </w:rPr>
        <w:t> </w:t>
      </w:r>
      <w:r>
        <w:rPr>
          <w:lang w:val="sk-SK"/>
        </w:rPr>
        <w:t>čiastke</w:t>
      </w:r>
      <w:r w:rsidR="00E535DF">
        <w:rPr>
          <w:lang w:val="sk-SK"/>
        </w:rPr>
        <w:t xml:space="preserve"> </w:t>
      </w:r>
      <w:r>
        <w:rPr>
          <w:lang w:val="sk-SK"/>
        </w:rPr>
        <w:t>€ 6 638,78.</w:t>
      </w:r>
    </w:p>
    <w:p w14:paraId="09E01FEE" w14:textId="77777777" w:rsidR="00016C9F" w:rsidRDefault="00CF554B">
      <w:pPr>
        <w:ind w:left="360"/>
        <w:rPr>
          <w:lang w:val="sk-SK"/>
        </w:rPr>
      </w:pPr>
      <w:r>
        <w:rPr>
          <w:lang w:val="sk-SK"/>
        </w:rPr>
        <w:t xml:space="preserve">Hospodársky výsledok bežného účtovného obdobia  je </w:t>
      </w:r>
      <w:r w:rsidR="00E622C4">
        <w:rPr>
          <w:lang w:val="sk-SK"/>
        </w:rPr>
        <w:t xml:space="preserve">zisk </w:t>
      </w:r>
      <w:r w:rsidR="0020302B">
        <w:rPr>
          <w:lang w:val="sk-SK"/>
        </w:rPr>
        <w:t>0,00</w:t>
      </w:r>
      <w:r w:rsidR="009A1390">
        <w:rPr>
          <w:lang w:val="sk-SK"/>
        </w:rPr>
        <w:t xml:space="preserve"> </w:t>
      </w:r>
      <w:r w:rsidR="00971469">
        <w:rPr>
          <w:lang w:val="sk-SK"/>
        </w:rPr>
        <w:t>€</w:t>
      </w:r>
      <w:r w:rsidR="00A722F8">
        <w:rPr>
          <w:lang w:val="sk-SK"/>
        </w:rPr>
        <w:t xml:space="preserve"> </w:t>
      </w:r>
    </w:p>
    <w:p w14:paraId="09E01FEF" w14:textId="77777777" w:rsidR="00016C9F" w:rsidRDefault="00016C9F">
      <w:pPr>
        <w:rPr>
          <w:lang w:val="sk-SK"/>
        </w:rPr>
      </w:pPr>
    </w:p>
    <w:p w14:paraId="09E01FF0" w14:textId="60910603" w:rsidR="00016C9F" w:rsidRPr="009A1390" w:rsidRDefault="00CF554B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 xml:space="preserve"> Firma netvorila   k 31.12.</w:t>
      </w:r>
      <w:r w:rsidR="00A722F8" w:rsidRPr="009A1390">
        <w:rPr>
          <w:lang w:val="sk-SK"/>
        </w:rPr>
        <w:t xml:space="preserve"> </w:t>
      </w:r>
      <w:r w:rsidR="00646A78">
        <w:rPr>
          <w:lang w:val="sk-SK"/>
        </w:rPr>
        <w:t>2025</w:t>
      </w:r>
      <w:r w:rsidR="00A722F8" w:rsidRPr="009A1390">
        <w:rPr>
          <w:lang w:val="sk-SK"/>
        </w:rPr>
        <w:t xml:space="preserve">  </w:t>
      </w:r>
      <w:r w:rsidRPr="009A1390">
        <w:rPr>
          <w:lang w:val="sk-SK"/>
        </w:rPr>
        <w:t xml:space="preserve">žiadne rezervy. </w:t>
      </w:r>
    </w:p>
    <w:p w14:paraId="09E01FF1" w14:textId="77777777" w:rsidR="00016C9F" w:rsidRDefault="00CF554B">
      <w:pPr>
        <w:rPr>
          <w:lang w:val="sk-SK"/>
        </w:rPr>
      </w:pPr>
      <w:r>
        <w:rPr>
          <w:lang w:val="sk-SK"/>
        </w:rPr>
        <w:t xml:space="preserve">     </w:t>
      </w:r>
    </w:p>
    <w:p w14:paraId="09E01FF2" w14:textId="77777777" w:rsidR="00016C9F" w:rsidRDefault="00016C9F">
      <w:pPr>
        <w:rPr>
          <w:lang w:val="sk-SK"/>
        </w:rPr>
      </w:pPr>
    </w:p>
    <w:p w14:paraId="09E01FF3" w14:textId="77777777" w:rsidR="00016C9F" w:rsidRPr="009A1390" w:rsidRDefault="00CF554B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>Firma neeviduje žiadne bankové úvery a výpomoci.</w:t>
      </w:r>
    </w:p>
    <w:p w14:paraId="09E01FF4" w14:textId="77777777" w:rsidR="00016C9F" w:rsidRDefault="00016C9F">
      <w:pPr>
        <w:rPr>
          <w:lang w:val="sk-SK"/>
        </w:rPr>
      </w:pPr>
    </w:p>
    <w:p w14:paraId="09E01FF5" w14:textId="77777777" w:rsidR="00EC2E96" w:rsidRDefault="009A1390">
      <w:pPr>
        <w:rPr>
          <w:lang w:val="sk-SK"/>
        </w:rPr>
      </w:pPr>
      <w:r>
        <w:rPr>
          <w:lang w:val="sk-SK"/>
        </w:rPr>
        <w:t xml:space="preserve">9 </w:t>
      </w:r>
      <w:r w:rsidR="00CF554B">
        <w:rPr>
          <w:lang w:val="sk-SK"/>
        </w:rPr>
        <w:t>. O časovom rozlíšení  spoločnosť neúčtovala.</w:t>
      </w:r>
    </w:p>
    <w:p w14:paraId="09E01FF6" w14:textId="77777777" w:rsidR="00016C9F" w:rsidRDefault="009A1390">
      <w:pPr>
        <w:rPr>
          <w:lang w:val="sk-SK"/>
        </w:rPr>
      </w:pPr>
      <w:r>
        <w:rPr>
          <w:lang w:val="sk-SK"/>
        </w:rPr>
        <w:t>10</w:t>
      </w:r>
      <w:r w:rsidR="00E535DF">
        <w:rPr>
          <w:lang w:val="sk-SK"/>
        </w:rPr>
        <w:t>.</w:t>
      </w:r>
      <w:r w:rsidR="00CF554B">
        <w:rPr>
          <w:lang w:val="sk-SK"/>
        </w:rPr>
        <w:t xml:space="preserve"> Voči spriazneným osobám neeviduje žiadne prechodné účty pasív.</w:t>
      </w:r>
    </w:p>
    <w:p w14:paraId="09E01FF7" w14:textId="77777777" w:rsidR="00016C9F" w:rsidRDefault="00016C9F">
      <w:pPr>
        <w:rPr>
          <w:lang w:val="sk-SK"/>
        </w:rPr>
      </w:pPr>
    </w:p>
    <w:p w14:paraId="09E01FF8" w14:textId="77777777" w:rsidR="00016C9F" w:rsidRDefault="009A1390" w:rsidP="005243F7">
      <w:pPr>
        <w:rPr>
          <w:lang w:val="sk-SK"/>
        </w:rPr>
      </w:pPr>
      <w:r>
        <w:rPr>
          <w:lang w:val="sk-SK"/>
        </w:rPr>
        <w:t>11</w:t>
      </w:r>
      <w:r w:rsidR="005243F7">
        <w:rPr>
          <w:lang w:val="sk-SK"/>
        </w:rPr>
        <w:t xml:space="preserve">. </w:t>
      </w:r>
      <w:r w:rsidR="00971469">
        <w:rPr>
          <w:lang w:val="sk-SK"/>
        </w:rPr>
        <w:t>Firma úč</w:t>
      </w:r>
      <w:r w:rsidR="00CF554B">
        <w:rPr>
          <w:lang w:val="sk-SK"/>
        </w:rPr>
        <w:t>tovala o nákladových úrokoch.</w:t>
      </w:r>
    </w:p>
    <w:p w14:paraId="09E01FF9" w14:textId="77777777" w:rsidR="00016C9F" w:rsidRDefault="00016C9F">
      <w:pPr>
        <w:rPr>
          <w:lang w:val="sk-SK"/>
        </w:rPr>
      </w:pPr>
    </w:p>
    <w:p w14:paraId="09E01FFA" w14:textId="77777777" w:rsidR="00016C9F" w:rsidRDefault="009A1390" w:rsidP="005243F7">
      <w:pPr>
        <w:rPr>
          <w:lang w:val="sk-SK"/>
        </w:rPr>
      </w:pPr>
      <w:r>
        <w:rPr>
          <w:lang w:val="sk-SK"/>
        </w:rPr>
        <w:t>12</w:t>
      </w:r>
      <w:r w:rsidR="005243F7">
        <w:rPr>
          <w:lang w:val="sk-SK"/>
        </w:rPr>
        <w:t>.</w:t>
      </w:r>
      <w:r w:rsidR="00CF554B">
        <w:rPr>
          <w:lang w:val="sk-SK"/>
        </w:rPr>
        <w:t>Firma účtovala o výnosových úrokoch len z bežného účtu.</w:t>
      </w:r>
    </w:p>
    <w:p w14:paraId="09E01FFB" w14:textId="77777777" w:rsidR="00016C9F" w:rsidRDefault="00016C9F">
      <w:pPr>
        <w:rPr>
          <w:lang w:val="sk-SK"/>
        </w:rPr>
      </w:pPr>
    </w:p>
    <w:p w14:paraId="09E01FFC" w14:textId="77777777" w:rsidR="00016C9F" w:rsidRDefault="009A1390" w:rsidP="009A1390">
      <w:pPr>
        <w:rPr>
          <w:lang w:val="sk-SK"/>
        </w:rPr>
      </w:pPr>
      <w:r>
        <w:rPr>
          <w:lang w:val="sk-SK"/>
        </w:rPr>
        <w:t xml:space="preserve">13 </w:t>
      </w:r>
      <w:r w:rsidR="00CF554B">
        <w:rPr>
          <w:lang w:val="sk-SK"/>
        </w:rPr>
        <w:t>Firma neúčtuje o finančných investíciách.</w:t>
      </w:r>
    </w:p>
    <w:p w14:paraId="09E01FFD" w14:textId="77777777" w:rsidR="00016C9F" w:rsidRDefault="00016C9F">
      <w:pPr>
        <w:rPr>
          <w:lang w:val="sk-SK"/>
        </w:rPr>
      </w:pPr>
    </w:p>
    <w:p w14:paraId="09E01FFE" w14:textId="77777777"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neúčtovala o náklade , týkajúcom sa iných účtovných období.</w:t>
      </w:r>
    </w:p>
    <w:p w14:paraId="09E01FFF" w14:textId="77777777" w:rsidR="00016C9F" w:rsidRDefault="00016C9F">
      <w:pPr>
        <w:rPr>
          <w:lang w:val="sk-SK"/>
        </w:rPr>
      </w:pPr>
    </w:p>
    <w:p w14:paraId="09E02000" w14:textId="77777777"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Ocenenie majetku v účtovníctve sa nelíši od jeho trhového ocenenia.</w:t>
      </w:r>
    </w:p>
    <w:p w14:paraId="09E02001" w14:textId="77777777" w:rsidR="00016C9F" w:rsidRDefault="00016C9F">
      <w:pPr>
        <w:rPr>
          <w:lang w:val="sk-SK"/>
        </w:rPr>
      </w:pPr>
    </w:p>
    <w:p w14:paraId="09E02002" w14:textId="77777777"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nemá prenajatý a najatý majetok, zachytený na podsúvahovom účte.</w:t>
      </w:r>
    </w:p>
    <w:p w14:paraId="09E02003" w14:textId="77777777" w:rsidR="00016C9F" w:rsidRDefault="00016C9F">
      <w:pPr>
        <w:rPr>
          <w:lang w:val="sk-SK"/>
        </w:rPr>
      </w:pPr>
    </w:p>
    <w:p w14:paraId="09E02004" w14:textId="77777777"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nemá ďalšie záväzky, ktoré  sa nesledujú v bežnom účtovníctve</w:t>
      </w:r>
    </w:p>
    <w:p w14:paraId="09E02005" w14:textId="77777777" w:rsidR="00016C9F" w:rsidRDefault="00CF554B">
      <w:pPr>
        <w:ind w:left="465"/>
        <w:rPr>
          <w:lang w:val="sk-SK"/>
        </w:rPr>
      </w:pPr>
      <w:r>
        <w:rPr>
          <w:lang w:val="sk-SK"/>
        </w:rPr>
        <w:t>a neuvádzajú sa v súvahe.</w:t>
      </w:r>
    </w:p>
    <w:p w14:paraId="09E02006" w14:textId="77777777" w:rsidR="00016C9F" w:rsidRDefault="00016C9F">
      <w:pPr>
        <w:ind w:left="465"/>
        <w:rPr>
          <w:lang w:val="sk-SK"/>
        </w:rPr>
      </w:pPr>
    </w:p>
    <w:p w14:paraId="09E02007" w14:textId="77777777"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nemá finančnú  povinnosť, ktorá sa neuvádza v súvahe a ktorá sa netýka</w:t>
      </w:r>
    </w:p>
    <w:p w14:paraId="09E02008" w14:textId="77777777" w:rsidR="00016C9F" w:rsidRDefault="00CF554B">
      <w:pPr>
        <w:ind w:left="465"/>
        <w:rPr>
          <w:lang w:val="sk-SK"/>
        </w:rPr>
      </w:pPr>
      <w:r>
        <w:rPr>
          <w:lang w:val="sk-SK"/>
        </w:rPr>
        <w:t>spriaznených osôb</w:t>
      </w:r>
    </w:p>
    <w:p w14:paraId="09E02009" w14:textId="77777777" w:rsidR="00016C9F" w:rsidRDefault="00016C9F">
      <w:pPr>
        <w:ind w:left="465"/>
        <w:rPr>
          <w:lang w:val="sk-SK"/>
        </w:rPr>
      </w:pPr>
    </w:p>
    <w:p w14:paraId="09E0200A" w14:textId="77777777"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 xml:space="preserve">Členmi valnej hromady spoločnosti ako jej riadiaceho orgánu sú </w:t>
      </w:r>
    </w:p>
    <w:p w14:paraId="09E0200B" w14:textId="77777777" w:rsidR="00016C9F" w:rsidRDefault="00CF554B">
      <w:pPr>
        <w:ind w:left="465"/>
        <w:rPr>
          <w:lang w:val="sk-SK"/>
        </w:rPr>
      </w:pPr>
      <w:r>
        <w:rPr>
          <w:lang w:val="sk-SK"/>
        </w:rPr>
        <w:t xml:space="preserve">spoločníci, ktorí za svoju prácu nepoberajú žiadnu odmenu. </w:t>
      </w:r>
    </w:p>
    <w:p w14:paraId="09E0200C" w14:textId="77777777" w:rsidR="00016C9F" w:rsidRDefault="00CF554B">
      <w:pPr>
        <w:ind w:left="465"/>
        <w:rPr>
          <w:lang w:val="sk-SK"/>
        </w:rPr>
      </w:pPr>
      <w:r>
        <w:rPr>
          <w:lang w:val="sk-SK"/>
        </w:rPr>
        <w:t xml:space="preserve"> </w:t>
      </w:r>
    </w:p>
    <w:p w14:paraId="09E0200D" w14:textId="77777777"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 xml:space="preserve">Firma nevynaložila v bežnom účtovnom období žiadne náklady na výskum a </w:t>
      </w:r>
    </w:p>
    <w:p w14:paraId="09E0200E" w14:textId="77777777" w:rsidR="00016C9F" w:rsidRDefault="00CF554B">
      <w:pPr>
        <w:rPr>
          <w:lang w:val="sk-SK"/>
        </w:rPr>
      </w:pPr>
      <w:r>
        <w:rPr>
          <w:lang w:val="sk-SK"/>
        </w:rPr>
        <w:t xml:space="preserve">       vývoj.</w:t>
      </w:r>
    </w:p>
    <w:p w14:paraId="09E0200F" w14:textId="77777777" w:rsidR="00016C9F" w:rsidRDefault="00016C9F">
      <w:pPr>
        <w:rPr>
          <w:lang w:val="sk-SK"/>
        </w:rPr>
      </w:pPr>
    </w:p>
    <w:p w14:paraId="09E02010" w14:textId="4A3638FB"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nezostavovala k 31.12.</w:t>
      </w:r>
      <w:r w:rsidR="00646A78">
        <w:rPr>
          <w:lang w:val="sk-SK"/>
        </w:rPr>
        <w:t>2025</w:t>
      </w:r>
      <w:r>
        <w:rPr>
          <w:lang w:val="sk-SK"/>
        </w:rPr>
        <w:t xml:space="preserve"> prehľad peňažných tokov.</w:t>
      </w:r>
    </w:p>
    <w:p w14:paraId="09E02011" w14:textId="77777777" w:rsidR="00016C9F" w:rsidRDefault="00016C9F">
      <w:pPr>
        <w:rPr>
          <w:lang w:val="sk-SK"/>
        </w:rPr>
      </w:pPr>
    </w:p>
    <w:p w14:paraId="09E02012" w14:textId="77777777"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Po dni zostavenia účtovnej závierky nenastali žiadne udalosti, ktoré by mali významný vplyv na verné zobrazenie skutočností, ktoré sú predmetom účtovníctva.</w:t>
      </w:r>
    </w:p>
    <w:p w14:paraId="09E02013" w14:textId="77777777" w:rsidR="00016C9F" w:rsidRDefault="00CF554B">
      <w:pPr>
        <w:rPr>
          <w:lang w:val="sk-SK"/>
        </w:rPr>
      </w:pPr>
      <w:r>
        <w:rPr>
          <w:lang w:val="sk-SK"/>
        </w:rPr>
        <w:t xml:space="preserve">            </w:t>
      </w:r>
    </w:p>
    <w:p w14:paraId="09E02014" w14:textId="77777777" w:rsidR="00016C9F" w:rsidRDefault="00016C9F">
      <w:pPr>
        <w:rPr>
          <w:lang w:val="sk-SK"/>
        </w:rPr>
      </w:pPr>
    </w:p>
    <w:p w14:paraId="09E02015" w14:textId="77777777" w:rsidR="00016C9F" w:rsidRDefault="00016C9F">
      <w:pPr>
        <w:rPr>
          <w:lang w:val="sk-SK"/>
        </w:rPr>
      </w:pPr>
    </w:p>
    <w:p w14:paraId="09E02016" w14:textId="77777777" w:rsidR="00016C9F" w:rsidRDefault="00CF554B">
      <w:pPr>
        <w:rPr>
          <w:lang w:val="sk-SK"/>
        </w:rPr>
      </w:pPr>
      <w:r>
        <w:rPr>
          <w:lang w:val="sk-SK"/>
        </w:rPr>
        <w:t xml:space="preserve">      </w:t>
      </w:r>
    </w:p>
    <w:p w14:paraId="09E02017" w14:textId="0849C232" w:rsidR="00016C9F" w:rsidRDefault="00B53531">
      <w:pPr>
        <w:rPr>
          <w:lang w:val="sk-SK"/>
        </w:rPr>
      </w:pPr>
      <w:r>
        <w:rPr>
          <w:lang w:val="sk-SK"/>
        </w:rPr>
        <w:t>V</w:t>
      </w:r>
      <w:r w:rsidR="005C04C8">
        <w:rPr>
          <w:lang w:val="sk-SK"/>
        </w:rPr>
        <w:t> </w:t>
      </w:r>
      <w:r>
        <w:rPr>
          <w:lang w:val="sk-SK"/>
        </w:rPr>
        <w:t>Trnave</w:t>
      </w:r>
      <w:r w:rsidR="005C04C8">
        <w:rPr>
          <w:lang w:val="sk-SK"/>
        </w:rPr>
        <w:t xml:space="preserve">, </w:t>
      </w:r>
      <w:r w:rsidR="00446ABF">
        <w:rPr>
          <w:lang w:val="sk-SK"/>
        </w:rPr>
        <w:t>26.06.</w:t>
      </w:r>
      <w:r w:rsidR="00713115">
        <w:rPr>
          <w:lang w:val="sk-SK"/>
        </w:rPr>
        <w:t>2026</w:t>
      </w:r>
    </w:p>
    <w:p w14:paraId="09E02018" w14:textId="77777777" w:rsidR="00016C9F" w:rsidRDefault="00016C9F">
      <w:pPr>
        <w:rPr>
          <w:lang w:val="sk-SK"/>
        </w:rPr>
      </w:pPr>
    </w:p>
    <w:p w14:paraId="09E02019" w14:textId="77777777" w:rsidR="00016C9F" w:rsidRDefault="00CF554B">
      <w:pPr>
        <w:rPr>
          <w:lang w:val="sk-SK"/>
        </w:rPr>
      </w:pPr>
      <w:r>
        <w:rPr>
          <w:lang w:val="sk-SK"/>
        </w:rPr>
        <w:t xml:space="preserve">         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D17F75">
        <w:rPr>
          <w:lang w:val="sk-SK"/>
        </w:rPr>
        <w:t>Marián Skácel</w:t>
      </w:r>
      <w:r>
        <w:rPr>
          <w:lang w:val="sk-SK"/>
        </w:rPr>
        <w:t xml:space="preserve">, </w:t>
      </w:r>
      <w:r w:rsidR="00D17F75">
        <w:rPr>
          <w:lang w:val="sk-SK"/>
        </w:rPr>
        <w:t xml:space="preserve">     </w:t>
      </w:r>
      <w:r>
        <w:rPr>
          <w:lang w:val="sk-SK"/>
        </w:rPr>
        <w:t xml:space="preserve">konateľ  </w:t>
      </w:r>
    </w:p>
    <w:p w14:paraId="09E0201A" w14:textId="77777777" w:rsidR="00016C9F" w:rsidRDefault="00D17F75">
      <w:pPr>
        <w:rPr>
          <w:lang w:val="sk-SK"/>
        </w:rPr>
      </w:pPr>
      <w:r>
        <w:rPr>
          <w:lang w:val="sk-SK"/>
        </w:rPr>
        <w:t xml:space="preserve">   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       </w:t>
      </w:r>
    </w:p>
    <w:p w14:paraId="09E0201B" w14:textId="77777777" w:rsidR="00016C9F" w:rsidRDefault="00CF554B">
      <w:pPr>
        <w:ind w:left="360"/>
        <w:rPr>
          <w:lang w:val="sk-SK"/>
        </w:rPr>
      </w:pPr>
      <w:r>
        <w:rPr>
          <w:lang w:val="sk-SK"/>
        </w:rPr>
        <w:t xml:space="preserve"> </w:t>
      </w:r>
    </w:p>
    <w:p w14:paraId="09E0201C" w14:textId="77777777" w:rsidR="00016C9F" w:rsidRDefault="00016C9F">
      <w:pPr>
        <w:rPr>
          <w:lang w:val="sk-SK"/>
        </w:rPr>
      </w:pPr>
    </w:p>
    <w:p w14:paraId="09E0201D" w14:textId="77777777" w:rsidR="00016C9F" w:rsidRDefault="00CF554B">
      <w:pPr>
        <w:rPr>
          <w:lang w:val="sk-SK"/>
        </w:rPr>
      </w:pPr>
      <w:r>
        <w:rPr>
          <w:lang w:val="sk-SK"/>
        </w:rPr>
        <w:t xml:space="preserve">      </w:t>
      </w:r>
    </w:p>
    <w:p w14:paraId="09E0201E" w14:textId="77777777" w:rsidR="00016C9F" w:rsidRDefault="00016C9F">
      <w:pPr>
        <w:rPr>
          <w:lang w:val="sk-SK"/>
        </w:rPr>
      </w:pPr>
    </w:p>
    <w:p w14:paraId="09E0201F" w14:textId="77777777" w:rsidR="00016C9F" w:rsidRDefault="00016C9F">
      <w:pPr>
        <w:rPr>
          <w:lang w:val="sk-SK"/>
        </w:rPr>
      </w:pPr>
    </w:p>
    <w:p w14:paraId="09E02020" w14:textId="77777777" w:rsidR="00016C9F" w:rsidRDefault="00016C9F">
      <w:pPr>
        <w:rPr>
          <w:lang w:val="sk-SK"/>
        </w:rPr>
      </w:pPr>
    </w:p>
    <w:p w14:paraId="09E02021" w14:textId="77777777" w:rsidR="00016C9F" w:rsidRDefault="00016C9F">
      <w:pPr>
        <w:rPr>
          <w:lang w:val="sk-SK"/>
        </w:rPr>
      </w:pPr>
    </w:p>
    <w:sectPr w:rsidR="00016C9F">
      <w:pgSz w:w="11906" w:h="16838" w:code="9"/>
      <w:pgMar w:top="1418" w:right="1134" w:bottom="1418" w:left="1418" w:header="680" w:footer="680" w:gutter="17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6D039A"/>
    <w:multiLevelType w:val="hybridMultilevel"/>
    <w:tmpl w:val="EF60F332"/>
    <w:lvl w:ilvl="0" w:tplc="3A14728C">
      <w:start w:val="1"/>
      <w:numFmt w:val="bullet"/>
      <w:lvlText w:val="-"/>
      <w:lvlJc w:val="left"/>
      <w:pPr>
        <w:tabs>
          <w:tab w:val="num" w:pos="690"/>
        </w:tabs>
        <w:ind w:left="69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10"/>
        </w:tabs>
        <w:ind w:left="141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30"/>
        </w:tabs>
        <w:ind w:left="21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50"/>
        </w:tabs>
        <w:ind w:left="28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70"/>
        </w:tabs>
        <w:ind w:left="357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290"/>
        </w:tabs>
        <w:ind w:left="42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10"/>
        </w:tabs>
        <w:ind w:left="50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30"/>
        </w:tabs>
        <w:ind w:left="573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50"/>
        </w:tabs>
        <w:ind w:left="6450" w:hanging="360"/>
      </w:pPr>
      <w:rPr>
        <w:rFonts w:ascii="Wingdings" w:hAnsi="Wingdings" w:hint="default"/>
      </w:rPr>
    </w:lvl>
  </w:abstractNum>
  <w:abstractNum w:abstractNumId="1" w15:restartNumberingAfterBreak="0">
    <w:nsid w:val="1AD937EA"/>
    <w:multiLevelType w:val="hybridMultilevel"/>
    <w:tmpl w:val="B644E03A"/>
    <w:lvl w:ilvl="0" w:tplc="2D881BBE">
      <w:start w:val="1"/>
      <w:numFmt w:val="bullet"/>
      <w:lvlText w:val="-"/>
      <w:lvlJc w:val="left"/>
      <w:pPr>
        <w:tabs>
          <w:tab w:val="num" w:pos="690"/>
        </w:tabs>
        <w:ind w:left="69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10"/>
        </w:tabs>
        <w:ind w:left="141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30"/>
        </w:tabs>
        <w:ind w:left="21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50"/>
        </w:tabs>
        <w:ind w:left="28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70"/>
        </w:tabs>
        <w:ind w:left="357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290"/>
        </w:tabs>
        <w:ind w:left="42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10"/>
        </w:tabs>
        <w:ind w:left="50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30"/>
        </w:tabs>
        <w:ind w:left="573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50"/>
        </w:tabs>
        <w:ind w:left="6450" w:hanging="360"/>
      </w:pPr>
      <w:rPr>
        <w:rFonts w:ascii="Wingdings" w:hAnsi="Wingdings" w:hint="default"/>
      </w:rPr>
    </w:lvl>
  </w:abstractNum>
  <w:abstractNum w:abstractNumId="2" w15:restartNumberingAfterBreak="0">
    <w:nsid w:val="1E584161"/>
    <w:multiLevelType w:val="singleLevel"/>
    <w:tmpl w:val="0405000F"/>
    <w:lvl w:ilvl="0">
      <w:start w:val="1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2130788B"/>
    <w:multiLevelType w:val="hybridMultilevel"/>
    <w:tmpl w:val="5AB0AF8A"/>
    <w:lvl w:ilvl="0" w:tplc="F442236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33E1268"/>
    <w:multiLevelType w:val="hybridMultilevel"/>
    <w:tmpl w:val="768417A0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A296D13"/>
    <w:multiLevelType w:val="singleLevel"/>
    <w:tmpl w:val="6B1C8A4A"/>
    <w:lvl w:ilvl="0">
      <w:start w:val="14"/>
      <w:numFmt w:val="decimal"/>
      <w:lvlText w:val="%1."/>
      <w:lvlJc w:val="left"/>
      <w:pPr>
        <w:tabs>
          <w:tab w:val="num" w:pos="465"/>
        </w:tabs>
        <w:ind w:left="465" w:hanging="465"/>
      </w:pPr>
      <w:rPr>
        <w:rFonts w:hint="default"/>
      </w:rPr>
    </w:lvl>
  </w:abstractNum>
  <w:abstractNum w:abstractNumId="6" w15:restartNumberingAfterBreak="0">
    <w:nsid w:val="481B7972"/>
    <w:multiLevelType w:val="hybridMultilevel"/>
    <w:tmpl w:val="FC3AC3B2"/>
    <w:lvl w:ilvl="0" w:tplc="29A05B40">
      <w:start w:val="1"/>
      <w:numFmt w:val="bullet"/>
      <w:lvlText w:val="-"/>
      <w:lvlJc w:val="left"/>
      <w:pPr>
        <w:tabs>
          <w:tab w:val="num" w:pos="690"/>
        </w:tabs>
        <w:ind w:left="69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10"/>
        </w:tabs>
        <w:ind w:left="141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30"/>
        </w:tabs>
        <w:ind w:left="21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50"/>
        </w:tabs>
        <w:ind w:left="28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70"/>
        </w:tabs>
        <w:ind w:left="357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290"/>
        </w:tabs>
        <w:ind w:left="42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10"/>
        </w:tabs>
        <w:ind w:left="50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30"/>
        </w:tabs>
        <w:ind w:left="573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50"/>
        </w:tabs>
        <w:ind w:left="6450" w:hanging="360"/>
      </w:pPr>
      <w:rPr>
        <w:rFonts w:ascii="Wingdings" w:hAnsi="Wingdings" w:hint="default"/>
      </w:rPr>
    </w:lvl>
  </w:abstractNum>
  <w:abstractNum w:abstractNumId="7" w15:restartNumberingAfterBreak="0">
    <w:nsid w:val="48B80D1D"/>
    <w:multiLevelType w:val="singleLevel"/>
    <w:tmpl w:val="0405000F"/>
    <w:lvl w:ilvl="0">
      <w:start w:val="8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 w15:restartNumberingAfterBreak="0">
    <w:nsid w:val="4D7309E1"/>
    <w:multiLevelType w:val="multilevel"/>
    <w:tmpl w:val="3E08186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3FB63B9"/>
    <w:multiLevelType w:val="hybridMultilevel"/>
    <w:tmpl w:val="8B9EC028"/>
    <w:lvl w:ilvl="0" w:tplc="E0DE3E16">
      <w:start w:val="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4100CAC"/>
    <w:multiLevelType w:val="singleLevel"/>
    <w:tmpl w:val="0405000F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7E931724"/>
    <w:multiLevelType w:val="hybridMultilevel"/>
    <w:tmpl w:val="E5826F0C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11777377">
    <w:abstractNumId w:val="8"/>
  </w:num>
  <w:num w:numId="2" w16cid:durableId="497232653">
    <w:abstractNumId w:val="2"/>
  </w:num>
  <w:num w:numId="3" w16cid:durableId="1168716590">
    <w:abstractNumId w:val="10"/>
  </w:num>
  <w:num w:numId="4" w16cid:durableId="11803638">
    <w:abstractNumId w:val="7"/>
  </w:num>
  <w:num w:numId="5" w16cid:durableId="75909938">
    <w:abstractNumId w:val="5"/>
  </w:num>
  <w:num w:numId="6" w16cid:durableId="1219239912">
    <w:abstractNumId w:val="0"/>
  </w:num>
  <w:num w:numId="7" w16cid:durableId="878124225">
    <w:abstractNumId w:val="6"/>
  </w:num>
  <w:num w:numId="8" w16cid:durableId="1250776144">
    <w:abstractNumId w:val="1"/>
  </w:num>
  <w:num w:numId="9" w16cid:durableId="413627289">
    <w:abstractNumId w:val="9"/>
  </w:num>
  <w:num w:numId="10" w16cid:durableId="1719090024">
    <w:abstractNumId w:val="4"/>
  </w:num>
  <w:num w:numId="11" w16cid:durableId="1230310291">
    <w:abstractNumId w:val="3"/>
  </w:num>
  <w:num w:numId="12" w16cid:durableId="82713835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46045"/>
    <w:rsid w:val="00004FFA"/>
    <w:rsid w:val="00016C9F"/>
    <w:rsid w:val="00046045"/>
    <w:rsid w:val="00096236"/>
    <w:rsid w:val="000C3407"/>
    <w:rsid w:val="001269D5"/>
    <w:rsid w:val="0016207E"/>
    <w:rsid w:val="001A50F5"/>
    <w:rsid w:val="0020302B"/>
    <w:rsid w:val="00222427"/>
    <w:rsid w:val="00226E1C"/>
    <w:rsid w:val="0025092D"/>
    <w:rsid w:val="00430026"/>
    <w:rsid w:val="00446ABF"/>
    <w:rsid w:val="004E4EA3"/>
    <w:rsid w:val="005243F7"/>
    <w:rsid w:val="005C04C8"/>
    <w:rsid w:val="006060DC"/>
    <w:rsid w:val="00625A87"/>
    <w:rsid w:val="00646A78"/>
    <w:rsid w:val="006B5796"/>
    <w:rsid w:val="006C0243"/>
    <w:rsid w:val="006F15E3"/>
    <w:rsid w:val="00713115"/>
    <w:rsid w:val="007B5F13"/>
    <w:rsid w:val="008E1391"/>
    <w:rsid w:val="00971469"/>
    <w:rsid w:val="009A1390"/>
    <w:rsid w:val="009F7975"/>
    <w:rsid w:val="00A1045B"/>
    <w:rsid w:val="00A313AD"/>
    <w:rsid w:val="00A555C8"/>
    <w:rsid w:val="00A61B71"/>
    <w:rsid w:val="00A722F8"/>
    <w:rsid w:val="00B53531"/>
    <w:rsid w:val="00C74350"/>
    <w:rsid w:val="00C809C4"/>
    <w:rsid w:val="00CB35E9"/>
    <w:rsid w:val="00CF0C54"/>
    <w:rsid w:val="00CF554B"/>
    <w:rsid w:val="00D17F75"/>
    <w:rsid w:val="00E535DF"/>
    <w:rsid w:val="00E622C4"/>
    <w:rsid w:val="00EC0956"/>
    <w:rsid w:val="00EC2E96"/>
    <w:rsid w:val="00F402E6"/>
    <w:rsid w:val="00F77B88"/>
    <w:rsid w:val="00FE04D1"/>
    <w:rsid w:val="00FF39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9E01FA3"/>
  <w15:docId w15:val="{78E58B8A-68ED-4649-927E-6128480407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hAnsi="Arial"/>
      <w:sz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B5F13"/>
    <w:pPr>
      <w:ind w:left="720"/>
      <w:contextualSpacing/>
    </w:pPr>
  </w:style>
  <w:style w:type="character" w:customStyle="1" w:styleId="ra">
    <w:name w:val="ra"/>
    <w:basedOn w:val="Predvolenpsmoodseku"/>
    <w:rsid w:val="0020302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618</Words>
  <Characters>3527</Characters>
  <Application>Microsoft Office Word</Application>
  <DocSecurity>0</DocSecurity>
  <Lines>29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k účtovnej závierke ku dňu 31</vt:lpstr>
      <vt:lpstr>Príloha k účtovnej závierke ku dňu 31</vt:lpstr>
    </vt:vector>
  </TitlesOfParts>
  <Company>Hewlett-Packard</Company>
  <LinksUpToDate>false</LinksUpToDate>
  <CharactersWithSpaces>4137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účtovnej závierke ku dňu 31</dc:title>
  <dc:creator>ek</dc:creator>
  <cp:lastModifiedBy>Dagmar Gažovičová</cp:lastModifiedBy>
  <cp:revision>4</cp:revision>
  <cp:lastPrinted>2015-06-23T22:00:00Z</cp:lastPrinted>
  <dcterms:created xsi:type="dcterms:W3CDTF">2026-06-25T22:06:00Z</dcterms:created>
  <dcterms:modified xsi:type="dcterms:W3CDTF">2026-06-25T22:10:00Z</dcterms:modified>
</cp:coreProperties>
</file>