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162" w:rsidRPr="00A55E63" w:rsidRDefault="00AB3E00" w:rsidP="00AB3E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</w:t>
      </w:r>
      <w:r w:rsidR="00657162" w:rsidRPr="00A55E63">
        <w:rPr>
          <w:rFonts w:ascii="Arial Narrow" w:hAnsi="Arial Narrow"/>
          <w:b/>
        </w:rPr>
        <w:t>známky k </w:t>
      </w:r>
      <w:proofErr w:type="spellStart"/>
      <w:r w:rsidR="00657162" w:rsidRPr="00A55E63">
        <w:rPr>
          <w:rFonts w:ascii="Arial Narrow" w:hAnsi="Arial Narrow"/>
          <w:b/>
        </w:rPr>
        <w:t>mi</w:t>
      </w:r>
      <w:r w:rsidR="00A20AC5">
        <w:rPr>
          <w:rFonts w:ascii="Arial Narrow" w:hAnsi="Arial Narrow"/>
          <w:b/>
        </w:rPr>
        <w:t>k</w:t>
      </w:r>
      <w:r>
        <w:rPr>
          <w:rFonts w:ascii="Arial Narrow" w:hAnsi="Arial Narrow"/>
          <w:b/>
        </w:rPr>
        <w:t>ro</w:t>
      </w:r>
      <w:proofErr w:type="spellEnd"/>
      <w:r>
        <w:rPr>
          <w:rFonts w:ascii="Arial Narrow" w:hAnsi="Arial Narrow"/>
          <w:b/>
        </w:rPr>
        <w:t xml:space="preserve"> účtovnej závierke za rok 2025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1"/>
        <w:gridCol w:w="6171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A20AC5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Lerato</w:t>
            </w:r>
            <w:proofErr w:type="spellEnd"/>
            <w:r w:rsidR="004D4EFC">
              <w:rPr>
                <w:rFonts w:ascii="Arial" w:hAnsi="Arial" w:cs="Arial"/>
              </w:rPr>
              <w:t xml:space="preserve"> s.r.o.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A20AC5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47477555  DIČ: 2023910218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A20AC5" w:rsidP="00A20AC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13</w:t>
            </w:r>
            <w:r w:rsidR="004D4EF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 01 Bratislava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bookmarkStart w:id="0" w:name="_GoBack"/>
      <w:bookmarkEnd w:id="0"/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A85BD9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57162" w:rsidRPr="00A55E63" w:rsidRDefault="006D657D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A20AC5">
        <w:rPr>
          <w:rFonts w:ascii="Arial" w:hAnsi="Arial" w:cs="Arial"/>
          <w:sz w:val="22"/>
          <w:szCs w:val="22"/>
        </w:rPr>
        <w:t xml:space="preserve"> účtovná jednotka vznikla 22.10.</w:t>
      </w:r>
      <w:r w:rsidR="004D4EFC">
        <w:rPr>
          <w:rFonts w:ascii="Arial" w:hAnsi="Arial" w:cs="Arial"/>
          <w:sz w:val="22"/>
          <w:szCs w:val="22"/>
        </w:rPr>
        <w:t>20</w:t>
      </w:r>
      <w:r w:rsidR="00A20AC5">
        <w:rPr>
          <w:rFonts w:ascii="Arial" w:hAnsi="Arial" w:cs="Arial"/>
          <w:sz w:val="22"/>
          <w:szCs w:val="22"/>
        </w:rPr>
        <w:t>13 v</w:t>
      </w:r>
      <w:r w:rsidR="004D4EFC">
        <w:rPr>
          <w:rFonts w:ascii="Arial" w:hAnsi="Arial" w:cs="Arial"/>
          <w:sz w:val="22"/>
          <w:szCs w:val="22"/>
        </w:rPr>
        <w:t xml:space="preserve"> rok</w:t>
      </w:r>
      <w:r w:rsidR="00A20AC5">
        <w:rPr>
          <w:rFonts w:ascii="Arial" w:hAnsi="Arial" w:cs="Arial"/>
          <w:sz w:val="22"/>
          <w:szCs w:val="22"/>
        </w:rPr>
        <w:t xml:space="preserve">u 2020 </w:t>
      </w:r>
      <w:r w:rsidR="002B40EF">
        <w:rPr>
          <w:rFonts w:ascii="Arial" w:hAnsi="Arial" w:cs="Arial"/>
          <w:sz w:val="22"/>
          <w:szCs w:val="22"/>
        </w:rPr>
        <w:t xml:space="preserve">a 2021 </w:t>
      </w:r>
      <w:r w:rsidR="00A20AC5">
        <w:rPr>
          <w:rFonts w:ascii="Arial" w:hAnsi="Arial" w:cs="Arial"/>
          <w:sz w:val="22"/>
          <w:szCs w:val="22"/>
        </w:rPr>
        <w:t>ne</w:t>
      </w:r>
      <w:r w:rsidR="004D4EFC">
        <w:rPr>
          <w:rFonts w:ascii="Arial" w:hAnsi="Arial" w:cs="Arial"/>
          <w:sz w:val="22"/>
          <w:szCs w:val="22"/>
        </w:rPr>
        <w:t>vykonáva</w:t>
      </w:r>
      <w:r w:rsidR="00A20AC5">
        <w:rPr>
          <w:rFonts w:ascii="Arial" w:hAnsi="Arial" w:cs="Arial"/>
          <w:sz w:val="22"/>
          <w:szCs w:val="22"/>
        </w:rPr>
        <w:t xml:space="preserve">la </w:t>
      </w:r>
      <w:r w:rsidR="004D4EFC">
        <w:rPr>
          <w:rFonts w:ascii="Arial" w:hAnsi="Arial" w:cs="Arial"/>
          <w:sz w:val="22"/>
          <w:szCs w:val="22"/>
        </w:rPr>
        <w:t xml:space="preserve"> činností</w:t>
      </w:r>
      <w:r w:rsidR="00A20AC5">
        <w:rPr>
          <w:rFonts w:ascii="Arial" w:hAnsi="Arial" w:cs="Arial"/>
          <w:sz w:val="22"/>
          <w:szCs w:val="22"/>
        </w:rPr>
        <w:t xml:space="preserve"> v plnom rozsahu</w:t>
      </w:r>
      <w:r w:rsidR="004D4EFC">
        <w:rPr>
          <w:rFonts w:ascii="Arial" w:hAnsi="Arial" w:cs="Arial"/>
          <w:sz w:val="22"/>
          <w:szCs w:val="22"/>
        </w:rPr>
        <w:t xml:space="preserve">, </w:t>
      </w:r>
      <w:r w:rsidR="00A20AC5">
        <w:rPr>
          <w:rFonts w:ascii="Arial" w:hAnsi="Arial" w:cs="Arial"/>
          <w:sz w:val="22"/>
          <w:szCs w:val="22"/>
        </w:rPr>
        <w:t>z dôvodu</w:t>
      </w:r>
      <w:r w:rsidR="00502269">
        <w:rPr>
          <w:rFonts w:ascii="Arial" w:hAnsi="Arial" w:cs="Arial"/>
          <w:sz w:val="22"/>
          <w:szCs w:val="22"/>
        </w:rPr>
        <w:t xml:space="preserve"> pandémie . V roku 2023 získala tržb</w:t>
      </w:r>
      <w:r w:rsidR="006D657D">
        <w:rPr>
          <w:rFonts w:ascii="Arial" w:hAnsi="Arial" w:cs="Arial"/>
          <w:sz w:val="22"/>
          <w:szCs w:val="22"/>
        </w:rPr>
        <w:t>y za prekladateľskú činnosť a mala</w:t>
      </w:r>
      <w:r w:rsidR="00502269">
        <w:rPr>
          <w:rFonts w:ascii="Arial" w:hAnsi="Arial" w:cs="Arial"/>
          <w:sz w:val="22"/>
          <w:szCs w:val="22"/>
        </w:rPr>
        <w:t xml:space="preserve"> v pracovnom pomere 1 zamestnanca.</w:t>
      </w:r>
      <w:r w:rsidR="006D657D">
        <w:rPr>
          <w:rFonts w:ascii="Arial" w:hAnsi="Arial" w:cs="Arial"/>
          <w:sz w:val="22"/>
          <w:szCs w:val="22"/>
        </w:rPr>
        <w:t xml:space="preserve"> V roku 2025 okrem prekladateľskej činnosti vykonávala aj účtovné aj marketingové poradenstvo.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 w:rsidR="005C7803"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z w:val="22"/>
          <w:szCs w:val="22"/>
        </w:rPr>
        <w:lastRenderedPageBreak/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01BC" w:rsidRDefault="006D657D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Hospodársky výsledok za rok 2025  </w:t>
      </w:r>
      <w:r w:rsidR="003801B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15 857,25</w:t>
      </w:r>
      <w:r w:rsidR="003801BC">
        <w:rPr>
          <w:rFonts w:ascii="Arial" w:hAnsi="Arial" w:cs="Arial"/>
          <w:sz w:val="22"/>
          <w:szCs w:val="22"/>
        </w:rPr>
        <w:t xml:space="preserve"> €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Výnosy celkom                                   </w:t>
      </w:r>
      <w:r w:rsidR="006D657D">
        <w:rPr>
          <w:rFonts w:ascii="Arial" w:hAnsi="Arial" w:cs="Arial"/>
          <w:sz w:val="22"/>
          <w:szCs w:val="22"/>
        </w:rPr>
        <w:t>28</w:t>
      </w:r>
      <w:r>
        <w:rPr>
          <w:rFonts w:ascii="Arial" w:hAnsi="Arial" w:cs="Arial"/>
          <w:sz w:val="22"/>
          <w:szCs w:val="22"/>
        </w:rPr>
        <w:t xml:space="preserve"> </w:t>
      </w:r>
      <w:r w:rsidR="006D657D">
        <w:rPr>
          <w:rFonts w:ascii="Arial" w:hAnsi="Arial" w:cs="Arial"/>
          <w:sz w:val="22"/>
          <w:szCs w:val="22"/>
        </w:rPr>
        <w:t xml:space="preserve"> 785,84</w:t>
      </w:r>
      <w:r>
        <w:rPr>
          <w:rFonts w:ascii="Arial" w:hAnsi="Arial" w:cs="Arial"/>
          <w:sz w:val="22"/>
          <w:szCs w:val="22"/>
        </w:rPr>
        <w:t>€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celkom                                  </w:t>
      </w:r>
      <w:r w:rsidR="006D657D">
        <w:rPr>
          <w:rFonts w:ascii="Arial" w:hAnsi="Arial" w:cs="Arial"/>
          <w:sz w:val="22"/>
          <w:szCs w:val="22"/>
        </w:rPr>
        <w:t>12 928,59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</w:t>
      </w:r>
      <w:r w:rsidR="006D657D">
        <w:rPr>
          <w:rFonts w:ascii="Arial" w:hAnsi="Arial" w:cs="Arial"/>
          <w:sz w:val="22"/>
          <w:szCs w:val="22"/>
        </w:rPr>
        <w:t>z príjmov právnických osôb</w:t>
      </w:r>
      <w:r>
        <w:rPr>
          <w:rFonts w:ascii="Arial" w:hAnsi="Arial" w:cs="Arial"/>
          <w:sz w:val="22"/>
          <w:szCs w:val="22"/>
        </w:rPr>
        <w:t xml:space="preserve">         </w:t>
      </w:r>
      <w:r w:rsidR="006D657D">
        <w:rPr>
          <w:rFonts w:ascii="Arial" w:hAnsi="Arial" w:cs="Arial"/>
          <w:sz w:val="22"/>
          <w:szCs w:val="22"/>
        </w:rPr>
        <w:t xml:space="preserve"> 1 585,73 €</w:t>
      </w:r>
      <w:r>
        <w:rPr>
          <w:rFonts w:ascii="Arial" w:hAnsi="Arial" w:cs="Arial"/>
          <w:sz w:val="22"/>
          <w:szCs w:val="22"/>
        </w:rPr>
        <w:t xml:space="preserve">   </w:t>
      </w:r>
      <w:r w:rsidR="00A85BD9">
        <w:rPr>
          <w:rFonts w:ascii="Arial" w:hAnsi="Arial" w:cs="Arial"/>
          <w:sz w:val="22"/>
          <w:szCs w:val="22"/>
        </w:rPr>
        <w:t xml:space="preserve">                               </w:t>
      </w:r>
      <w:r w:rsidR="00502269">
        <w:rPr>
          <w:rFonts w:ascii="Arial" w:hAnsi="Arial" w:cs="Arial"/>
          <w:sz w:val="22"/>
          <w:szCs w:val="22"/>
        </w:rPr>
        <w:t xml:space="preserve">   </w:t>
      </w:r>
    </w:p>
    <w:p w:rsidR="00502269" w:rsidRDefault="00502269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2269" w:rsidRDefault="00502269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2269" w:rsidRDefault="00502269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801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62"/>
    <w:rsid w:val="000F3E73"/>
    <w:rsid w:val="0014269A"/>
    <w:rsid w:val="00151733"/>
    <w:rsid w:val="001F5E38"/>
    <w:rsid w:val="002B40EF"/>
    <w:rsid w:val="00311163"/>
    <w:rsid w:val="00314FD5"/>
    <w:rsid w:val="00334889"/>
    <w:rsid w:val="003801BC"/>
    <w:rsid w:val="004D4EFC"/>
    <w:rsid w:val="00502269"/>
    <w:rsid w:val="005C7803"/>
    <w:rsid w:val="00657162"/>
    <w:rsid w:val="006D657D"/>
    <w:rsid w:val="0077709A"/>
    <w:rsid w:val="00A20AC5"/>
    <w:rsid w:val="00A85BD9"/>
    <w:rsid w:val="00A8706D"/>
    <w:rsid w:val="00AB3E00"/>
    <w:rsid w:val="00F3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111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116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1112</Words>
  <Characters>6339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3</cp:revision>
  <cp:lastPrinted>2026-06-25T13:41:00Z</cp:lastPrinted>
  <dcterms:created xsi:type="dcterms:W3CDTF">2026-06-25T13:42:00Z</dcterms:created>
  <dcterms:modified xsi:type="dcterms:W3CDTF">2026-06-25T13:43:00Z</dcterms:modified>
</cp:coreProperties>
</file>