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4A1" w:rsidRPr="00CB4C58" w:rsidRDefault="004A24A1" w:rsidP="004A24A1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4A24A1" w:rsidRPr="00CB4C58" w:rsidRDefault="004A24A1" w:rsidP="004A24A1">
      <w:pPr>
        <w:keepNext/>
        <w:tabs>
          <w:tab w:val="left" w:pos="2635"/>
          <w:tab w:val="center" w:pos="4734"/>
        </w:tabs>
        <w:ind w:right="567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  <w:t>Všeobecné údaje</w:t>
      </w:r>
    </w:p>
    <w:p w:rsidR="004A24A1" w:rsidRPr="00CB4C58" w:rsidRDefault="004A24A1" w:rsidP="004A24A1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:rsidR="004A24A1" w:rsidRDefault="004A24A1" w:rsidP="004A24A1">
      <w:pPr>
        <w:numPr>
          <w:ilvl w:val="0"/>
          <w:numId w:val="7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4A24A1" w:rsidRPr="009262DF" w:rsidTr="00052952">
        <w:trPr>
          <w:trHeight w:val="1089"/>
        </w:trPr>
        <w:tc>
          <w:tcPr>
            <w:tcW w:w="9498" w:type="dxa"/>
          </w:tcPr>
          <w:p w:rsidR="004A24A1" w:rsidRDefault="004A24A1" w:rsidP="00052952">
            <w:pPr>
              <w:ind w:right="567"/>
              <w:jc w:val="both"/>
              <w:rPr>
                <w:color w:val="FF0000"/>
                <w:sz w:val="20"/>
              </w:rPr>
            </w:pPr>
          </w:p>
          <w:p w:rsidR="004A24A1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SUNTECH PLUS, s. r. o.</w:t>
            </w:r>
          </w:p>
          <w:p w:rsidR="004A24A1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Štúrova 1328/14</w:t>
            </w:r>
          </w:p>
          <w:p w:rsidR="004A24A1" w:rsidRPr="009262DF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066 01 Humenné</w:t>
            </w:r>
          </w:p>
        </w:tc>
      </w:tr>
    </w:tbl>
    <w:p w:rsidR="004A24A1" w:rsidRPr="00693867" w:rsidRDefault="004A24A1" w:rsidP="004A24A1">
      <w:pPr>
        <w:ind w:right="567"/>
        <w:jc w:val="both"/>
        <w:rPr>
          <w:sz w:val="20"/>
          <w:u w:val="single"/>
        </w:rPr>
      </w:pPr>
    </w:p>
    <w:p w:rsidR="004A24A1" w:rsidRDefault="004A24A1" w:rsidP="004A24A1">
      <w:pPr>
        <w:numPr>
          <w:ilvl w:val="0"/>
          <w:numId w:val="7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>
        <w:rPr>
          <w:sz w:val="20"/>
        </w:rPr>
        <w:t xml:space="preserve">:   Účtovná </w:t>
      </w:r>
      <w:r w:rsidRPr="00657596">
        <w:rPr>
          <w:sz w:val="20"/>
        </w:rPr>
        <w:t>jednotka nie je súčasťou</w:t>
      </w:r>
      <w:r>
        <w:rPr>
          <w:sz w:val="20"/>
        </w:rPr>
        <w:t xml:space="preserve"> konsolidovaného celku.</w:t>
      </w:r>
    </w:p>
    <w:p w:rsidR="004A24A1" w:rsidRDefault="004A24A1" w:rsidP="004A24A1">
      <w:pPr>
        <w:ind w:left="1480" w:right="567"/>
        <w:jc w:val="both"/>
        <w:rPr>
          <w:sz w:val="20"/>
        </w:rPr>
      </w:pPr>
    </w:p>
    <w:p w:rsidR="004A24A1" w:rsidRPr="00585DA3" w:rsidRDefault="004A24A1" w:rsidP="004A24A1">
      <w:pPr>
        <w:ind w:left="1480" w:right="567"/>
        <w:jc w:val="both"/>
        <w:rPr>
          <w:sz w:val="20"/>
        </w:rPr>
      </w:pPr>
    </w:p>
    <w:p w:rsidR="004A24A1" w:rsidRPr="00657596" w:rsidRDefault="004A24A1" w:rsidP="004A24A1">
      <w:pPr>
        <w:numPr>
          <w:ilvl w:val="0"/>
          <w:numId w:val="7"/>
        </w:numPr>
        <w:ind w:right="567" w:hanging="1339"/>
        <w:jc w:val="both"/>
        <w:rPr>
          <w:sz w:val="20"/>
        </w:rPr>
      </w:pPr>
      <w:r w:rsidRPr="00657596">
        <w:rPr>
          <w:sz w:val="20"/>
        </w:rPr>
        <w:t>Priemerný prepočítaný počet zamestnancov</w:t>
      </w:r>
      <w:r w:rsidR="009B0707">
        <w:rPr>
          <w:sz w:val="20"/>
        </w:rPr>
        <w:t xml:space="preserve"> za rok 2025</w:t>
      </w:r>
      <w:r w:rsidRPr="00657596">
        <w:rPr>
          <w:sz w:val="20"/>
        </w:rPr>
        <w:t xml:space="preserve"> je </w:t>
      </w:r>
      <w:r>
        <w:rPr>
          <w:sz w:val="20"/>
        </w:rPr>
        <w:t>0.</w:t>
      </w:r>
    </w:p>
    <w:p w:rsidR="004A24A1" w:rsidRPr="00CB4C58" w:rsidRDefault="004A24A1" w:rsidP="004A24A1">
      <w:pPr>
        <w:tabs>
          <w:tab w:val="left" w:pos="851"/>
        </w:tabs>
        <w:ind w:left="2870" w:right="567"/>
        <w:jc w:val="both"/>
        <w:rPr>
          <w:sz w:val="20"/>
        </w:rPr>
      </w:pPr>
    </w:p>
    <w:p w:rsidR="004A24A1" w:rsidRPr="00CB4C58" w:rsidRDefault="004A24A1" w:rsidP="004A24A1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4A24A1" w:rsidRPr="00CB4C58" w:rsidRDefault="004A24A1" w:rsidP="004A24A1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4A24A1" w:rsidRPr="00CB4C58" w:rsidRDefault="004A24A1" w:rsidP="004A24A1">
      <w:pPr>
        <w:ind w:left="1121" w:right="567"/>
        <w:jc w:val="both"/>
        <w:rPr>
          <w:b/>
          <w:sz w:val="20"/>
        </w:rPr>
      </w:pPr>
    </w:p>
    <w:p w:rsidR="004A24A1" w:rsidRDefault="004A24A1" w:rsidP="004A24A1">
      <w:pPr>
        <w:numPr>
          <w:ilvl w:val="0"/>
          <w:numId w:val="9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 xml:space="preserve">Účtovná závierka zostavená za splnenia predpokladu, že účtovná jednotka </w:t>
      </w:r>
      <w:r w:rsidRPr="00C0326C">
        <w:rPr>
          <w:b/>
          <w:sz w:val="20"/>
        </w:rPr>
        <w:t>bude</w:t>
      </w:r>
      <w:r w:rsidRPr="00C0326C">
        <w:rPr>
          <w:sz w:val="20"/>
        </w:rPr>
        <w:t xml:space="preserve"> nepretržite pokračovať vo svojej</w:t>
      </w:r>
      <w:r w:rsidRPr="00CB4C58">
        <w:rPr>
          <w:sz w:val="20"/>
        </w:rPr>
        <w:t xml:space="preserve"> činnosti</w:t>
      </w:r>
      <w:r>
        <w:rPr>
          <w:sz w:val="20"/>
        </w:rPr>
        <w:t>.</w:t>
      </w:r>
    </w:p>
    <w:p w:rsidR="004A24A1" w:rsidRPr="00CB4C58" w:rsidRDefault="004A24A1" w:rsidP="004A24A1">
      <w:pPr>
        <w:ind w:left="142" w:right="567"/>
        <w:jc w:val="both"/>
        <w:rPr>
          <w:sz w:val="20"/>
        </w:rPr>
      </w:pPr>
    </w:p>
    <w:p w:rsidR="004A24A1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oceňovania jednotlivých položiek majetku a 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6"/>
        <w:gridCol w:w="426"/>
      </w:tblGrid>
      <w:tr w:rsidR="004A24A1" w:rsidRPr="00AC7913" w:rsidTr="00052952">
        <w:tc>
          <w:tcPr>
            <w:tcW w:w="9072" w:type="dxa"/>
            <w:gridSpan w:val="2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3. podiely</w:t>
            </w:r>
            <w:r>
              <w:rPr>
                <w:bCs/>
                <w:sz w:val="20"/>
              </w:rPr>
              <w:t xml:space="preserve"> na ZI obchodných spoločností, </w:t>
            </w:r>
            <w:r w:rsidRPr="00AC7913">
              <w:rPr>
                <w:bCs/>
                <w:sz w:val="20"/>
              </w:rPr>
              <w:t xml:space="preserve">cenné papiere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Pr="00AC7913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9072" w:type="dxa"/>
            <w:gridSpan w:val="2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Pr="00AC7913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9072" w:type="dxa"/>
            <w:gridSpan w:val="2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4A24A1" w:rsidRPr="00AC7913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9072" w:type="dxa"/>
            <w:gridSpan w:val="2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9072" w:type="dxa"/>
            <w:gridSpan w:val="2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20"/>
          <w:szCs w:val="22"/>
        </w:rPr>
      </w:pPr>
    </w:p>
    <w:p w:rsidR="004A24A1" w:rsidRPr="00AC7913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8549" w:type="dxa"/>
            <w:vAlign w:val="center"/>
          </w:tcPr>
          <w:p w:rsidR="004A24A1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Default="004A24A1" w:rsidP="00052952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4A24A1" w:rsidRPr="00AC7913" w:rsidRDefault="004A24A1" w:rsidP="00052952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Daň z príjmov splatná –daň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 podľa zákona o daniach z príjmov pri sadzbe 22 %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Náklady a výnosy časovo rozlišujú. Časovo sa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spacing w:before="100" w:beforeAutospacing="1" w:after="100" w:afterAutospacing="1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Pr="00CB4C58" w:rsidRDefault="004A24A1" w:rsidP="004A24A1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4A24A1" w:rsidRDefault="004A24A1" w:rsidP="004A24A1">
      <w:pPr>
        <w:ind w:right="567"/>
        <w:jc w:val="both"/>
        <w:rPr>
          <w:sz w:val="20"/>
          <w:szCs w:val="22"/>
        </w:rPr>
      </w:pPr>
    </w:p>
    <w:p w:rsidR="004A24A1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93"/>
        <w:gridCol w:w="1496"/>
        <w:gridCol w:w="783"/>
      </w:tblGrid>
      <w:tr w:rsidR="004A24A1" w:rsidRPr="00D10F5D" w:rsidTr="0005295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  <w:tr w:rsidR="004A24A1" w:rsidRPr="00D10F5D" w:rsidTr="0005295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  <w:tr w:rsidR="004A24A1" w:rsidRPr="00D10F5D" w:rsidTr="00052952">
        <w:trPr>
          <w:trHeight w:val="1070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  <w:tr w:rsidR="004A24A1" w:rsidRPr="00D10F5D" w:rsidTr="0005295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</w:t>
            </w:r>
            <w:r>
              <w:rPr>
                <w:sz w:val="20"/>
                <w:szCs w:val="22"/>
              </w:rPr>
              <w:t>rok a vstupná cena je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  <w:tr w:rsidR="004A24A1" w:rsidRPr="00D10F5D" w:rsidTr="0005295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tabs>
                <w:tab w:val="left" w:pos="1207"/>
              </w:tabs>
              <w:autoSpaceDE w:val="0"/>
              <w:autoSpaceDN w:val="0"/>
              <w:adjustRightInd w:val="0"/>
              <w:ind w:right="-4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18"/>
        </w:rPr>
      </w:pPr>
    </w:p>
    <w:p w:rsidR="004A24A1" w:rsidRPr="00D10F5D" w:rsidRDefault="004A24A1" w:rsidP="004A24A1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50"/>
        <w:gridCol w:w="1473"/>
        <w:gridCol w:w="1653"/>
        <w:gridCol w:w="1423"/>
        <w:gridCol w:w="1513"/>
        <w:gridCol w:w="860"/>
      </w:tblGrid>
      <w:tr w:rsidR="004A24A1" w:rsidRPr="00D10F5D" w:rsidTr="00052952">
        <w:tc>
          <w:tcPr>
            <w:tcW w:w="2150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473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4A24A1" w:rsidRPr="00D10F5D" w:rsidTr="00052952">
        <w:tc>
          <w:tcPr>
            <w:tcW w:w="2150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73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:rsidR="004A24A1" w:rsidRDefault="004A24A1" w:rsidP="004A24A1">
      <w:pPr>
        <w:ind w:left="709" w:right="567"/>
        <w:jc w:val="both"/>
        <w:rPr>
          <w:sz w:val="20"/>
        </w:rPr>
      </w:pPr>
    </w:p>
    <w:p w:rsidR="004A24A1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4A24A1" w:rsidRPr="00DC3010" w:rsidTr="00052952">
        <w:trPr>
          <w:trHeight w:val="283"/>
        </w:trPr>
        <w:tc>
          <w:tcPr>
            <w:tcW w:w="2062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4A24A1" w:rsidRPr="00DC3010" w:rsidRDefault="004A24A1" w:rsidP="00052952">
            <w:pPr>
              <w:pStyle w:val="Odsekzoznamu"/>
              <w:ind w:left="0" w:right="54"/>
              <w:rPr>
                <w:sz w:val="20"/>
              </w:rPr>
            </w:pPr>
            <w:r>
              <w:rPr>
                <w:sz w:val="20"/>
              </w:rPr>
              <w:t>D</w:t>
            </w:r>
            <w:r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M</w:t>
            </w:r>
            <w:r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Z</w:t>
            </w:r>
            <w:r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4A24A1" w:rsidRPr="00DC3010" w:rsidTr="00052952">
        <w:trPr>
          <w:trHeight w:val="283"/>
        </w:trPr>
        <w:tc>
          <w:tcPr>
            <w:tcW w:w="2062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02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425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</w:tr>
    </w:tbl>
    <w:p w:rsidR="004A24A1" w:rsidRPr="00226CC3" w:rsidRDefault="004A24A1" w:rsidP="004A24A1">
      <w:pPr>
        <w:pStyle w:val="Odsekzoznamu"/>
        <w:ind w:right="567"/>
        <w:rPr>
          <w:sz w:val="20"/>
          <w:lang w:val="en-US"/>
        </w:rPr>
      </w:pPr>
    </w:p>
    <w:p w:rsidR="004A24A1" w:rsidRPr="00061DBD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 dotáciách a ich oceňovanie v účtovníctve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4A24A1" w:rsidRPr="00DC3010" w:rsidTr="00052952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A24A1" w:rsidRPr="00DC3010" w:rsidTr="00052952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</w:tbl>
    <w:p w:rsidR="004A24A1" w:rsidRDefault="004A24A1" w:rsidP="004A24A1">
      <w:pPr>
        <w:ind w:left="709" w:right="567"/>
        <w:jc w:val="both"/>
        <w:rPr>
          <w:sz w:val="18"/>
          <w:szCs w:val="22"/>
        </w:rPr>
      </w:pPr>
    </w:p>
    <w:p w:rsidR="004A24A1" w:rsidRPr="00061DBD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79"/>
        <w:gridCol w:w="1363"/>
        <w:gridCol w:w="1123"/>
        <w:gridCol w:w="1959"/>
        <w:gridCol w:w="2374"/>
      </w:tblGrid>
      <w:tr w:rsidR="004A24A1" w:rsidRPr="00DC3010" w:rsidTr="00052952">
        <w:tc>
          <w:tcPr>
            <w:tcW w:w="2679" w:type="dxa"/>
          </w:tcPr>
          <w:p w:rsidR="004A24A1" w:rsidRPr="00DC3010" w:rsidRDefault="004A24A1" w:rsidP="00052952">
            <w:pPr>
              <w:ind w:right="-64"/>
              <w:rPr>
                <w:sz w:val="18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:rsidR="004A24A1" w:rsidRPr="00DC3010" w:rsidRDefault="004A24A1" w:rsidP="00052952">
            <w:pPr>
              <w:ind w:right="567"/>
              <w:rPr>
                <w:sz w:val="18"/>
              </w:rPr>
            </w:pPr>
            <w:r>
              <w:rPr>
                <w:sz w:val="18"/>
                <w:szCs w:val="22"/>
              </w:rPr>
              <w:t>P</w:t>
            </w:r>
            <w:r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:rsidR="004A24A1" w:rsidRPr="00DC3010" w:rsidRDefault="004A24A1" w:rsidP="00052952">
            <w:pPr>
              <w:ind w:right="567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 xml:space="preserve">čet </w:t>
            </w:r>
          </w:p>
        </w:tc>
        <w:tc>
          <w:tcPr>
            <w:tcW w:w="1959" w:type="dxa"/>
          </w:tcPr>
          <w:p w:rsidR="004A24A1" w:rsidRPr="00DC3010" w:rsidRDefault="004A24A1" w:rsidP="00052952">
            <w:pPr>
              <w:tabs>
                <w:tab w:val="left" w:pos="1760"/>
              </w:tabs>
              <w:ind w:right="56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na účet HV min. období 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  <w:tc>
          <w:tcPr>
            <w:tcW w:w="2374" w:type="dxa"/>
          </w:tcPr>
          <w:p w:rsidR="004A24A1" w:rsidRPr="00DC3010" w:rsidRDefault="004A24A1" w:rsidP="00052952">
            <w:pPr>
              <w:ind w:right="35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do HV bežného  obdobia(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</w:tr>
      <w:tr w:rsidR="004A24A1" w:rsidRPr="00DC3010" w:rsidTr="00052952">
        <w:trPr>
          <w:trHeight w:val="340"/>
        </w:trPr>
        <w:tc>
          <w:tcPr>
            <w:tcW w:w="2679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-</w:t>
            </w:r>
          </w:p>
        </w:tc>
        <w:tc>
          <w:tcPr>
            <w:tcW w:w="1363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</w:p>
        </w:tc>
        <w:tc>
          <w:tcPr>
            <w:tcW w:w="1123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</w:p>
        </w:tc>
        <w:tc>
          <w:tcPr>
            <w:tcW w:w="1959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</w:p>
        </w:tc>
        <w:tc>
          <w:tcPr>
            <w:tcW w:w="2374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18"/>
          <w:szCs w:val="22"/>
        </w:rPr>
      </w:pPr>
    </w:p>
    <w:p w:rsidR="004A24A1" w:rsidRPr="00CB4C58" w:rsidRDefault="004A24A1" w:rsidP="004A24A1">
      <w:pPr>
        <w:ind w:right="567"/>
        <w:jc w:val="both"/>
        <w:rPr>
          <w:sz w:val="18"/>
          <w:szCs w:val="22"/>
        </w:rPr>
      </w:pPr>
    </w:p>
    <w:p w:rsidR="004A24A1" w:rsidRPr="00CB4C58" w:rsidRDefault="004A24A1" w:rsidP="004A24A1">
      <w:pPr>
        <w:ind w:left="360" w:right="567"/>
        <w:rPr>
          <w:sz w:val="20"/>
        </w:rPr>
      </w:pPr>
    </w:p>
    <w:p w:rsidR="004A24A1" w:rsidRPr="00CB4C58" w:rsidRDefault="004A24A1" w:rsidP="004A24A1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4A24A1" w:rsidRDefault="004A24A1" w:rsidP="004A24A1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4A24A1" w:rsidRDefault="004A24A1" w:rsidP="004A24A1">
      <w:pPr>
        <w:ind w:right="567"/>
        <w:jc w:val="center"/>
        <w:rPr>
          <w:b/>
          <w:sz w:val="20"/>
        </w:rPr>
      </w:pPr>
    </w:p>
    <w:p w:rsidR="004A24A1" w:rsidRPr="00CB4C58" w:rsidRDefault="004A24A1" w:rsidP="004A24A1">
      <w:pPr>
        <w:ind w:left="1841" w:right="567"/>
        <w:jc w:val="center"/>
        <w:rPr>
          <w:b/>
          <w:sz w:val="20"/>
        </w:rPr>
      </w:pPr>
    </w:p>
    <w:p w:rsidR="004A24A1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4A24A1" w:rsidRPr="00DC3010" w:rsidTr="00052952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  <w:r w:rsidRPr="00DC3010">
              <w:rPr>
                <w:sz w:val="20"/>
              </w:rPr>
              <w:t>Popis nákladov,výnosov</w:t>
            </w:r>
            <w:r>
              <w:rPr>
                <w:sz w:val="20"/>
              </w:rPr>
              <w:t xml:space="preserve"> výnimoč.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A24A1" w:rsidRPr="00DC3010" w:rsidTr="00052952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</w:tbl>
    <w:p w:rsidR="004A24A1" w:rsidRDefault="004A24A1" w:rsidP="004A24A1">
      <w:pPr>
        <w:ind w:left="1481" w:right="567"/>
        <w:jc w:val="both"/>
        <w:rPr>
          <w:sz w:val="20"/>
        </w:rPr>
      </w:pPr>
    </w:p>
    <w:p w:rsidR="004A24A1" w:rsidRPr="00CB4C58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o záväzkoch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4A24A1" w:rsidRPr="00DC3010" w:rsidTr="00052952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>elková suma záväzkov so zostatkovou dobou splatnosti dlhšou ako päť rokov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Pr="00DC3010">
              <w:rPr>
                <w:sz w:val="20"/>
              </w:rPr>
              <w:t>pis a spôsoby zabezpečenia záväzkov</w:t>
            </w:r>
          </w:p>
        </w:tc>
      </w:tr>
      <w:tr w:rsidR="004A24A1" w:rsidRPr="00DC3010" w:rsidTr="00052952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</w:tbl>
    <w:p w:rsidR="004A24A1" w:rsidRPr="00CB4C58" w:rsidRDefault="004A24A1" w:rsidP="004A24A1">
      <w:pPr>
        <w:ind w:right="567"/>
        <w:jc w:val="both"/>
        <w:rPr>
          <w:sz w:val="20"/>
        </w:rPr>
      </w:pPr>
    </w:p>
    <w:p w:rsidR="004A24A1" w:rsidRPr="00CB4C58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>Informácie o vlastných akciách, a to</w:t>
      </w:r>
    </w:p>
    <w:p w:rsidR="004A24A1" w:rsidRPr="00CB4C58" w:rsidRDefault="004A24A1" w:rsidP="004A24A1">
      <w:pPr>
        <w:numPr>
          <w:ilvl w:val="0"/>
          <w:numId w:val="1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4A24A1" w:rsidRPr="00CB4C58" w:rsidRDefault="004A24A1" w:rsidP="004A24A1">
      <w:pPr>
        <w:numPr>
          <w:ilvl w:val="0"/>
          <w:numId w:val="1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4A24A1" w:rsidRPr="00CB4C58" w:rsidRDefault="004A24A1" w:rsidP="004A24A1">
      <w:pPr>
        <w:numPr>
          <w:ilvl w:val="0"/>
          <w:numId w:val="8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A24A1" w:rsidRPr="00CB4C58" w:rsidRDefault="004A24A1" w:rsidP="004A24A1">
      <w:pPr>
        <w:numPr>
          <w:ilvl w:val="0"/>
          <w:numId w:val="3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4A24A1" w:rsidRDefault="004A24A1" w:rsidP="004A24A1">
      <w:pPr>
        <w:numPr>
          <w:ilvl w:val="0"/>
          <w:numId w:val="1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podiel na upísanom základnom imaní.</w:t>
      </w:r>
    </w:p>
    <w:p w:rsidR="004A24A1" w:rsidRPr="00CB4C58" w:rsidRDefault="004A24A1" w:rsidP="004A24A1">
      <w:pPr>
        <w:ind w:left="1276" w:right="567"/>
        <w:jc w:val="both"/>
        <w:rPr>
          <w:bCs/>
          <w:kern w:val="28"/>
          <w:sz w:val="20"/>
          <w:lang w:eastAsia="en-US"/>
        </w:rPr>
      </w:pPr>
    </w:p>
    <w:p w:rsidR="004A24A1" w:rsidRPr="0038596D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95"/>
        <w:gridCol w:w="1606"/>
        <w:gridCol w:w="603"/>
        <w:gridCol w:w="592"/>
        <w:gridCol w:w="1402"/>
      </w:tblGrid>
      <w:tr w:rsidR="004A24A1" w:rsidRPr="00DC3010" w:rsidTr="00052952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4A24A1" w:rsidRPr="00DC3010" w:rsidRDefault="004A24A1" w:rsidP="004A24A1">
            <w:pPr>
              <w:numPr>
                <w:ilvl w:val="0"/>
                <w:numId w:val="1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4A24A1" w:rsidRPr="00B861E8" w:rsidTr="00052952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4A24A1" w:rsidRPr="00B861E8" w:rsidRDefault="004A24A1" w:rsidP="00052952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061DBD" w:rsidTr="00052952">
        <w:tc>
          <w:tcPr>
            <w:tcW w:w="9498" w:type="dxa"/>
            <w:gridSpan w:val="5"/>
          </w:tcPr>
          <w:p w:rsidR="004A24A1" w:rsidRPr="00061DBD" w:rsidRDefault="004A24A1" w:rsidP="004A24A1">
            <w:pPr>
              <w:numPr>
                <w:ilvl w:val="0"/>
                <w:numId w:val="1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poskytnutých pôžičiek k poslednému dňu </w:t>
            </w:r>
            <w:r>
              <w:rPr>
                <w:sz w:val="20"/>
              </w:rPr>
              <w:t>ÚO</w:t>
            </w:r>
            <w:r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splatených pôžičiek k poslednému dňu účt. </w:t>
            </w:r>
            <w:r>
              <w:rPr>
                <w:sz w:val="20"/>
              </w:rPr>
              <w:t>o</w:t>
            </w:r>
            <w:r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odpustených pôžičiek a odpísaných pôžičiek 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9498" w:type="dxa"/>
            <w:gridSpan w:val="5"/>
          </w:tcPr>
          <w:p w:rsidR="004A24A1" w:rsidRPr="00061DBD" w:rsidRDefault="004A24A1" w:rsidP="004A24A1">
            <w:pPr>
              <w:numPr>
                <w:ilvl w:val="0"/>
                <w:numId w:val="1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20"/>
        </w:rPr>
      </w:pPr>
    </w:p>
    <w:p w:rsidR="004A24A1" w:rsidRPr="00CB4C58" w:rsidRDefault="004A24A1" w:rsidP="004A24A1">
      <w:pPr>
        <w:numPr>
          <w:ilvl w:val="0"/>
          <w:numId w:val="10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lastRenderedPageBreak/>
        <w:t>Informácie o povinnostiach účtovnej jednotky, a to</w:t>
      </w:r>
    </w:p>
    <w:p w:rsidR="004A24A1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4A24A1" w:rsidRDefault="004A24A1" w:rsidP="004A24A1">
      <w:pPr>
        <w:ind w:left="1276" w:right="567"/>
        <w:jc w:val="both"/>
        <w:rPr>
          <w:sz w:val="20"/>
        </w:rPr>
      </w:pPr>
    </w:p>
    <w:p w:rsidR="004A24A1" w:rsidRPr="00CB4C58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4A24A1" w:rsidRDefault="004A24A1" w:rsidP="004A24A1">
      <w:pPr>
        <w:numPr>
          <w:ilvl w:val="0"/>
          <w:numId w:val="5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4A24A1" w:rsidRPr="00CB4C58" w:rsidRDefault="004A24A1" w:rsidP="004A24A1">
      <w:pPr>
        <w:numPr>
          <w:ilvl w:val="0"/>
          <w:numId w:val="5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4A24A1" w:rsidRPr="00CB4C58" w:rsidRDefault="004A24A1" w:rsidP="004A24A1">
      <w:pPr>
        <w:numPr>
          <w:ilvl w:val="0"/>
          <w:numId w:val="4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4A24A1" w:rsidRPr="00CB4C58" w:rsidRDefault="004A24A1" w:rsidP="004A24A1">
      <w:pPr>
        <w:numPr>
          <w:ilvl w:val="0"/>
          <w:numId w:val="6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4A24A1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finančných povinností a významných podmienených záväzkov,</w:t>
      </w:r>
    </w:p>
    <w:p w:rsidR="004A24A1" w:rsidRDefault="004A24A1" w:rsidP="004A24A1">
      <w:pPr>
        <w:ind w:left="1276" w:right="567"/>
        <w:jc w:val="both"/>
        <w:rPr>
          <w:sz w:val="20"/>
        </w:rPr>
      </w:pPr>
    </w:p>
    <w:p w:rsidR="004A24A1" w:rsidRDefault="004A24A1" w:rsidP="004A24A1">
      <w:pPr>
        <w:ind w:left="1276" w:right="567"/>
        <w:jc w:val="both"/>
        <w:rPr>
          <w:sz w:val="20"/>
        </w:rPr>
      </w:pPr>
    </w:p>
    <w:p w:rsidR="009B0707" w:rsidRDefault="009B0707" w:rsidP="009B0707">
      <w:pPr>
        <w:pStyle w:val="Zkladntext"/>
        <w:ind w:right="567" w:firstLine="567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p w:rsidR="009B0707" w:rsidRDefault="009B0707" w:rsidP="009B0707">
      <w:pPr>
        <w:pStyle w:val="Zkladntext"/>
        <w:ind w:right="567" w:firstLine="567"/>
        <w:rPr>
          <w:rFonts w:ascii="Times New Roman" w:hAnsi="Times New Roman" w:cs="Times New Roman"/>
          <w:lang w:val="sk-SK"/>
        </w:rPr>
      </w:pPr>
    </w:p>
    <w:p w:rsidR="009B0707" w:rsidRDefault="009B0707" w:rsidP="009B0707">
      <w:pPr>
        <w:pStyle w:val="Zkladntext"/>
        <w:ind w:right="567" w:firstLine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br w:type="textWrapping" w:clear="all"/>
        <w:t xml:space="preserve">     </w:t>
      </w:r>
      <w:r>
        <w:rPr>
          <w:rFonts w:ascii="Times New Roman" w:hAnsi="Times New Roman" w:cs="Times New Roman"/>
          <w:u w:val="single"/>
        </w:rPr>
        <w:t xml:space="preserve">Názov položky           Úrok p.a. v%       Dátum splatnosti        Suma istiny k 31.12.2025          Suma istiny k 31.12..2024    </w:t>
      </w:r>
      <w:r>
        <w:rPr>
          <w:rFonts w:ascii="Times New Roman" w:hAnsi="Times New Roman" w:cs="Times New Roman"/>
          <w:b/>
        </w:rPr>
        <w:t>Dlhodobé bank. úvery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</w:p>
    <w:p w:rsidR="009B0707" w:rsidRDefault="009B0707" w:rsidP="009B0707">
      <w:pPr>
        <w:pStyle w:val="Zkladntext"/>
        <w:numPr>
          <w:ilvl w:val="0"/>
          <w:numId w:val="13"/>
        </w:numPr>
        <w:ind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</w:p>
    <w:p w:rsidR="009B0707" w:rsidRDefault="009B0707" w:rsidP="009B0707">
      <w:pPr>
        <w:pStyle w:val="Zkladntext"/>
        <w:ind w:left="6057" w:right="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0</w:t>
      </w:r>
    </w:p>
    <w:p w:rsidR="009B0707" w:rsidRDefault="009B0707" w:rsidP="009B0707">
      <w:pPr>
        <w:ind w:right="567"/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________</w:t>
      </w:r>
    </w:p>
    <w:p w:rsidR="009B0707" w:rsidRDefault="009B0707" w:rsidP="009B0707">
      <w:pPr>
        <w:ind w:right="567"/>
        <w:jc w:val="both"/>
        <w:rPr>
          <w:b/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    </w:t>
      </w:r>
      <w:r>
        <w:rPr>
          <w:b/>
          <w:sz w:val="20"/>
        </w:rPr>
        <w:t>0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0</w:t>
      </w:r>
    </w:p>
    <w:p w:rsidR="009B0707" w:rsidRDefault="009B0707" w:rsidP="009B0707">
      <w:pPr>
        <w:ind w:right="567"/>
        <w:jc w:val="both"/>
        <w:rPr>
          <w:b/>
          <w:sz w:val="20"/>
        </w:rPr>
      </w:pPr>
    </w:p>
    <w:p w:rsidR="009B0707" w:rsidRDefault="009B0707" w:rsidP="009B0707">
      <w:pPr>
        <w:ind w:right="567"/>
        <w:jc w:val="both"/>
        <w:rPr>
          <w:b/>
          <w:sz w:val="20"/>
        </w:rPr>
      </w:pPr>
      <w:r>
        <w:rPr>
          <w:b/>
          <w:sz w:val="20"/>
        </w:rPr>
        <w:t>Krátkodobé bankové úvery                                                                       0                                                      0</w:t>
      </w:r>
    </w:p>
    <w:p w:rsidR="009B0707" w:rsidRDefault="009B0707" w:rsidP="009B0707">
      <w:pPr>
        <w:pStyle w:val="Odsekzoznamu"/>
        <w:numPr>
          <w:ilvl w:val="0"/>
          <w:numId w:val="14"/>
        </w:numPr>
        <w:ind w:right="567"/>
        <w:jc w:val="both"/>
        <w:rPr>
          <w:b/>
          <w:sz w:val="20"/>
        </w:rPr>
      </w:pPr>
      <w:r>
        <w:rPr>
          <w:b/>
          <w:sz w:val="20"/>
        </w:rPr>
        <w:t>0</w:t>
      </w:r>
    </w:p>
    <w:p w:rsidR="009B0707" w:rsidRDefault="009B0707" w:rsidP="009B0707">
      <w:pPr>
        <w:pStyle w:val="Odsekzoznamu"/>
        <w:ind w:left="5672" w:right="567"/>
        <w:jc w:val="both"/>
        <w:rPr>
          <w:b/>
          <w:sz w:val="20"/>
        </w:rPr>
      </w:pPr>
      <w:r>
        <w:rPr>
          <w:b/>
          <w:sz w:val="20"/>
        </w:rPr>
        <w:t>_________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>________</w:t>
      </w:r>
    </w:p>
    <w:p w:rsidR="009B0707" w:rsidRDefault="009B0707" w:rsidP="009B0707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SPOLU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0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0</w:t>
      </w:r>
    </w:p>
    <w:p w:rsidR="009B0707" w:rsidRDefault="009B0707" w:rsidP="009B0707">
      <w:pPr>
        <w:ind w:right="567"/>
        <w:jc w:val="both"/>
        <w:rPr>
          <w:b/>
          <w:sz w:val="20"/>
        </w:rPr>
      </w:pPr>
      <w:r>
        <w:rPr>
          <w:b/>
          <w:sz w:val="20"/>
        </w:rPr>
        <w:t xml:space="preserve">                                      </w:t>
      </w:r>
    </w:p>
    <w:p w:rsidR="004A24A1" w:rsidRPr="00AE1464" w:rsidRDefault="004A24A1" w:rsidP="004A24A1">
      <w:pPr>
        <w:pStyle w:val="Zkladntext"/>
        <w:ind w:right="567" w:firstLine="567"/>
        <w:rPr>
          <w:rFonts w:ascii="Times New Roman" w:hAnsi="Times New Roman" w:cs="Times New Roman"/>
        </w:rPr>
      </w:pPr>
    </w:p>
    <w:p w:rsidR="004A24A1" w:rsidRPr="00647333" w:rsidRDefault="004A24A1" w:rsidP="004A24A1">
      <w:pPr>
        <w:ind w:right="567"/>
        <w:jc w:val="both"/>
        <w:rPr>
          <w:sz w:val="20"/>
        </w:rPr>
      </w:pPr>
    </w:p>
    <w:p w:rsidR="004A24A1" w:rsidRPr="00647333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647333">
        <w:rPr>
          <w:sz w:val="20"/>
          <w:szCs w:val="20"/>
        </w:rPr>
        <w:t xml:space="preserve">Spoločnosť neeviduje </w:t>
      </w:r>
      <w:r w:rsidRPr="00647333">
        <w:rPr>
          <w:b/>
          <w:sz w:val="20"/>
          <w:szCs w:val="20"/>
        </w:rPr>
        <w:t>významné</w:t>
      </w:r>
      <w:r w:rsidRPr="00647333">
        <w:rPr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:rsidR="004A24A1" w:rsidRPr="00BE50A4" w:rsidRDefault="004A24A1" w:rsidP="004A24A1">
      <w:pPr>
        <w:ind w:left="1276" w:right="567"/>
        <w:jc w:val="both"/>
        <w:rPr>
          <w:color w:val="FF0000"/>
          <w:sz w:val="20"/>
          <w:szCs w:val="20"/>
        </w:rPr>
      </w:pPr>
    </w:p>
    <w:p w:rsidR="004A24A1" w:rsidRPr="00CB4C58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A24A1" w:rsidRPr="00CB4C58" w:rsidRDefault="004A24A1" w:rsidP="004A24A1">
      <w:pPr>
        <w:ind w:right="567"/>
        <w:jc w:val="both"/>
        <w:rPr>
          <w:sz w:val="20"/>
        </w:rPr>
      </w:pPr>
    </w:p>
    <w:p w:rsidR="004A24A1" w:rsidRPr="00E56CB9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4A24A1" w:rsidRPr="00E56CB9" w:rsidRDefault="004A24A1" w:rsidP="004A24A1">
      <w:pPr>
        <w:numPr>
          <w:ilvl w:val="0"/>
          <w:numId w:val="11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4A24A1" w:rsidRPr="00E56CB9" w:rsidRDefault="004A24A1" w:rsidP="004A24A1">
      <w:pPr>
        <w:numPr>
          <w:ilvl w:val="0"/>
          <w:numId w:val="11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A24A1" w:rsidRPr="00E56CB9" w:rsidRDefault="004A24A1" w:rsidP="004A24A1">
      <w:pPr>
        <w:numPr>
          <w:ilvl w:val="0"/>
          <w:numId w:val="11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4A24A1" w:rsidRDefault="004A24A1" w:rsidP="004A24A1">
      <w:pPr>
        <w:ind w:right="567" w:firstLine="709"/>
        <w:rPr>
          <w:b/>
          <w:sz w:val="20"/>
        </w:rPr>
      </w:pPr>
    </w:p>
    <w:p w:rsidR="004A24A1" w:rsidRDefault="004A24A1" w:rsidP="004A24A1">
      <w:pPr>
        <w:ind w:right="567"/>
        <w:jc w:val="right"/>
        <w:rPr>
          <w:sz w:val="20"/>
        </w:rPr>
      </w:pPr>
    </w:p>
    <w:p w:rsidR="004A24A1" w:rsidRDefault="004A24A1" w:rsidP="004A24A1">
      <w:pPr>
        <w:ind w:right="567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4A24A1" w:rsidRDefault="004A24A1" w:rsidP="004A24A1">
      <w:pPr>
        <w:ind w:right="567"/>
        <w:rPr>
          <w:sz w:val="20"/>
        </w:rPr>
      </w:pPr>
      <w:r>
        <w:rPr>
          <w:sz w:val="20"/>
        </w:rPr>
        <w:t>ÚJ - účtovná jednotka</w:t>
      </w:r>
    </w:p>
    <w:p w:rsidR="004A24A1" w:rsidRPr="00CB4C58" w:rsidRDefault="004A24A1" w:rsidP="004A24A1">
      <w:pPr>
        <w:ind w:right="567"/>
        <w:rPr>
          <w:sz w:val="20"/>
        </w:rPr>
      </w:pPr>
      <w:r>
        <w:rPr>
          <w:sz w:val="20"/>
        </w:rPr>
        <w:t>BO-bežné obdobie</w:t>
      </w:r>
    </w:p>
    <w:p w:rsidR="004C1F1D" w:rsidRDefault="004C1F1D"/>
    <w:sectPr w:rsidR="004C1F1D" w:rsidSect="00226CC3">
      <w:headerReference w:type="default" r:id="rId7"/>
      <w:footerReference w:type="default" r:id="rId8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5CB8" w:rsidRDefault="00E85CB8" w:rsidP="00B20F39">
      <w:r>
        <w:separator/>
      </w:r>
    </w:p>
  </w:endnote>
  <w:endnote w:type="continuationSeparator" w:id="1">
    <w:p w:rsidR="00E85CB8" w:rsidRDefault="00E85CB8" w:rsidP="00B20F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FF0" w:rsidRDefault="00AB452A">
    <w:pPr>
      <w:pStyle w:val="Pta"/>
      <w:jc w:val="center"/>
    </w:pPr>
    <w:r>
      <w:fldChar w:fldCharType="begin"/>
    </w:r>
    <w:r w:rsidR="004A24A1">
      <w:instrText xml:space="preserve"> PAGE   \* MERGEFORMAT </w:instrText>
    </w:r>
    <w:r>
      <w:fldChar w:fldCharType="separate"/>
    </w:r>
    <w:r w:rsidR="009B0707">
      <w:rPr>
        <w:noProof/>
      </w:rPr>
      <w:t>4</w:t>
    </w:r>
    <w:r>
      <w:fldChar w:fldCharType="end"/>
    </w:r>
  </w:p>
  <w:p w:rsidR="00940FF0" w:rsidRDefault="00940FF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5CB8" w:rsidRDefault="00E85CB8" w:rsidP="00B20F39">
      <w:r>
        <w:separator/>
      </w:r>
    </w:p>
  </w:footnote>
  <w:footnote w:type="continuationSeparator" w:id="1">
    <w:p w:rsidR="00E85CB8" w:rsidRDefault="00E85CB8" w:rsidP="00B20F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11FC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40FF0" w:rsidRPr="003F477D" w:rsidRDefault="004A24A1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940FF0" w:rsidRPr="003F477D" w:rsidRDefault="004A24A1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8</w:t>
          </w:r>
        </w:p>
      </w:tc>
    </w:tr>
  </w:tbl>
  <w:p w:rsidR="00940FF0" w:rsidRDefault="00940FF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3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5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DE079D"/>
    <w:multiLevelType w:val="hybridMultilevel"/>
    <w:tmpl w:val="07EC66A0"/>
    <w:lvl w:ilvl="0" w:tplc="ABCC35EC">
      <w:numFmt w:val="decimal"/>
      <w:lvlText w:val="%1"/>
      <w:lvlJc w:val="left"/>
      <w:pPr>
        <w:ind w:left="8892" w:hanging="283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1EE1468"/>
    <w:multiLevelType w:val="hybridMultilevel"/>
    <w:tmpl w:val="919CA166"/>
    <w:lvl w:ilvl="0" w:tplc="CA9A29D8">
      <w:numFmt w:val="decimal"/>
      <w:lvlText w:val="%1"/>
      <w:lvlJc w:val="left"/>
      <w:pPr>
        <w:ind w:left="8685" w:hanging="277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13"/>
  </w:num>
  <w:num w:numId="5">
    <w:abstractNumId w:val="2"/>
  </w:num>
  <w:num w:numId="6">
    <w:abstractNumId w:val="12"/>
  </w:num>
  <w:num w:numId="7">
    <w:abstractNumId w:val="4"/>
  </w:num>
  <w:num w:numId="8">
    <w:abstractNumId w:val="7"/>
  </w:num>
  <w:num w:numId="9">
    <w:abstractNumId w:val="5"/>
  </w:num>
  <w:num w:numId="10">
    <w:abstractNumId w:val="3"/>
  </w:num>
  <w:num w:numId="11">
    <w:abstractNumId w:val="6"/>
  </w:num>
  <w:num w:numId="12">
    <w:abstractNumId w:val="0"/>
  </w:num>
  <w:num w:numId="1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24A1"/>
    <w:rsid w:val="002117AB"/>
    <w:rsid w:val="004A24A1"/>
    <w:rsid w:val="004C1F1D"/>
    <w:rsid w:val="00940FF0"/>
    <w:rsid w:val="009B0707"/>
    <w:rsid w:val="00AB452A"/>
    <w:rsid w:val="00B20F39"/>
    <w:rsid w:val="00B3381A"/>
    <w:rsid w:val="00BA0DBA"/>
    <w:rsid w:val="00BC177C"/>
    <w:rsid w:val="00E85C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24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A24A1"/>
    <w:pPr>
      <w:tabs>
        <w:tab w:val="center" w:pos="4536"/>
        <w:tab w:val="right" w:pos="9072"/>
      </w:tabs>
      <w:jc w:val="right"/>
    </w:pPr>
  </w:style>
  <w:style w:type="character" w:customStyle="1" w:styleId="PtaChar">
    <w:name w:val="Päta Char"/>
    <w:basedOn w:val="Predvolenpsmoodseku"/>
    <w:link w:val="Pta"/>
    <w:uiPriority w:val="99"/>
    <w:rsid w:val="004A24A1"/>
    <w:rPr>
      <w:rFonts w:ascii="Times New Roman" w:eastAsia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semiHidden/>
    <w:rsid w:val="004A24A1"/>
    <w:rPr>
      <w:rFonts w:ascii="Arial" w:hAnsi="Arial" w:cs="Arial"/>
      <w:sz w:val="20"/>
      <w:szCs w:val="18"/>
      <w:lang w:val="en-GB"/>
    </w:rPr>
  </w:style>
  <w:style w:type="character" w:customStyle="1" w:styleId="ZkladntextChar">
    <w:name w:val="Základný text Char"/>
    <w:basedOn w:val="Predvolenpsmoodseku"/>
    <w:link w:val="Zkladntext"/>
    <w:semiHidden/>
    <w:rsid w:val="004A24A1"/>
    <w:rPr>
      <w:rFonts w:ascii="Arial" w:eastAsia="Times New Roman" w:hAnsi="Arial" w:cs="Arial"/>
      <w:sz w:val="20"/>
      <w:szCs w:val="18"/>
      <w:lang w:val="en-GB" w:eastAsia="sk-SK"/>
    </w:rPr>
  </w:style>
  <w:style w:type="paragraph" w:styleId="Hlavika">
    <w:name w:val="header"/>
    <w:basedOn w:val="Normlny"/>
    <w:link w:val="HlavikaChar"/>
    <w:uiPriority w:val="99"/>
    <w:rsid w:val="004A24A1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24A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4A24A1"/>
    <w:pPr>
      <w:ind w:left="708"/>
    </w:pPr>
  </w:style>
  <w:style w:type="character" w:customStyle="1" w:styleId="OdsekzoznamuChar">
    <w:name w:val="Odsek zoznamu Char"/>
    <w:link w:val="Odsekzoznamu"/>
    <w:uiPriority w:val="34"/>
    <w:locked/>
    <w:rsid w:val="004A24A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0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1517</Words>
  <Characters>8650</Characters>
  <Application>Microsoft Office Word</Application>
  <DocSecurity>0</DocSecurity>
  <Lines>72</Lines>
  <Paragraphs>20</Paragraphs>
  <ScaleCrop>false</ScaleCrop>
  <Company>HP</Company>
  <LinksUpToDate>false</LinksUpToDate>
  <CharactersWithSpaces>10147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2026-06-26T15:22:00Z</dcterms:created>
  <dcterms:modified xsi:type="dcterms:W3CDTF">2026-06-26T15:22:00Z</dcterms:modified>
</cp:coreProperties>
</file>