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990ED" w14:textId="77777777" w:rsidR="002271E7" w:rsidRPr="00100F97" w:rsidRDefault="002271E7" w:rsidP="007D1AC8">
      <w:pPr>
        <w:pStyle w:val="Title"/>
        <w:shd w:val="clear" w:color="000000" w:fill="FFFFFF"/>
        <w:rPr>
          <w:rFonts w:ascii="Arial" w:hAnsi="Arial" w:cs="Arial"/>
          <w:sz w:val="20"/>
          <w:lang w:val="sk-SK"/>
        </w:rPr>
      </w:pPr>
      <w:bookmarkStart w:id="0" w:name="_MON_1392032640"/>
      <w:bookmarkStart w:id="1" w:name="_MON_1392030613"/>
      <w:bookmarkEnd w:id="0"/>
      <w:bookmarkEnd w:id="1"/>
    </w:p>
    <w:p w14:paraId="3B2996DC" w14:textId="77777777" w:rsidR="009D0E1F" w:rsidRPr="00100F97" w:rsidRDefault="009D0E1F" w:rsidP="009D0E1F">
      <w:pPr>
        <w:pStyle w:val="Title"/>
        <w:shd w:val="clear" w:color="000000" w:fill="FFFFFF"/>
        <w:rPr>
          <w:rFonts w:ascii="Arial" w:hAnsi="Arial" w:cs="Arial"/>
          <w:b w:val="0"/>
          <w:caps/>
          <w:sz w:val="20"/>
          <w:lang w:val="sk-SK"/>
        </w:rPr>
      </w:pPr>
      <w:bookmarkStart w:id="2" w:name="_Toc156113559"/>
    </w:p>
    <w:p w14:paraId="458D49B1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14:paraId="5850E7FC" w14:textId="77777777"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14:paraId="32E0A2D6" w14:textId="77777777" w:rsidR="00807179" w:rsidRPr="00100F97" w:rsidRDefault="0076757B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100F97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14:paraId="6ED3C1FB" w14:textId="77777777" w:rsidR="007F7A11" w:rsidRPr="00100F97" w:rsidRDefault="00C9279C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ab/>
      </w:r>
      <w:bookmarkEnd w:id="3"/>
    </w:p>
    <w:p w14:paraId="4CC5BD02" w14:textId="77777777"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Názov spoločnosti: </w:t>
      </w:r>
      <w:r w:rsidR="00766923" w:rsidRPr="00766923">
        <w:rPr>
          <w:rFonts w:ascii="Arial" w:hAnsi="Arial" w:cs="Arial"/>
          <w:b/>
          <w:sz w:val="20"/>
          <w:lang w:val="sk-SK"/>
        </w:rPr>
        <w:t>JOP-C s. r. o.</w:t>
      </w:r>
      <w:r w:rsidR="00766923">
        <w:rPr>
          <w:rFonts w:ascii="Arial" w:hAnsi="Arial" w:cs="Arial"/>
          <w:sz w:val="20"/>
          <w:lang w:val="sk-SK"/>
        </w:rPr>
        <w:t xml:space="preserve"> </w:t>
      </w:r>
      <w:r w:rsidR="000B62F5" w:rsidRPr="00100F97">
        <w:rPr>
          <w:rFonts w:ascii="Arial" w:hAnsi="Arial" w:cs="Arial"/>
          <w:sz w:val="20"/>
          <w:lang w:val="sk-SK"/>
        </w:rPr>
        <w:t>(ďalej len Spoločnosť)</w:t>
      </w:r>
    </w:p>
    <w:p w14:paraId="58F0D542" w14:textId="77777777"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Sídlo spoločnosti: </w:t>
      </w:r>
      <w:r w:rsidR="00766923">
        <w:rPr>
          <w:rFonts w:ascii="Arial" w:hAnsi="Arial" w:cs="Arial"/>
          <w:sz w:val="20"/>
          <w:lang w:val="sk-SK"/>
        </w:rPr>
        <w:t>ul. J. Cubínka 1952/3, 900 21 Svätý Jur</w:t>
      </w:r>
    </w:p>
    <w:p w14:paraId="2A323585" w14:textId="77777777" w:rsidR="000B253D" w:rsidRPr="00100F97" w:rsidRDefault="000B253D">
      <w:pPr>
        <w:rPr>
          <w:rFonts w:ascii="Arial" w:hAnsi="Arial" w:cs="Arial"/>
          <w:sz w:val="20"/>
          <w:lang w:val="sk-SK"/>
        </w:rPr>
      </w:pPr>
    </w:p>
    <w:p w14:paraId="633C0269" w14:textId="77777777" w:rsidR="000B62F5" w:rsidRPr="00100F97" w:rsidRDefault="007F7A11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</w:t>
      </w:r>
      <w:r w:rsidR="00A43853" w:rsidRPr="00100F97">
        <w:rPr>
          <w:rFonts w:ascii="Arial" w:hAnsi="Arial" w:cs="Arial"/>
          <w:sz w:val="20"/>
          <w:lang w:val="sk-SK"/>
        </w:rPr>
        <w:t xml:space="preserve"> bola založená </w:t>
      </w:r>
      <w:r w:rsidR="00766923">
        <w:rPr>
          <w:rFonts w:ascii="Arial" w:hAnsi="Arial" w:cs="Arial"/>
          <w:sz w:val="20"/>
          <w:lang w:val="sk-SK"/>
        </w:rPr>
        <w:t>1.10.2019</w:t>
      </w:r>
      <w:r w:rsidR="000B62F5" w:rsidRPr="00100F97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766923">
        <w:rPr>
          <w:rFonts w:ascii="Arial" w:hAnsi="Arial" w:cs="Arial"/>
          <w:sz w:val="20"/>
          <w:lang w:val="sk-SK"/>
        </w:rPr>
        <w:t>16</w:t>
      </w:r>
      <w:r w:rsidR="00A43853" w:rsidRPr="00100F97">
        <w:rPr>
          <w:rFonts w:ascii="Arial" w:hAnsi="Arial" w:cs="Arial"/>
          <w:sz w:val="20"/>
          <w:lang w:val="sk-SK"/>
        </w:rPr>
        <w:t>.10.20</w:t>
      </w:r>
      <w:r w:rsidR="00766923">
        <w:rPr>
          <w:rFonts w:ascii="Arial" w:hAnsi="Arial" w:cs="Arial"/>
          <w:sz w:val="20"/>
          <w:lang w:val="sk-SK"/>
        </w:rPr>
        <w:t>19</w:t>
      </w:r>
      <w:r w:rsidR="000B62F5" w:rsidRPr="00100F97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766923">
        <w:rPr>
          <w:rFonts w:ascii="Arial" w:hAnsi="Arial" w:cs="Arial"/>
          <w:sz w:val="20"/>
          <w:lang w:val="sk-SK"/>
        </w:rPr>
        <w:t>v Bratislava I</w:t>
      </w:r>
      <w:r w:rsidR="000B62F5" w:rsidRPr="00100F97">
        <w:rPr>
          <w:rFonts w:ascii="Arial" w:hAnsi="Arial" w:cs="Arial"/>
          <w:sz w:val="20"/>
          <w:lang w:val="sk-SK"/>
        </w:rPr>
        <w:t xml:space="preserve">, oddiel </w:t>
      </w:r>
      <w:r w:rsidR="00A43853" w:rsidRPr="00100F97">
        <w:rPr>
          <w:rFonts w:ascii="Arial" w:hAnsi="Arial" w:cs="Arial"/>
          <w:sz w:val="20"/>
          <w:lang w:val="sk-SK"/>
        </w:rPr>
        <w:t>Sro</w:t>
      </w:r>
      <w:r w:rsidR="000B62F5" w:rsidRPr="00100F97">
        <w:rPr>
          <w:rFonts w:ascii="Arial" w:hAnsi="Arial" w:cs="Arial"/>
          <w:sz w:val="20"/>
          <w:lang w:val="sk-SK"/>
        </w:rPr>
        <w:t xml:space="preserve">, vložka </w:t>
      </w:r>
      <w:r w:rsidR="00766923">
        <w:rPr>
          <w:rFonts w:ascii="Arial" w:hAnsi="Arial" w:cs="Arial"/>
          <w:sz w:val="20"/>
          <w:lang w:val="sk-SK"/>
        </w:rPr>
        <w:t>140990</w:t>
      </w:r>
      <w:r w:rsidR="00A43853" w:rsidRPr="00100F97">
        <w:rPr>
          <w:rFonts w:ascii="Arial" w:hAnsi="Arial" w:cs="Arial"/>
          <w:sz w:val="20"/>
          <w:lang w:val="sk-SK"/>
        </w:rPr>
        <w:t>/</w:t>
      </w:r>
      <w:r w:rsidR="00766923">
        <w:rPr>
          <w:rFonts w:ascii="Arial" w:hAnsi="Arial" w:cs="Arial"/>
          <w:sz w:val="20"/>
          <w:lang w:val="sk-SK"/>
        </w:rPr>
        <w:t>B</w:t>
      </w:r>
      <w:r w:rsidR="000B62F5" w:rsidRPr="00100F97">
        <w:rPr>
          <w:rFonts w:ascii="Arial" w:hAnsi="Arial" w:cs="Arial"/>
          <w:sz w:val="20"/>
          <w:lang w:val="sk-SK"/>
        </w:rPr>
        <w:t xml:space="preserve">). </w:t>
      </w:r>
    </w:p>
    <w:p w14:paraId="103560D8" w14:textId="77777777" w:rsidR="000A07B6" w:rsidRPr="00100F97" w:rsidRDefault="000A07B6">
      <w:pPr>
        <w:rPr>
          <w:rFonts w:ascii="Arial" w:hAnsi="Arial" w:cs="Arial"/>
          <w:sz w:val="20"/>
          <w:lang w:val="sk-SK"/>
        </w:rPr>
      </w:pPr>
    </w:p>
    <w:p w14:paraId="6AD10B1E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70A47721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100F97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14:paraId="707B294B" w14:textId="77777777" w:rsidR="00C117AF" w:rsidRPr="00100F97" w:rsidRDefault="00C117AF" w:rsidP="00C117AF">
      <w:pPr>
        <w:pStyle w:val="Default"/>
        <w:rPr>
          <w:sz w:val="20"/>
          <w:szCs w:val="20"/>
        </w:rPr>
      </w:pPr>
    </w:p>
    <w:p w14:paraId="3FEC0946" w14:textId="77777777" w:rsidR="00452463" w:rsidRDefault="00766923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bookmarkStart w:id="5" w:name="_Toc156113566"/>
      <w:r>
        <w:rPr>
          <w:rFonts w:ascii="Arial" w:hAnsi="Arial" w:cs="Arial"/>
          <w:sz w:val="20"/>
          <w:lang w:val="sk-SK"/>
        </w:rPr>
        <w:t>Vedenie účtovníctva</w:t>
      </w:r>
    </w:p>
    <w:p w14:paraId="5D2C92FA" w14:textId="77777777"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Reklamné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marketingové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služby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,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prieskum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trhu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verejnej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mienky</w:t>
      </w:r>
      <w:proofErr w:type="spellEnd"/>
    </w:p>
    <w:p w14:paraId="120F64C7" w14:textId="77777777"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Odevná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výroba</w:t>
      </w:r>
      <w:proofErr w:type="spellEnd"/>
    </w:p>
    <w:p w14:paraId="7399E59B" w14:textId="77777777" w:rsidR="000B253D" w:rsidRPr="00100F97" w:rsidRDefault="000B253D" w:rsidP="007E70D9">
      <w:pPr>
        <w:rPr>
          <w:rFonts w:ascii="Arial" w:hAnsi="Arial" w:cs="Arial"/>
          <w:sz w:val="20"/>
          <w:lang w:val="sk-SK"/>
        </w:rPr>
      </w:pPr>
    </w:p>
    <w:p w14:paraId="720A57CD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11D75447" w14:textId="77777777"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0CC8E490" w14:textId="77777777" w:rsidR="008E6F63" w:rsidRPr="00100F97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11F527B4" w14:textId="1E3804C5" w:rsidR="008E6F63" w:rsidRPr="00100F97" w:rsidRDefault="00074128" w:rsidP="008E6F6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Účtovná závierka za predchádzajúce účtov</w:t>
      </w:r>
      <w:r w:rsidR="001532EB">
        <w:rPr>
          <w:rFonts w:ascii="Arial" w:hAnsi="Arial" w:cs="Arial"/>
          <w:sz w:val="20"/>
          <w:lang w:val="sk-SK"/>
        </w:rPr>
        <w:t xml:space="preserve">né obdobie bola schválená dňa </w:t>
      </w:r>
      <w:r w:rsidR="004101AB">
        <w:rPr>
          <w:rFonts w:ascii="Arial" w:hAnsi="Arial" w:cs="Arial"/>
          <w:sz w:val="20"/>
          <w:lang w:val="sk-SK"/>
        </w:rPr>
        <w:t>19</w:t>
      </w:r>
      <w:r>
        <w:rPr>
          <w:rFonts w:ascii="Arial" w:hAnsi="Arial" w:cs="Arial"/>
          <w:sz w:val="20"/>
          <w:lang w:val="sk-SK"/>
        </w:rPr>
        <w:t>.6.</w:t>
      </w:r>
      <w:r w:rsidR="001532EB">
        <w:rPr>
          <w:rFonts w:ascii="Arial" w:hAnsi="Arial" w:cs="Arial"/>
          <w:sz w:val="20"/>
          <w:lang w:val="sk-SK"/>
        </w:rPr>
        <w:t>202</w:t>
      </w:r>
      <w:r w:rsidR="004101AB">
        <w:rPr>
          <w:rFonts w:ascii="Arial" w:hAnsi="Arial" w:cs="Arial"/>
          <w:sz w:val="20"/>
          <w:lang w:val="sk-SK"/>
        </w:rPr>
        <w:t>5</w:t>
      </w:r>
      <w:r>
        <w:rPr>
          <w:rFonts w:ascii="Arial" w:hAnsi="Arial" w:cs="Arial"/>
          <w:sz w:val="20"/>
          <w:lang w:val="sk-SK"/>
        </w:rPr>
        <w:t>.</w:t>
      </w:r>
    </w:p>
    <w:p w14:paraId="0500F17F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103D4518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199066CA" w14:textId="77777777"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53C40848" w14:textId="77777777"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14:paraId="227E9523" w14:textId="4E9EDFC8" w:rsidR="008E6F63" w:rsidRPr="00100F97" w:rsidRDefault="008E6F63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Spoločnosti je zostavená k poslednému dňu účtovného obdo</w:t>
      </w:r>
      <w:r w:rsidR="00A43853" w:rsidRPr="00100F97">
        <w:rPr>
          <w:rFonts w:ascii="Arial" w:hAnsi="Arial" w:cs="Arial"/>
          <w:sz w:val="20"/>
          <w:lang w:val="sk-SK"/>
        </w:rPr>
        <w:t xml:space="preserve">bia ako riadna účtovná závierka </w:t>
      </w:r>
      <w:r w:rsidRPr="00100F97">
        <w:rPr>
          <w:rFonts w:ascii="Arial" w:hAnsi="Arial" w:cs="Arial"/>
          <w:sz w:val="20"/>
          <w:lang w:val="sk-SK"/>
        </w:rPr>
        <w:t xml:space="preserve">podľa §17 ods. 6 zákona NR SR č. 431/2002 Z. z. o účtovníctve za obdobie od </w:t>
      </w:r>
      <w:r w:rsidR="00074128">
        <w:rPr>
          <w:rFonts w:ascii="Arial" w:hAnsi="Arial" w:cs="Arial"/>
          <w:sz w:val="20"/>
          <w:lang w:val="sk-SK"/>
        </w:rPr>
        <w:t>1</w:t>
      </w:r>
      <w:r w:rsidRPr="00100F97">
        <w:rPr>
          <w:rFonts w:ascii="Arial" w:hAnsi="Arial" w:cs="Arial"/>
          <w:sz w:val="20"/>
          <w:lang w:val="sk-SK"/>
        </w:rPr>
        <w:t>.</w:t>
      </w:r>
      <w:r w:rsidR="00074128">
        <w:rPr>
          <w:rFonts w:ascii="Arial" w:hAnsi="Arial" w:cs="Arial"/>
          <w:sz w:val="20"/>
          <w:lang w:val="sk-SK"/>
        </w:rPr>
        <w:t>1.</w:t>
      </w:r>
      <w:r w:rsidR="00560145">
        <w:rPr>
          <w:rFonts w:ascii="Arial" w:hAnsi="Arial" w:cs="Arial"/>
          <w:sz w:val="20"/>
          <w:lang w:val="sk-SK"/>
        </w:rPr>
        <w:t>202</w:t>
      </w:r>
      <w:r w:rsidR="004101AB">
        <w:rPr>
          <w:rFonts w:ascii="Arial" w:hAnsi="Arial" w:cs="Arial"/>
          <w:sz w:val="20"/>
          <w:lang w:val="sk-SK"/>
        </w:rPr>
        <w:t>5</w:t>
      </w:r>
      <w:r w:rsidR="00764CD2">
        <w:rPr>
          <w:rFonts w:ascii="Arial" w:hAnsi="Arial" w:cs="Arial"/>
          <w:sz w:val="20"/>
          <w:lang w:val="sk-SK"/>
        </w:rPr>
        <w:t xml:space="preserve"> do 31.12.</w:t>
      </w:r>
      <w:r w:rsidR="00560145">
        <w:rPr>
          <w:rFonts w:ascii="Arial" w:hAnsi="Arial" w:cs="Arial"/>
          <w:sz w:val="20"/>
          <w:lang w:val="sk-SK"/>
        </w:rPr>
        <w:t>202</w:t>
      </w:r>
      <w:r w:rsidR="004101AB">
        <w:rPr>
          <w:rFonts w:ascii="Arial" w:hAnsi="Arial" w:cs="Arial"/>
          <w:sz w:val="20"/>
          <w:lang w:val="sk-SK"/>
        </w:rPr>
        <w:t>5</w:t>
      </w:r>
      <w:r w:rsidR="00A43853" w:rsidRPr="00100F97">
        <w:rPr>
          <w:rFonts w:ascii="Arial" w:hAnsi="Arial" w:cs="Arial"/>
          <w:sz w:val="20"/>
          <w:lang w:val="sk-SK"/>
        </w:rPr>
        <w:t>.</w:t>
      </w:r>
      <w:r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</w:p>
    <w:p w14:paraId="6D2C3787" w14:textId="77777777"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14:paraId="545B31C0" w14:textId="77777777"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14:paraId="49906865" w14:textId="77777777" w:rsidR="00A92920" w:rsidRPr="00100F97" w:rsidRDefault="00A92920" w:rsidP="00A92920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14:paraId="4401B5C5" w14:textId="77777777"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14:paraId="10A7208F" w14:textId="77777777" w:rsidR="00A92920" w:rsidRPr="00100F97" w:rsidRDefault="00A92920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sa nezahŕňa do konsolidovanej účtovnej závierky ani nemá povinnosť zostavovať konsolidovanú účtovnú závierku. </w:t>
      </w:r>
    </w:p>
    <w:p w14:paraId="7698C731" w14:textId="77777777" w:rsidR="00A92920" w:rsidRPr="00100F97" w:rsidRDefault="00A92920" w:rsidP="00A9292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E1E9A4F" w14:textId="77777777" w:rsidR="00A92920" w:rsidRPr="00100F97" w:rsidRDefault="00A92920">
      <w:pPr>
        <w:rPr>
          <w:rFonts w:ascii="Arial" w:hAnsi="Arial" w:cs="Arial"/>
          <w:sz w:val="20"/>
          <w:lang w:val="sk-SK"/>
        </w:rPr>
      </w:pPr>
    </w:p>
    <w:p w14:paraId="5712BE1C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" w:name="_MON_1392030640"/>
      <w:bookmarkStart w:id="7" w:name="_Toc156113574"/>
      <w:bookmarkEnd w:id="5"/>
      <w:bookmarkEnd w:id="6"/>
      <w:r w:rsidRPr="00100F97">
        <w:rPr>
          <w:rFonts w:ascii="Arial" w:hAnsi="Arial" w:cs="Arial"/>
          <w:sz w:val="20"/>
          <w:szCs w:val="20"/>
        </w:rPr>
        <w:t>INFORMÁCE O</w:t>
      </w:r>
      <w:r w:rsidR="00913341" w:rsidRPr="00100F97">
        <w:rPr>
          <w:rFonts w:ascii="Arial" w:hAnsi="Arial" w:cs="Arial"/>
          <w:sz w:val="20"/>
          <w:szCs w:val="20"/>
        </w:rPr>
        <w:t xml:space="preserve"> PRIJATÝCH </w:t>
      </w:r>
      <w:r w:rsidRPr="00100F97">
        <w:rPr>
          <w:rFonts w:ascii="Arial" w:hAnsi="Arial" w:cs="Arial"/>
          <w:sz w:val="20"/>
          <w:szCs w:val="20"/>
        </w:rPr>
        <w:t xml:space="preserve">ÚČTOVNÝCH </w:t>
      </w:r>
      <w:bookmarkEnd w:id="7"/>
      <w:r w:rsidR="00C34596" w:rsidRPr="00100F97">
        <w:rPr>
          <w:rFonts w:ascii="Arial" w:hAnsi="Arial" w:cs="Arial"/>
          <w:sz w:val="20"/>
          <w:szCs w:val="20"/>
        </w:rPr>
        <w:t>POSTUPOCH</w:t>
      </w:r>
    </w:p>
    <w:p w14:paraId="05142A37" w14:textId="77777777" w:rsidR="0003268B" w:rsidRPr="00100F97" w:rsidRDefault="0003268B">
      <w:pPr>
        <w:rPr>
          <w:rFonts w:ascii="Arial" w:hAnsi="Arial" w:cs="Arial"/>
          <w:sz w:val="20"/>
          <w:lang w:val="sk-SK"/>
        </w:rPr>
      </w:pPr>
    </w:p>
    <w:p w14:paraId="71A444FD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8" w:name="_Toc156113575"/>
      <w:r w:rsidRPr="00100F97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8"/>
    </w:p>
    <w:p w14:paraId="45F782EA" w14:textId="77777777" w:rsidR="004A7C5B" w:rsidRPr="00100F97" w:rsidRDefault="004A7C5B">
      <w:pPr>
        <w:pStyle w:val="Header"/>
        <w:rPr>
          <w:rFonts w:ascii="Arial" w:hAnsi="Arial" w:cs="Arial"/>
          <w:sz w:val="20"/>
          <w:lang w:val="sk-SK"/>
        </w:rPr>
      </w:pPr>
    </w:p>
    <w:p w14:paraId="43661F27" w14:textId="77777777" w:rsidR="007F7F77" w:rsidRPr="00100F97" w:rsidRDefault="007F7F77" w:rsidP="007F7F77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</w:p>
    <w:p w14:paraId="3FC5F455" w14:textId="77777777" w:rsidR="00313194" w:rsidRPr="00100F97" w:rsidRDefault="00313194" w:rsidP="00106FA1">
      <w:pPr>
        <w:rPr>
          <w:rFonts w:ascii="Arial" w:hAnsi="Arial" w:cs="Arial"/>
          <w:sz w:val="20"/>
          <w:lang w:val="sk-SK"/>
        </w:rPr>
      </w:pPr>
    </w:p>
    <w:p w14:paraId="283B4090" w14:textId="77777777" w:rsidR="008D2C79" w:rsidRPr="00100F97" w:rsidRDefault="008D2C79" w:rsidP="00106FA1">
      <w:pPr>
        <w:rPr>
          <w:rFonts w:ascii="Arial" w:hAnsi="Arial" w:cs="Arial"/>
          <w:sz w:val="20"/>
          <w:lang w:val="sk-SK"/>
        </w:rPr>
      </w:pPr>
    </w:p>
    <w:p w14:paraId="0428AC6F" w14:textId="77777777" w:rsidR="00106FA1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14:paraId="276BC2D1" w14:textId="77777777" w:rsidR="00106FA1" w:rsidRPr="00100F97" w:rsidRDefault="00106FA1" w:rsidP="00106FA1">
      <w:pPr>
        <w:pStyle w:val="Header"/>
        <w:rPr>
          <w:rFonts w:ascii="Arial" w:hAnsi="Arial" w:cs="Arial"/>
          <w:sz w:val="20"/>
          <w:lang w:val="sk-SK"/>
        </w:rPr>
      </w:pPr>
    </w:p>
    <w:p w14:paraId="6C1D9102" w14:textId="77777777" w:rsidR="00106FA1" w:rsidRPr="00100F97" w:rsidRDefault="00C9279C" w:rsidP="00106FA1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4550E5B3" w14:textId="77777777" w:rsidR="00106FA1" w:rsidRPr="00100F97" w:rsidRDefault="00106FA1" w:rsidP="00106FA1">
      <w:pPr>
        <w:pStyle w:val="BodyText"/>
        <w:rPr>
          <w:rFonts w:ascii="Arial" w:hAnsi="Arial" w:cs="Arial"/>
          <w:sz w:val="20"/>
          <w:lang w:val="sk-SK"/>
        </w:rPr>
      </w:pPr>
    </w:p>
    <w:p w14:paraId="4B88D420" w14:textId="77777777"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5B3EB022" w14:textId="77777777"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0EF7E065" w14:textId="77777777" w:rsidR="00106FA1" w:rsidRPr="00100F97" w:rsidRDefault="00C9279C" w:rsidP="00AB73AB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100F97">
        <w:rPr>
          <w:rFonts w:ascii="Arial" w:hAnsi="Arial" w:cs="Arial"/>
          <w:sz w:val="20"/>
          <w:lang w:val="sk-SK"/>
        </w:rPr>
        <w:t>.</w:t>
      </w:r>
    </w:p>
    <w:p w14:paraId="56684693" w14:textId="77777777" w:rsidR="002E58D1" w:rsidRPr="00100F97" w:rsidRDefault="002E58D1" w:rsidP="00AB73AB">
      <w:pPr>
        <w:pStyle w:val="BodyText"/>
        <w:rPr>
          <w:rFonts w:ascii="Arial" w:hAnsi="Arial" w:cs="Arial"/>
          <w:sz w:val="20"/>
          <w:lang w:val="sk-SK"/>
        </w:rPr>
      </w:pPr>
    </w:p>
    <w:p w14:paraId="796864F8" w14:textId="77777777" w:rsidR="00C34596" w:rsidRPr="00100F97" w:rsidRDefault="00C34596" w:rsidP="00AB73AB">
      <w:pPr>
        <w:pStyle w:val="BodyText"/>
        <w:rPr>
          <w:rFonts w:ascii="Arial" w:hAnsi="Arial" w:cs="Arial"/>
          <w:sz w:val="20"/>
          <w:lang w:val="sk-SK"/>
        </w:rPr>
      </w:pPr>
    </w:p>
    <w:p w14:paraId="34F669B1" w14:textId="77777777" w:rsidR="00C64C64" w:rsidRPr="00100F97" w:rsidRDefault="00C64C64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9" w:name="_Toc156113576"/>
      <w:r w:rsidRPr="00100F97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9"/>
    <w:p w14:paraId="6C417ED8" w14:textId="77777777" w:rsidR="009476FF" w:rsidRPr="00100F97" w:rsidRDefault="009476FF">
      <w:pPr>
        <w:rPr>
          <w:rFonts w:ascii="Arial" w:hAnsi="Arial" w:cs="Arial"/>
          <w:sz w:val="20"/>
          <w:lang w:val="sk-SK"/>
        </w:rPr>
      </w:pPr>
    </w:p>
    <w:p w14:paraId="27AC129D" w14:textId="77777777" w:rsidR="00766923" w:rsidRPr="00100F97" w:rsidRDefault="00074128" w:rsidP="0076692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Žiadne významné zmeny v porovnaní s minulým obdobím. </w:t>
      </w:r>
    </w:p>
    <w:p w14:paraId="0F52EB7A" w14:textId="77777777"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14:paraId="7B206402" w14:textId="77777777" w:rsidR="00A43853" w:rsidRDefault="00A43853" w:rsidP="00454356">
      <w:pPr>
        <w:rPr>
          <w:rFonts w:ascii="Arial" w:hAnsi="Arial" w:cs="Arial"/>
          <w:sz w:val="20"/>
          <w:lang w:val="sk-SK"/>
        </w:rPr>
      </w:pPr>
    </w:p>
    <w:p w14:paraId="24A9A5E0" w14:textId="77777777" w:rsidR="0018369E" w:rsidRDefault="0018369E" w:rsidP="00454356">
      <w:pPr>
        <w:rPr>
          <w:rFonts w:ascii="Arial" w:hAnsi="Arial" w:cs="Arial"/>
          <w:sz w:val="20"/>
          <w:lang w:val="sk-SK"/>
        </w:rPr>
      </w:pPr>
    </w:p>
    <w:p w14:paraId="1B4D53AD" w14:textId="77777777" w:rsidR="0018369E" w:rsidRPr="00100F97" w:rsidRDefault="0018369E" w:rsidP="00454356">
      <w:pPr>
        <w:rPr>
          <w:rFonts w:ascii="Arial" w:hAnsi="Arial" w:cs="Arial"/>
          <w:sz w:val="20"/>
          <w:lang w:val="sk-SK"/>
        </w:rPr>
      </w:pPr>
    </w:p>
    <w:p w14:paraId="008FCA66" w14:textId="77777777" w:rsidR="00454356" w:rsidRPr="00100F97" w:rsidRDefault="00454356" w:rsidP="00454356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lastRenderedPageBreak/>
        <w:t>Informácie o významných transakciách neuvádzaných v súvahe</w:t>
      </w:r>
    </w:p>
    <w:p w14:paraId="27546786" w14:textId="77777777"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14:paraId="6C14498F" w14:textId="77777777" w:rsidR="009476FF" w:rsidRPr="00100F97" w:rsidRDefault="009063C7" w:rsidP="00454356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14:paraId="6156DC09" w14:textId="77777777" w:rsidR="00900E34" w:rsidRPr="00100F97" w:rsidRDefault="00900E34">
      <w:pPr>
        <w:rPr>
          <w:rFonts w:ascii="Arial" w:hAnsi="Arial" w:cs="Arial"/>
          <w:sz w:val="20"/>
          <w:highlight w:val="green"/>
          <w:lang w:val="sk-SK"/>
        </w:rPr>
      </w:pPr>
    </w:p>
    <w:p w14:paraId="5C4428D9" w14:textId="77777777"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14:paraId="3DDFF608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10" w:name="_Toc156113578"/>
      <w:r w:rsidRPr="00100F97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100F97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100F97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0"/>
    </w:p>
    <w:p w14:paraId="53EE6BA5" w14:textId="77777777" w:rsidR="00DA17CE" w:rsidRPr="00100F97" w:rsidRDefault="00DA17CE" w:rsidP="00DA17CE">
      <w:pPr>
        <w:rPr>
          <w:rFonts w:ascii="Arial" w:hAnsi="Arial" w:cs="Arial"/>
          <w:sz w:val="20"/>
          <w:lang w:val="sk-SK"/>
        </w:rPr>
      </w:pPr>
    </w:p>
    <w:p w14:paraId="7CA47181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bookmarkStart w:id="11" w:name="_Toc156113579"/>
      <w:r w:rsidRPr="00100F97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4BA35687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43B4BD6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01D945EF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75C989A" w14:textId="77777777" w:rsidR="006C66D0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0656F6F6" w14:textId="77777777" w:rsidR="00D92D4C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514CE983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14:paraId="0EA73358" w14:textId="77777777"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14:paraId="3F696101" w14:textId="77777777" w:rsidR="008D2C79" w:rsidRPr="00100F97" w:rsidRDefault="008D2C79">
      <w:pPr>
        <w:rPr>
          <w:rFonts w:ascii="Arial" w:hAnsi="Arial" w:cs="Arial"/>
          <w:b/>
          <w:sz w:val="20"/>
          <w:lang w:val="sk-SK"/>
        </w:rPr>
      </w:pPr>
    </w:p>
    <w:p w14:paraId="48BB3961" w14:textId="77777777" w:rsidR="006C66D0" w:rsidRPr="00100F97" w:rsidRDefault="006C66D0" w:rsidP="00E2586A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Spôsob zostavenia odpisového plánu (účtovné odpisy)</w:t>
      </w:r>
    </w:p>
    <w:p w14:paraId="51952C28" w14:textId="77777777" w:rsidR="006C66D0" w:rsidRPr="00100F97" w:rsidRDefault="006C66D0" w:rsidP="006C66D0">
      <w:pPr>
        <w:pStyle w:val="BodyText"/>
        <w:rPr>
          <w:rFonts w:ascii="Arial" w:hAnsi="Arial" w:cs="Arial"/>
          <w:sz w:val="20"/>
          <w:lang w:val="sk-SK"/>
        </w:rPr>
      </w:pPr>
    </w:p>
    <w:p w14:paraId="62CBE647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14:paraId="434E1346" w14:textId="77777777"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464A56" w14:textId="77777777"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color w:val="FF0000"/>
          <w:sz w:val="20"/>
          <w:lang w:val="sk-SK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3853" w:rsidRPr="00100F97" w14:paraId="7A4654AF" w14:textId="77777777" w:rsidTr="00A43853">
        <w:trPr>
          <w:trHeight w:val="250"/>
        </w:trPr>
        <w:tc>
          <w:tcPr>
            <w:tcW w:w="3118" w:type="dxa"/>
            <w:gridSpan w:val="2"/>
          </w:tcPr>
          <w:p w14:paraId="149E79EB" w14:textId="77777777" w:rsidR="00A43853" w:rsidRPr="00100F97" w:rsidRDefault="00A43853" w:rsidP="00A43853">
            <w:pPr>
              <w:pStyle w:val="Tabulka"/>
              <w:ind w:left="-456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14:paraId="1EB7FA7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1" w:type="dxa"/>
          </w:tcPr>
          <w:p w14:paraId="130FCB99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60025A70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14:paraId="55545AD2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202D05DB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Ročná odpisová</w:t>
            </w:r>
          </w:p>
        </w:tc>
      </w:tr>
      <w:tr w:rsidR="00A43853" w:rsidRPr="00100F97" w14:paraId="3EDD92B5" w14:textId="77777777" w:rsidTr="00A4385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72BAB44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564CE8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6D14E3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6B1E646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DBECE9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D1C8C8B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48B1E6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sadzba v %</w:t>
            </w:r>
          </w:p>
        </w:tc>
      </w:tr>
      <w:tr w:rsidR="00A43853" w:rsidRPr="00C0058F" w14:paraId="6BE72069" w14:textId="77777777" w:rsidTr="00A43853">
        <w:trPr>
          <w:trHeight w:val="250"/>
        </w:trPr>
        <w:tc>
          <w:tcPr>
            <w:tcW w:w="3118" w:type="dxa"/>
            <w:gridSpan w:val="2"/>
          </w:tcPr>
          <w:p w14:paraId="5551EE89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Dopravné prostriedky</w:t>
            </w:r>
          </w:p>
          <w:p w14:paraId="4338F43B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14:paraId="7AFE5BF0" w14:textId="0C409B16" w:rsidR="00A43853" w:rsidRPr="00100F97" w:rsidRDefault="004101AB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2,</w:t>
            </w:r>
            <w:r w:rsidR="00A43853" w:rsidRPr="00100F97">
              <w:rPr>
                <w:rFonts w:ascii="Arial" w:hAnsi="Arial" w:cs="Arial"/>
                <w:sz w:val="20"/>
              </w:rPr>
              <w:t>4</w:t>
            </w:r>
          </w:p>
          <w:p w14:paraId="0B1A0498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1" w:type="dxa"/>
          </w:tcPr>
          <w:p w14:paraId="002EFF2F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260057E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Lineárne</w:t>
            </w:r>
          </w:p>
          <w:p w14:paraId="7638609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</w:tcPr>
          <w:p w14:paraId="6BDDF012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3C4FC85E" w14:textId="07447624" w:rsidR="00A43853" w:rsidRPr="00100F97" w:rsidRDefault="004101AB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50, </w:t>
            </w:r>
            <w:r w:rsidR="00A43853" w:rsidRPr="00100F97">
              <w:rPr>
                <w:rFonts w:ascii="Arial" w:hAnsi="Arial" w:cs="Arial"/>
                <w:sz w:val="20"/>
              </w:rPr>
              <w:t>20</w:t>
            </w:r>
          </w:p>
          <w:p w14:paraId="5BC6924B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CD33BD5" w14:textId="77777777" w:rsidR="002E58D1" w:rsidRPr="00100F97" w:rsidRDefault="002E58D1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  <w:bookmarkStart w:id="12" w:name="_MON_1393587404"/>
      <w:bookmarkStart w:id="13" w:name="_MON_1393587430"/>
      <w:bookmarkStart w:id="14" w:name="_MON_1392030803"/>
      <w:bookmarkEnd w:id="12"/>
      <w:bookmarkEnd w:id="13"/>
      <w:bookmarkEnd w:id="14"/>
    </w:p>
    <w:p w14:paraId="6EAB0C34" w14:textId="77777777" w:rsidR="009266B0" w:rsidRPr="00100F97" w:rsidRDefault="009266B0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</w:p>
    <w:p w14:paraId="33001F14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nehmotného majetku vychádzajú:</w:t>
      </w:r>
    </w:p>
    <w:p w14:paraId="26B5033B" w14:textId="77777777" w:rsidR="005F3C75" w:rsidRPr="00100F97" w:rsidRDefault="005F3C75" w:rsidP="005F3C75">
      <w:pPr>
        <w:pStyle w:val="NormalIndent"/>
        <w:rPr>
          <w:rFonts w:ascii="Arial" w:hAnsi="Arial" w:cs="Arial"/>
          <w:sz w:val="20"/>
          <w:lang w:val="sk-SK"/>
        </w:rPr>
      </w:pPr>
    </w:p>
    <w:p w14:paraId="0949B46C" w14:textId="77777777" w:rsidR="00107650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</w:t>
      </w:r>
      <w:r w:rsidR="006C66D0" w:rsidRPr="00100F97">
        <w:rPr>
          <w:rFonts w:ascii="Arial" w:hAnsi="Arial" w:cs="Arial"/>
          <w:sz w:val="20"/>
          <w:lang w:val="sk-SK"/>
        </w:rPr>
        <w:t xml:space="preserve"> predpokladanej doby používania a predpokladaného </w:t>
      </w:r>
      <w:r w:rsidRPr="00100F97">
        <w:rPr>
          <w:rFonts w:ascii="Arial" w:hAnsi="Arial" w:cs="Arial"/>
          <w:sz w:val="20"/>
          <w:lang w:val="sk-SK"/>
        </w:rPr>
        <w:t>prebiehajúceho</w:t>
      </w:r>
      <w:r w:rsidR="006C66D0" w:rsidRPr="00100F97">
        <w:rPr>
          <w:rFonts w:ascii="Arial" w:hAnsi="Arial" w:cs="Arial"/>
          <w:sz w:val="20"/>
          <w:lang w:val="sk-SK"/>
        </w:rPr>
        <w:t xml:space="preserve"> opotrebenia</w:t>
      </w:r>
      <w:r w:rsidRPr="00100F97">
        <w:rPr>
          <w:rFonts w:ascii="Arial" w:hAnsi="Arial" w:cs="Arial"/>
          <w:sz w:val="20"/>
          <w:lang w:val="sk-SK"/>
        </w:rPr>
        <w:t xml:space="preserve"> a odpisovať sa začína </w:t>
      </w:r>
      <w:r w:rsidR="006C66D0" w:rsidRPr="00100F97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100F97">
        <w:rPr>
          <w:rFonts w:ascii="Arial" w:hAnsi="Arial" w:cs="Arial"/>
          <w:sz w:val="20"/>
          <w:lang w:val="sk-SK"/>
        </w:rPr>
        <w:t>.</w:t>
      </w:r>
      <w:r w:rsidR="006C66D0" w:rsidRPr="00100F97">
        <w:rPr>
          <w:rFonts w:ascii="Arial" w:hAnsi="Arial" w:cs="Arial"/>
          <w:sz w:val="20"/>
          <w:lang w:val="sk-SK"/>
        </w:rPr>
        <w:tab/>
      </w:r>
    </w:p>
    <w:p w14:paraId="6B9B395F" w14:textId="77777777" w:rsidR="00107650" w:rsidRPr="00100F97" w:rsidRDefault="00107650" w:rsidP="00107650">
      <w:pPr>
        <w:rPr>
          <w:rFonts w:ascii="Arial" w:hAnsi="Arial" w:cs="Arial"/>
          <w:sz w:val="20"/>
          <w:lang w:val="sk-SK"/>
        </w:rPr>
      </w:pPr>
    </w:p>
    <w:p w14:paraId="3CF4DCCF" w14:textId="77777777"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18C7CF3D" w14:textId="77777777"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</w:p>
    <w:p w14:paraId="44660910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14:paraId="1976839B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2A38E26" w14:textId="77777777" w:rsidR="0003268B" w:rsidRPr="00100F97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7913488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hmotného majetku vychádzajú:</w:t>
      </w:r>
    </w:p>
    <w:p w14:paraId="6898E819" w14:textId="77777777" w:rsidR="0003268B" w:rsidRPr="00100F97" w:rsidRDefault="0003268B" w:rsidP="0003268B">
      <w:pPr>
        <w:pStyle w:val="NormalIndent"/>
        <w:rPr>
          <w:rFonts w:ascii="Arial" w:hAnsi="Arial" w:cs="Arial"/>
          <w:sz w:val="20"/>
          <w:lang w:val="sk-SK"/>
        </w:rPr>
      </w:pPr>
    </w:p>
    <w:p w14:paraId="4D0CE4BE" w14:textId="77777777" w:rsidR="006C66D0" w:rsidRPr="00100F97" w:rsidRDefault="00422539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 predpokladanej doby používania a predpokladaného prebiehajúceho opotrebenia a odpisovať sa začína prvým dňom mesiaca, v ktorom bol majetok uvedený do používania.</w:t>
      </w:r>
    </w:p>
    <w:p w14:paraId="02B028D1" w14:textId="77777777" w:rsidR="00422539" w:rsidRPr="00100F97" w:rsidRDefault="00422539" w:rsidP="006C66D0">
      <w:pPr>
        <w:rPr>
          <w:rFonts w:ascii="Arial" w:hAnsi="Arial" w:cs="Arial"/>
          <w:sz w:val="20"/>
          <w:lang w:val="sk-SK"/>
        </w:rPr>
      </w:pPr>
    </w:p>
    <w:p w14:paraId="3B1A7A98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01DDFA8F" w14:textId="77777777" w:rsidR="006C66D0" w:rsidRPr="00100F97" w:rsidRDefault="006C66D0" w:rsidP="006C66D0">
      <w:pPr>
        <w:pStyle w:val="Header"/>
        <w:rPr>
          <w:rFonts w:ascii="Arial" w:hAnsi="Arial" w:cs="Arial"/>
          <w:sz w:val="20"/>
          <w:lang w:val="sk-SK"/>
        </w:rPr>
      </w:pPr>
    </w:p>
    <w:p w14:paraId="3BE1E231" w14:textId="77777777"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Hodnota obstarávaného dlhodobého hmotného majetku, ktorý sa používa, sa zníži o opravnú položku vo výške zodpovedajúcej opotrebeniu.</w:t>
      </w:r>
    </w:p>
    <w:p w14:paraId="63AF4C04" w14:textId="77777777"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7041A9B" w14:textId="77777777" w:rsidR="00095AB3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37D8E64" w14:textId="77777777" w:rsidR="00100F97" w:rsidRDefault="00100F97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2CC6341" w14:textId="77777777"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6086EAF" w14:textId="77777777"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C8B00A5" w14:textId="77777777"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BA4A850" w14:textId="77777777" w:rsidR="006C66D0" w:rsidRPr="00100F97" w:rsidRDefault="006C66D0" w:rsidP="00095AB3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Zásoby</w:t>
      </w:r>
    </w:p>
    <w:p w14:paraId="46D9CDE5" w14:textId="77777777" w:rsidR="00887331" w:rsidRPr="00100F97" w:rsidRDefault="00887331" w:rsidP="00095AB3">
      <w:pPr>
        <w:pStyle w:val="NormalIndent"/>
        <w:rPr>
          <w:rFonts w:ascii="Arial" w:hAnsi="Arial" w:cs="Arial"/>
          <w:sz w:val="20"/>
          <w:lang w:val="sk-SK"/>
        </w:rPr>
      </w:pPr>
    </w:p>
    <w:p w14:paraId="2CBC92F3" w14:textId="77777777"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Zásoby sa oceňujú nižšou z nasledujúcich hodnôt: obstarávacou cenou (nakupované zásoby) alebo čistou realizačnou hodnotou.</w:t>
      </w:r>
    </w:p>
    <w:p w14:paraId="595E3610" w14:textId="77777777" w:rsidR="00887331" w:rsidRPr="00100F97" w:rsidRDefault="00887331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E4CF016" w14:textId="77777777"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Obstarávacia cena zahŕňa cenu zásob a náklady súvisiace s obstaraním (clo, prepravu, poistné, provízie, skonto</w:t>
      </w:r>
      <w:r w:rsidR="00DA3E05" w:rsidRPr="00100F97">
        <w:rPr>
          <w:rFonts w:ascii="Arial" w:hAnsi="Arial" w:cs="Arial"/>
          <w:sz w:val="20"/>
          <w:lang w:val="sk-SK"/>
        </w:rPr>
        <w:t>, zľavy z ceny</w:t>
      </w:r>
      <w:r w:rsidRPr="00100F97">
        <w:rPr>
          <w:rFonts w:ascii="Arial" w:hAnsi="Arial" w:cs="Arial"/>
          <w:sz w:val="20"/>
          <w:lang w:val="sk-SK"/>
        </w:rPr>
        <w:t xml:space="preserve"> a pod.).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14:paraId="38A34187" w14:textId="77777777"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6A15A119" w14:textId="77777777"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Zľavy z ceny sú súčasťou ocenenia zásob na sklade. </w:t>
      </w:r>
      <w:r w:rsidR="00DA3E05" w:rsidRPr="00100F97">
        <w:rPr>
          <w:rFonts w:ascii="Arial" w:hAnsi="Arial" w:cs="Arial"/>
          <w:sz w:val="20"/>
          <w:szCs w:val="20"/>
        </w:rPr>
        <w:t xml:space="preserve">Zľava z ceny poskytnutá k už predaným alebo spotrebovaným zásobám sa účtuje ako zníženie nákladov na predané alebo spotrebované zásoby. </w:t>
      </w:r>
    </w:p>
    <w:p w14:paraId="5AD219BE" w14:textId="77777777"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493269CF" w14:textId="77777777" w:rsidR="00DA3E05" w:rsidRPr="00100F97" w:rsidRDefault="00DA3E05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</w:t>
      </w:r>
      <w:r w:rsidR="00422539" w:rsidRPr="00100F97">
        <w:rPr>
          <w:rFonts w:ascii="Arial" w:hAnsi="Arial" w:cs="Arial"/>
          <w:sz w:val="20"/>
          <w:szCs w:val="20"/>
        </w:rPr>
        <w:t xml:space="preserve">osť účtuje o zásobách spôsobom </w:t>
      </w:r>
      <w:r w:rsidR="008A4FFC" w:rsidRPr="00100F97">
        <w:rPr>
          <w:rFonts w:ascii="Arial" w:hAnsi="Arial" w:cs="Arial"/>
          <w:sz w:val="20"/>
          <w:szCs w:val="20"/>
        </w:rPr>
        <w:t>B</w:t>
      </w:r>
      <w:r w:rsidRPr="00100F97">
        <w:rPr>
          <w:rFonts w:ascii="Arial" w:hAnsi="Arial" w:cs="Arial"/>
          <w:sz w:val="20"/>
          <w:szCs w:val="20"/>
        </w:rPr>
        <w:t xml:space="preserve"> tak, ako to definujú postupy účtovania. Úbytok zásob sa účtuje metódou </w:t>
      </w:r>
      <w:r w:rsidR="00422539" w:rsidRPr="00100F97">
        <w:rPr>
          <w:rFonts w:ascii="Arial" w:hAnsi="Arial" w:cs="Arial"/>
          <w:sz w:val="20"/>
          <w:szCs w:val="20"/>
        </w:rPr>
        <w:t>FIFO.</w:t>
      </w:r>
    </w:p>
    <w:p w14:paraId="2E121799" w14:textId="77777777"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0720038E" w14:textId="77777777" w:rsidR="001F087D" w:rsidRPr="00100F97" w:rsidRDefault="001F087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72351030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Pohľadávky</w:t>
      </w:r>
    </w:p>
    <w:p w14:paraId="78BAE4B7" w14:textId="77777777" w:rsidR="00887331" w:rsidRPr="00100F97" w:rsidRDefault="00887331" w:rsidP="00887331">
      <w:pPr>
        <w:pStyle w:val="NormalIndent"/>
        <w:rPr>
          <w:rFonts w:ascii="Arial" w:hAnsi="Arial" w:cs="Arial"/>
          <w:sz w:val="20"/>
          <w:lang w:val="sk-SK"/>
        </w:rPr>
      </w:pPr>
    </w:p>
    <w:p w14:paraId="34E5343F" w14:textId="77777777" w:rsidR="00887331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581220CA" w14:textId="77777777"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A80BF4C" w14:textId="77777777" w:rsidR="003765F7" w:rsidRPr="00100F97" w:rsidRDefault="006C66D0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Toto ocenenie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sa znižuje </w:t>
      </w:r>
      <w:r w:rsidR="00792352" w:rsidRPr="00100F97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14:paraId="48379F40" w14:textId="77777777" w:rsidR="003444CB" w:rsidRPr="00100F97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8E52F85" w14:textId="77777777" w:rsidR="00792352" w:rsidRPr="00100F97" w:rsidRDefault="00792352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B5CCFEB" w14:textId="77777777"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2A1329B" w14:textId="77777777"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D1F1BAF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Peňažné prostriedky a ceniny</w:t>
      </w:r>
    </w:p>
    <w:p w14:paraId="4D75C4F7" w14:textId="77777777"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A122101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64890511" w14:textId="77777777"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779457FB" w14:textId="77777777"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11002D3A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Náklady budúcich období a príjmy budúcich období</w:t>
      </w:r>
    </w:p>
    <w:p w14:paraId="4ED3B30E" w14:textId="77777777" w:rsidR="00792352" w:rsidRPr="00100F97" w:rsidRDefault="00792352" w:rsidP="00792352">
      <w:pPr>
        <w:pStyle w:val="NormalIndent"/>
        <w:rPr>
          <w:rFonts w:ascii="Arial" w:hAnsi="Arial" w:cs="Arial"/>
          <w:sz w:val="20"/>
          <w:lang w:val="sk-SK"/>
        </w:rPr>
      </w:pPr>
    </w:p>
    <w:p w14:paraId="2A8907A3" w14:textId="77777777" w:rsidR="006C66D0" w:rsidRPr="00100F97" w:rsidRDefault="006C66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časovej súvislosti s účtovným obdobím.</w:t>
      </w:r>
    </w:p>
    <w:p w14:paraId="65F6D31A" w14:textId="77777777"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90D72F2" w14:textId="77777777"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3FF9A56" w14:textId="77777777" w:rsidR="006C66D0" w:rsidRPr="00100F97" w:rsidRDefault="006C66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Rezervy</w:t>
      </w:r>
    </w:p>
    <w:p w14:paraId="1FD0A8B7" w14:textId="77777777"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22E5354C" w14:textId="77777777" w:rsidR="006C66D0" w:rsidRPr="00100F97" w:rsidRDefault="00EB3F8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100F97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="006C66D0" w:rsidRPr="00100F97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100F97">
        <w:rPr>
          <w:rFonts w:ascii="Arial" w:hAnsi="Arial" w:cs="Arial"/>
          <w:sz w:val="20"/>
          <w:lang w:val="sk-SK"/>
        </w:rPr>
        <w:t>.</w:t>
      </w:r>
    </w:p>
    <w:p w14:paraId="4E3A5CA8" w14:textId="77777777"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0016DC7" w14:textId="77777777"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1DD2F7A" w14:textId="77777777"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5D734066" w14:textId="77777777"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297A642B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Záväzky</w:t>
      </w:r>
    </w:p>
    <w:p w14:paraId="57619AAA" w14:textId="77777777" w:rsidR="00EB3F82" w:rsidRPr="00100F97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6774BD1" w14:textId="77777777"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100F97">
        <w:rPr>
          <w:rFonts w:ascii="Arial" w:hAnsi="Arial" w:cs="Arial"/>
          <w:sz w:val="20"/>
          <w:lang w:val="sk-SK"/>
        </w:rPr>
        <w:t> ú</w:t>
      </w:r>
      <w:r w:rsidRPr="00100F97">
        <w:rPr>
          <w:rFonts w:ascii="Arial" w:hAnsi="Arial" w:cs="Arial"/>
          <w:sz w:val="20"/>
          <w:lang w:val="sk-SK"/>
        </w:rPr>
        <w:t>čtovníctve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v účtovnej závierke v tomto zistenom ocenení.</w:t>
      </w:r>
    </w:p>
    <w:p w14:paraId="39A46585" w14:textId="77777777" w:rsidR="004562D0" w:rsidRDefault="004562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2D77BED" w14:textId="77777777" w:rsidR="005B653D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FBA206B" w14:textId="77777777" w:rsidR="0018369E" w:rsidRDefault="0018369E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27A8350" w14:textId="77777777" w:rsidR="0018369E" w:rsidRPr="00100F97" w:rsidRDefault="0018369E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10C50C2" w14:textId="77777777"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Zamestnanecké požitky</w:t>
      </w:r>
    </w:p>
    <w:p w14:paraId="7082DAE5" w14:textId="77777777"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 w:eastAsia="sk-SK"/>
        </w:rPr>
      </w:pPr>
    </w:p>
    <w:p w14:paraId="67147AC6" w14:textId="77777777"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  <w:r w:rsidRPr="00100F97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14:paraId="17B6FA3D" w14:textId="77777777" w:rsidR="0087254F" w:rsidRPr="00100F97" w:rsidRDefault="0087254F" w:rsidP="00422539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14:paraId="61AAB6BF" w14:textId="77777777" w:rsidR="005B653D" w:rsidRPr="00100F97" w:rsidRDefault="005B653D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6D31AD41" w14:textId="77777777"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Splatná daň z príjm</w:t>
      </w:r>
      <w:r w:rsidR="000A3A8C" w:rsidRPr="00100F97">
        <w:rPr>
          <w:rFonts w:ascii="Arial" w:hAnsi="Arial" w:cs="Arial"/>
          <w:sz w:val="20"/>
          <w:szCs w:val="20"/>
        </w:rPr>
        <w:t>ov</w:t>
      </w:r>
    </w:p>
    <w:p w14:paraId="25D077B9" w14:textId="77777777" w:rsidR="004562D0" w:rsidRPr="00100F97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98DB745" w14:textId="77777777" w:rsidR="00422539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</w:t>
      </w:r>
      <w:r w:rsidR="00422539" w:rsidRPr="00100F97">
        <w:rPr>
          <w:rFonts w:ascii="Arial" w:hAnsi="Arial" w:cs="Arial"/>
          <w:sz w:val="20"/>
          <w:szCs w:val="20"/>
        </w:rPr>
        <w:t>zuje výslednú daňovú pohľadávku.</w:t>
      </w:r>
    </w:p>
    <w:p w14:paraId="5CBC9B58" w14:textId="77777777" w:rsidR="005B653D" w:rsidRPr="00100F97" w:rsidRDefault="005B653D" w:rsidP="005B653D">
      <w:pPr>
        <w:rPr>
          <w:rFonts w:ascii="Arial" w:hAnsi="Arial" w:cs="Arial"/>
          <w:sz w:val="20"/>
          <w:lang w:val="sk-SK"/>
        </w:rPr>
      </w:pPr>
    </w:p>
    <w:p w14:paraId="4AA07189" w14:textId="77777777" w:rsidR="00422539" w:rsidRPr="00100F97" w:rsidRDefault="00422539" w:rsidP="005B653D">
      <w:pPr>
        <w:rPr>
          <w:rFonts w:ascii="Arial" w:hAnsi="Arial" w:cs="Arial"/>
          <w:sz w:val="20"/>
          <w:lang w:val="sk-SK"/>
        </w:rPr>
      </w:pPr>
    </w:p>
    <w:p w14:paraId="08306432" w14:textId="77777777" w:rsidR="006C66D0" w:rsidRPr="00100F97" w:rsidRDefault="0052556C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Lízing</w:t>
      </w:r>
    </w:p>
    <w:p w14:paraId="43809A52" w14:textId="77777777" w:rsidR="0052556C" w:rsidRPr="00100F97" w:rsidRDefault="0052556C" w:rsidP="005B653D">
      <w:pPr>
        <w:pStyle w:val="NormalIndent"/>
        <w:rPr>
          <w:rFonts w:ascii="Arial" w:hAnsi="Arial" w:cs="Arial"/>
          <w:sz w:val="20"/>
          <w:lang w:val="sk-SK"/>
        </w:rPr>
      </w:pPr>
    </w:p>
    <w:p w14:paraId="37AD128F" w14:textId="77777777"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Operatívny prenájom. Majetok prenajatý na základe operatívneho prenájmu vykazuje ako svoj majetok jeho vlastník, nie</w:t>
      </w:r>
      <w:r w:rsidR="0052556C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nájomca.</w:t>
      </w:r>
      <w:r w:rsidR="0052556C" w:rsidRPr="00100F97">
        <w:rPr>
          <w:rFonts w:ascii="Arial" w:hAnsi="Arial" w:cs="Arial"/>
          <w:sz w:val="20"/>
          <w:lang w:val="sk-SK"/>
        </w:rPr>
        <w:t xml:space="preserve"> Majetok obstaraný formou operatívneho leasingu sa účtuje do nákladov rovnomerne počas doby trvania leasingovej zmluvy.</w:t>
      </w:r>
    </w:p>
    <w:p w14:paraId="05ADB877" w14:textId="77777777" w:rsidR="005B653D" w:rsidRPr="00100F97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48A6FC4" w14:textId="77777777" w:rsidR="00422539" w:rsidRPr="00100F97" w:rsidRDefault="00422539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DEE976E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</w:t>
      </w:r>
    </w:p>
    <w:p w14:paraId="45344016" w14:textId="77777777" w:rsidR="00971314" w:rsidRPr="00100F97" w:rsidRDefault="00971314" w:rsidP="00971314">
      <w:pPr>
        <w:pStyle w:val="NormalIndent"/>
        <w:rPr>
          <w:rFonts w:ascii="Arial" w:hAnsi="Arial" w:cs="Arial"/>
          <w:sz w:val="20"/>
          <w:lang w:val="sk-SK"/>
        </w:rPr>
      </w:pPr>
    </w:p>
    <w:p w14:paraId="008B5FD7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Výnosy z predaja </w:t>
      </w:r>
      <w:r w:rsidR="00422539" w:rsidRPr="00100F97">
        <w:rPr>
          <w:rFonts w:ascii="Arial" w:hAnsi="Arial" w:cs="Arial"/>
          <w:sz w:val="20"/>
          <w:szCs w:val="20"/>
        </w:rPr>
        <w:t xml:space="preserve">tovarov </w:t>
      </w:r>
      <w:r w:rsidRPr="00100F97">
        <w:rPr>
          <w:rFonts w:ascii="Arial" w:hAnsi="Arial" w:cs="Arial"/>
          <w:sz w:val="20"/>
          <w:szCs w:val="20"/>
        </w:rPr>
        <w:t>sa vykazujú v momente pren</w:t>
      </w:r>
      <w:r w:rsidR="00422539" w:rsidRPr="00100F97">
        <w:rPr>
          <w:rFonts w:ascii="Arial" w:hAnsi="Arial" w:cs="Arial"/>
          <w:sz w:val="20"/>
          <w:szCs w:val="20"/>
        </w:rPr>
        <w:t>osu rizika a vlastníctva tovaru</w:t>
      </w:r>
      <w:r w:rsidRPr="00100F97">
        <w:rPr>
          <w:rFonts w:ascii="Arial" w:hAnsi="Arial" w:cs="Arial"/>
          <w:sz w:val="20"/>
          <w:szCs w:val="20"/>
        </w:rPr>
        <w:t>, obvykle po dodávke. Ak sa Spoločnosť zaviaže dopraviť výrobky na určité miesto, výnosy sa vykazujú v momente doručenia výrobku do cieľového miesta.</w:t>
      </w:r>
    </w:p>
    <w:p w14:paraId="7DE87865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5A5FAADC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32A9C28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34B56307" w14:textId="77777777"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2DA4DBBC" w14:textId="77777777"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15" w:name="_Toc156113580"/>
      <w:bookmarkEnd w:id="11"/>
      <w:r w:rsidRPr="00100F97">
        <w:rPr>
          <w:rFonts w:ascii="Arial" w:hAnsi="Arial" w:cs="Arial"/>
          <w:sz w:val="20"/>
          <w:szCs w:val="20"/>
        </w:rPr>
        <w:t>Prepočet údajov v cudzích menách na euro men</w:t>
      </w:r>
      <w:bookmarkEnd w:id="15"/>
      <w:r w:rsidRPr="00100F97">
        <w:rPr>
          <w:rFonts w:ascii="Arial" w:hAnsi="Arial" w:cs="Arial"/>
          <w:sz w:val="20"/>
          <w:szCs w:val="20"/>
        </w:rPr>
        <w:t>u</w:t>
      </w:r>
    </w:p>
    <w:p w14:paraId="288E8D1F" w14:textId="77777777" w:rsidR="00DE0D4C" w:rsidRPr="00100F97" w:rsidRDefault="00DE0D4C">
      <w:pPr>
        <w:rPr>
          <w:rFonts w:ascii="Arial" w:hAnsi="Arial" w:cs="Arial"/>
          <w:sz w:val="20"/>
          <w:lang w:val="sk-SK"/>
        </w:rPr>
      </w:pPr>
    </w:p>
    <w:p w14:paraId="7FC89F39" w14:textId="77777777"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14:paraId="4E913A0E" w14:textId="77777777" w:rsidR="009466F8" w:rsidRPr="00100F97" w:rsidRDefault="009466F8" w:rsidP="009466F8">
      <w:pPr>
        <w:pStyle w:val="BodyText"/>
        <w:rPr>
          <w:rFonts w:ascii="Arial" w:hAnsi="Arial" w:cs="Arial"/>
          <w:sz w:val="20"/>
          <w:lang w:val="sk-SK"/>
        </w:rPr>
      </w:pPr>
    </w:p>
    <w:p w14:paraId="346CF7BD" w14:textId="77777777"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100F97">
        <w:rPr>
          <w:rFonts w:ascii="Arial" w:hAnsi="Arial" w:cs="Arial"/>
          <w:sz w:val="20"/>
          <w:lang w:val="sk-SK"/>
        </w:rPr>
        <w:t>, s vplyvom na výsledok hospodárenia</w:t>
      </w:r>
      <w:r w:rsidRPr="00100F97">
        <w:rPr>
          <w:rFonts w:ascii="Arial" w:hAnsi="Arial" w:cs="Arial"/>
          <w:sz w:val="20"/>
          <w:lang w:val="sk-SK"/>
        </w:rPr>
        <w:t xml:space="preserve">. </w:t>
      </w:r>
    </w:p>
    <w:p w14:paraId="5368E088" w14:textId="77777777" w:rsidR="0052556C" w:rsidRPr="00100F97" w:rsidRDefault="0052556C" w:rsidP="0052556C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797A9732" w14:textId="77777777"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Ku dňu, ku ktorému sa zostavuje účtovná závierka, sa na menu euro už neprepočítavajú. </w:t>
      </w:r>
    </w:p>
    <w:p w14:paraId="6F07588A" w14:textId="77777777" w:rsidR="00246CE2" w:rsidRPr="00100F97" w:rsidRDefault="00246CE2" w:rsidP="009466F8">
      <w:pPr>
        <w:pStyle w:val="BodyText"/>
        <w:rPr>
          <w:rFonts w:ascii="Arial" w:hAnsi="Arial" w:cs="Arial"/>
          <w:sz w:val="20"/>
          <w:lang w:val="sk-SK"/>
        </w:rPr>
      </w:pPr>
    </w:p>
    <w:p w14:paraId="07DC9E3F" w14:textId="77777777"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Na ocenenie prírastku cudzej meny nakúpenej za euro sa použije kurz, za ktorý bola táto cudzia mena nakúpená.</w:t>
      </w:r>
    </w:p>
    <w:p w14:paraId="35AF90F5" w14:textId="77777777"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2B58D814" w14:textId="77777777" w:rsidR="00246CE2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A663F46" w14:textId="77777777" w:rsidR="00C0058F" w:rsidRDefault="00C0058F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0F962943" w14:textId="77777777"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0EB9B819" w14:textId="77777777"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05D858DF" w14:textId="77777777" w:rsidR="004A7C5B" w:rsidRPr="00100F97" w:rsidRDefault="00C0058F" w:rsidP="00E172C6">
      <w:pPr>
        <w:pStyle w:val="Heading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C9279C" w:rsidRPr="00100F97">
        <w:rPr>
          <w:rFonts w:ascii="Arial" w:hAnsi="Arial" w:cs="Arial"/>
          <w:sz w:val="20"/>
          <w:szCs w:val="20"/>
        </w:rPr>
        <w:t>NFORMÁCIE O AKTÍVACH</w:t>
      </w:r>
    </w:p>
    <w:p w14:paraId="57D628EB" w14:textId="77777777" w:rsidR="00A57EB4" w:rsidRPr="00100F97" w:rsidRDefault="00A57EB4">
      <w:pPr>
        <w:pStyle w:val="Header"/>
        <w:rPr>
          <w:rFonts w:ascii="Arial" w:hAnsi="Arial" w:cs="Arial"/>
          <w:sz w:val="20"/>
          <w:lang w:val="sk-SK"/>
        </w:rPr>
      </w:pPr>
      <w:bookmarkStart w:id="16" w:name="_MON_1388474085"/>
      <w:bookmarkStart w:id="17" w:name="_MON_1388581890"/>
      <w:bookmarkStart w:id="18" w:name="_MON_1388581906"/>
      <w:bookmarkStart w:id="19" w:name="_MON_1388834335"/>
      <w:bookmarkStart w:id="20" w:name="_MON_1389446661"/>
      <w:bookmarkStart w:id="21" w:name="_MON_1387705235"/>
      <w:bookmarkStart w:id="22" w:name="_MON_1387959861"/>
      <w:bookmarkStart w:id="23" w:name="_MON_1387959884"/>
      <w:bookmarkStart w:id="24" w:name="_MON_1388391671"/>
      <w:bookmarkStart w:id="25" w:name="_MON_1388472880"/>
      <w:bookmarkStart w:id="26" w:name="_MON_1388472921"/>
      <w:bookmarkStart w:id="27" w:name="_MON_1388472945"/>
      <w:bookmarkStart w:id="28" w:name="_MON_1388472961"/>
      <w:bookmarkStart w:id="29" w:name="_MON_1388474546"/>
      <w:bookmarkStart w:id="30" w:name="_MON_1388834362"/>
      <w:bookmarkStart w:id="31" w:name="_MON_1389446782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4DECAB44" w14:textId="77777777" w:rsidR="004E1629" w:rsidRPr="00100F97" w:rsidRDefault="004E1629">
      <w:pPr>
        <w:rPr>
          <w:rFonts w:ascii="Arial" w:hAnsi="Arial" w:cs="Arial"/>
          <w:sz w:val="20"/>
          <w:lang w:val="sk-SK"/>
        </w:rPr>
      </w:pPr>
      <w:bookmarkStart w:id="32" w:name="_Toc156113587"/>
    </w:p>
    <w:p w14:paraId="0B733F20" w14:textId="77777777" w:rsidR="005E0180" w:rsidRPr="00100F97" w:rsidRDefault="005E0180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Účtovná jednotka vykazuje v účtovnej závierke dlhodobý finančný majetok</w:t>
      </w:r>
    </w:p>
    <w:p w14:paraId="5F4965EC" w14:textId="77777777" w:rsidR="005E0180" w:rsidRPr="00100F97" w:rsidRDefault="005E0180" w:rsidP="005E0180">
      <w:pPr>
        <w:pStyle w:val="NormalIndent"/>
        <w:rPr>
          <w:rFonts w:ascii="Arial" w:hAnsi="Arial" w:cs="Arial"/>
          <w:sz w:val="20"/>
          <w:lang w:val="sk-SK"/>
        </w:rPr>
      </w:pPr>
    </w:p>
    <w:p w14:paraId="1DD7EA86" w14:textId="77777777" w:rsidR="004B2A6D" w:rsidRPr="00100F97" w:rsidRDefault="00422539" w:rsidP="00422539">
      <w:pPr>
        <w:pStyle w:val="NormalIndent"/>
        <w:ind w:left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neeviduje finančný majetok, na ktorý je zriadené záložné právo, pri ktorom </w:t>
      </w:r>
      <w:r w:rsidR="004B2A6D" w:rsidRPr="00100F97">
        <w:rPr>
          <w:rFonts w:ascii="Arial" w:hAnsi="Arial" w:cs="Arial"/>
          <w:sz w:val="20"/>
          <w:lang w:val="sk-SK" w:eastAsia="en-US"/>
        </w:rPr>
        <w:t>má účtovná jednotka obmedzené právo s ním nakladať</w:t>
      </w:r>
      <w:r w:rsidRPr="00100F97">
        <w:rPr>
          <w:rFonts w:ascii="Arial" w:hAnsi="Arial" w:cs="Arial"/>
          <w:sz w:val="20"/>
          <w:lang w:val="sk-SK"/>
        </w:rPr>
        <w:t>.</w:t>
      </w:r>
    </w:p>
    <w:p w14:paraId="7F4CDDB5" w14:textId="77777777" w:rsidR="004B2A6D" w:rsidRPr="00100F97" w:rsidRDefault="004B2A6D" w:rsidP="004B2A6D">
      <w:pPr>
        <w:rPr>
          <w:rFonts w:ascii="Arial" w:hAnsi="Arial" w:cs="Arial"/>
          <w:b/>
          <w:sz w:val="20"/>
          <w:lang w:val="sk-SK"/>
        </w:rPr>
      </w:pPr>
    </w:p>
    <w:p w14:paraId="42E27073" w14:textId="77777777" w:rsidR="00422539" w:rsidRPr="00100F97" w:rsidRDefault="00422539" w:rsidP="004B2A6D">
      <w:pPr>
        <w:rPr>
          <w:rFonts w:ascii="Arial" w:hAnsi="Arial" w:cs="Arial"/>
          <w:b/>
          <w:sz w:val="20"/>
          <w:lang w:val="sk-SK"/>
        </w:rPr>
      </w:pPr>
    </w:p>
    <w:p w14:paraId="0400C3D2" w14:textId="77777777" w:rsidR="00AA666D" w:rsidRPr="00100F97" w:rsidRDefault="00AA666D" w:rsidP="00AA666D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3" w:name="_MON_1387788374"/>
      <w:bookmarkStart w:id="34" w:name="_MON_1392034018"/>
      <w:bookmarkStart w:id="35" w:name="_MON_1387961663"/>
      <w:bookmarkStart w:id="36" w:name="_MON_1387961714"/>
      <w:bookmarkStart w:id="37" w:name="_MON_1388398278"/>
      <w:bookmarkStart w:id="38" w:name="_MON_1388476217"/>
      <w:bookmarkStart w:id="39" w:name="_MON_1389447336"/>
      <w:bookmarkStart w:id="40" w:name="_MON_1387788534"/>
      <w:bookmarkStart w:id="41" w:name="_MON_1392034026"/>
      <w:bookmarkStart w:id="42" w:name="_MON_1387788543"/>
      <w:bookmarkStart w:id="43" w:name="_MON_1387788592"/>
      <w:bookmarkStart w:id="44" w:name="_MON_1387961793"/>
      <w:bookmarkStart w:id="45" w:name="_MON_1388476252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r w:rsidRPr="00100F97">
        <w:rPr>
          <w:rFonts w:ascii="Arial" w:hAnsi="Arial" w:cs="Arial"/>
          <w:sz w:val="20"/>
          <w:szCs w:val="20"/>
          <w:lang w:val="sk-SK"/>
        </w:rPr>
        <w:t>Vlastné akcie</w:t>
      </w:r>
    </w:p>
    <w:p w14:paraId="2C65132D" w14:textId="77777777"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14:paraId="3C9D6E8E" w14:textId="77777777" w:rsidR="00AA666D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</w:t>
      </w:r>
    </w:p>
    <w:p w14:paraId="7EA702D1" w14:textId="77777777"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14:paraId="682405D5" w14:textId="77777777"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14:paraId="4900AA99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6" w:name="_Toc156113614"/>
      <w:r w:rsidRPr="00100F97">
        <w:rPr>
          <w:rFonts w:ascii="Arial" w:hAnsi="Arial" w:cs="Arial"/>
          <w:sz w:val="20"/>
          <w:szCs w:val="20"/>
        </w:rPr>
        <w:t>INFORMÁCIE O PASÍVACH</w:t>
      </w:r>
      <w:bookmarkEnd w:id="46"/>
    </w:p>
    <w:p w14:paraId="399D90D7" w14:textId="77777777"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14:paraId="6CCA591A" w14:textId="77777777" w:rsidR="00B0325E" w:rsidRPr="00100F97" w:rsidRDefault="00B0325E">
      <w:pPr>
        <w:rPr>
          <w:rFonts w:ascii="Arial" w:hAnsi="Arial" w:cs="Arial"/>
          <w:sz w:val="20"/>
          <w:lang w:val="sk-SK"/>
        </w:rPr>
      </w:pPr>
    </w:p>
    <w:p w14:paraId="29C921D9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7" w:name="_Toc156113624"/>
      <w:r w:rsidRPr="00100F97">
        <w:rPr>
          <w:rFonts w:ascii="Arial" w:hAnsi="Arial" w:cs="Arial"/>
          <w:sz w:val="20"/>
          <w:szCs w:val="20"/>
          <w:lang w:val="sk-SK"/>
        </w:rPr>
        <w:t>Údaje o</w:t>
      </w:r>
      <w:r w:rsidR="00422539" w:rsidRPr="00100F97">
        <w:rPr>
          <w:rFonts w:ascii="Arial" w:hAnsi="Arial" w:cs="Arial"/>
          <w:sz w:val="20"/>
          <w:szCs w:val="20"/>
          <w:lang w:val="sk-SK"/>
        </w:rPr>
        <w:t> </w:t>
      </w:r>
      <w:r w:rsidRPr="00100F97">
        <w:rPr>
          <w:rFonts w:ascii="Arial" w:hAnsi="Arial" w:cs="Arial"/>
          <w:sz w:val="20"/>
          <w:szCs w:val="20"/>
          <w:lang w:val="sk-SK"/>
        </w:rPr>
        <w:t>záväzkoch</w:t>
      </w:r>
      <w:bookmarkEnd w:id="47"/>
    </w:p>
    <w:p w14:paraId="24244EC9" w14:textId="77777777"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14:paraId="1FEF3D67" w14:textId="77777777" w:rsidR="00F806BA" w:rsidRPr="00100F97" w:rsidRDefault="00100F97" w:rsidP="00F806BA">
      <w:pPr>
        <w:rPr>
          <w:rFonts w:ascii="Arial" w:hAnsi="Arial" w:cs="Arial"/>
          <w:i/>
          <w:color w:val="FF0000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</w:t>
      </w:r>
      <w:r w:rsidR="00074128">
        <w:rPr>
          <w:rFonts w:ascii="Arial" w:hAnsi="Arial" w:cs="Arial"/>
          <w:sz w:val="20"/>
          <w:lang w:val="sk-SK"/>
        </w:rPr>
        <w:t>ne</w:t>
      </w:r>
      <w:r w:rsidR="00422539" w:rsidRPr="00100F97">
        <w:rPr>
          <w:rFonts w:ascii="Arial" w:hAnsi="Arial" w:cs="Arial"/>
          <w:sz w:val="20"/>
          <w:lang w:val="sk-SK"/>
        </w:rPr>
        <w:t>eviduje</w:t>
      </w:r>
      <w:r w:rsidR="009063C7" w:rsidRPr="00100F97">
        <w:rPr>
          <w:rFonts w:ascii="Arial" w:hAnsi="Arial" w:cs="Arial"/>
          <w:sz w:val="20"/>
          <w:lang w:val="sk-SK"/>
        </w:rPr>
        <w:t xml:space="preserve"> záväzk</w:t>
      </w:r>
      <w:r w:rsidR="00422539" w:rsidRPr="00100F97">
        <w:rPr>
          <w:rFonts w:ascii="Arial" w:hAnsi="Arial" w:cs="Arial"/>
          <w:sz w:val="20"/>
          <w:lang w:val="sk-SK"/>
        </w:rPr>
        <w:t xml:space="preserve">y </w:t>
      </w:r>
      <w:r w:rsidR="009063C7" w:rsidRPr="00100F97">
        <w:rPr>
          <w:rFonts w:ascii="Arial" w:hAnsi="Arial" w:cs="Arial"/>
          <w:sz w:val="20"/>
          <w:lang w:val="sk-SK"/>
        </w:rPr>
        <w:t>so zostatkovou dobou spl</w:t>
      </w:r>
      <w:r w:rsidR="00422539" w:rsidRPr="00100F97">
        <w:rPr>
          <w:rFonts w:ascii="Arial" w:hAnsi="Arial" w:cs="Arial"/>
          <w:sz w:val="20"/>
          <w:lang w:val="sk-SK"/>
        </w:rPr>
        <w:t>atnosti dlhšou ako päť rokov</w:t>
      </w:r>
      <w:r w:rsidR="00074128">
        <w:rPr>
          <w:rFonts w:ascii="Arial" w:hAnsi="Arial" w:cs="Arial"/>
          <w:sz w:val="20"/>
          <w:lang w:val="sk-SK"/>
        </w:rPr>
        <w:t>.</w:t>
      </w:r>
    </w:p>
    <w:p w14:paraId="38135DBA" w14:textId="77777777" w:rsidR="00E91F3B" w:rsidRPr="00100F97" w:rsidRDefault="00E91F3B">
      <w:pPr>
        <w:rPr>
          <w:rFonts w:ascii="Arial" w:hAnsi="Arial" w:cs="Arial"/>
          <w:sz w:val="20"/>
          <w:lang w:val="sk-SK"/>
        </w:rPr>
      </w:pPr>
    </w:p>
    <w:p w14:paraId="59FF8315" w14:textId="77777777" w:rsidR="00230012" w:rsidRPr="00100F97" w:rsidRDefault="00230012">
      <w:pPr>
        <w:rPr>
          <w:rFonts w:ascii="Arial" w:hAnsi="Arial" w:cs="Arial"/>
          <w:sz w:val="20"/>
          <w:lang w:val="sk-SK"/>
        </w:rPr>
      </w:pPr>
    </w:p>
    <w:p w14:paraId="3A54A6A7" w14:textId="77777777"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48" w:name="_Toc156113628"/>
      <w:r w:rsidRPr="00100F97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48"/>
    </w:p>
    <w:p w14:paraId="5C8A2F54" w14:textId="77777777"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14:paraId="3C46A17A" w14:textId="77777777" w:rsidR="004A7C5B" w:rsidRPr="00100F97" w:rsidRDefault="00766923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neeviduje.</w:t>
      </w:r>
    </w:p>
    <w:p w14:paraId="7CAD97BD" w14:textId="77777777" w:rsidR="00CC11DC" w:rsidRPr="00100F97" w:rsidRDefault="00CC11DC" w:rsidP="00CC11DC">
      <w:pPr>
        <w:rPr>
          <w:rFonts w:ascii="Arial" w:hAnsi="Arial" w:cs="Arial"/>
          <w:sz w:val="20"/>
          <w:lang w:val="sk-SK"/>
        </w:rPr>
      </w:pPr>
    </w:p>
    <w:p w14:paraId="2AA3265F" w14:textId="77777777"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14:paraId="5003D5F7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9" w:name="_Toc156113636"/>
      <w:r w:rsidRPr="00100F97">
        <w:rPr>
          <w:rFonts w:ascii="Arial" w:hAnsi="Arial" w:cs="Arial"/>
          <w:sz w:val="20"/>
          <w:szCs w:val="20"/>
        </w:rPr>
        <w:t>INFORMÁCIE O VÝNOSOCH</w:t>
      </w:r>
      <w:bookmarkEnd w:id="49"/>
    </w:p>
    <w:p w14:paraId="3E343B33" w14:textId="77777777" w:rsidR="007F7A11" w:rsidRPr="00100F97" w:rsidRDefault="007F7A11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74CFDE87" w14:textId="77777777"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výnosy</w:t>
      </w:r>
      <w:r w:rsidR="009063C7" w:rsidRPr="00100F97">
        <w:rPr>
          <w:rFonts w:ascii="Arial" w:hAnsi="Arial" w:cs="Arial"/>
          <w:sz w:val="20"/>
          <w:lang w:val="sk-SK"/>
        </w:rPr>
        <w:t>, ktoré majú</w:t>
      </w:r>
      <w:bookmarkStart w:id="50" w:name="_Toc156113637"/>
      <w:r w:rsidRPr="00100F97">
        <w:rPr>
          <w:rFonts w:ascii="Arial" w:hAnsi="Arial" w:cs="Arial"/>
          <w:sz w:val="20"/>
          <w:lang w:val="sk-SK"/>
        </w:rPr>
        <w:t xml:space="preserve"> výnimočný rozsah alebo výskyt.</w:t>
      </w:r>
    </w:p>
    <w:p w14:paraId="6598DA6D" w14:textId="77777777" w:rsidR="0049711D" w:rsidRPr="00100F97" w:rsidRDefault="0049711D">
      <w:pPr>
        <w:rPr>
          <w:rFonts w:ascii="Arial" w:hAnsi="Arial" w:cs="Arial"/>
          <w:sz w:val="20"/>
          <w:lang w:val="sk-SK"/>
        </w:rPr>
      </w:pPr>
      <w:bookmarkStart w:id="51" w:name="_MON_1387717986"/>
      <w:bookmarkStart w:id="52" w:name="_MON_1387718035"/>
      <w:bookmarkStart w:id="53" w:name="_MON_1387963670"/>
      <w:bookmarkStart w:id="54" w:name="_MON_1388575359"/>
      <w:bookmarkStart w:id="55" w:name="_MON_1388575380"/>
      <w:bookmarkStart w:id="56" w:name="_MON_1393613727"/>
      <w:bookmarkStart w:id="57" w:name="_MON_1393613975"/>
      <w:bookmarkStart w:id="58" w:name="_MON_1393613980"/>
      <w:bookmarkStart w:id="59" w:name="_MON_1388577189"/>
      <w:bookmarkStart w:id="60" w:name="_MON_1389448451"/>
      <w:bookmarkStart w:id="61" w:name="_MON_1387717977"/>
      <w:bookmarkStart w:id="62" w:name="_MON_1393660391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14:paraId="34006B54" w14:textId="77777777" w:rsidR="0049711D" w:rsidRPr="00100F97" w:rsidRDefault="0049711D">
      <w:pPr>
        <w:rPr>
          <w:rFonts w:ascii="Arial" w:hAnsi="Arial" w:cs="Arial"/>
          <w:sz w:val="20"/>
          <w:lang w:val="sk-SK"/>
        </w:rPr>
      </w:pPr>
    </w:p>
    <w:p w14:paraId="0F22464B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3" w:name="_Toc156113643"/>
      <w:r w:rsidRPr="00100F97">
        <w:rPr>
          <w:rFonts w:ascii="Arial" w:hAnsi="Arial" w:cs="Arial"/>
          <w:sz w:val="20"/>
          <w:szCs w:val="20"/>
        </w:rPr>
        <w:t>ÚDAJE O NÁKLADOCH</w:t>
      </w:r>
      <w:bookmarkEnd w:id="63"/>
    </w:p>
    <w:p w14:paraId="30EF5761" w14:textId="77777777" w:rsidR="00160FEA" w:rsidRPr="00100F97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68F7FD8D" w14:textId="77777777"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náklady, ktoré majú výnimočný rozsah alebo výskyt.</w:t>
      </w:r>
    </w:p>
    <w:p w14:paraId="0CC6F7D9" w14:textId="77777777" w:rsidR="004A7C5B" w:rsidRPr="00100F97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481EE958" w14:textId="77777777" w:rsidR="00422539" w:rsidRPr="00100F97" w:rsidRDefault="00422539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64EAA092" w14:textId="77777777" w:rsidR="004A7C5B" w:rsidRPr="00100F97" w:rsidRDefault="00B17C9E" w:rsidP="00B04402">
      <w:pPr>
        <w:pStyle w:val="Heading1"/>
        <w:rPr>
          <w:rFonts w:ascii="Arial" w:hAnsi="Arial" w:cs="Arial"/>
          <w:sz w:val="20"/>
          <w:szCs w:val="20"/>
        </w:rPr>
      </w:pPr>
      <w:bookmarkStart w:id="64" w:name="_Toc156113652"/>
      <w:r w:rsidRPr="00100F97">
        <w:rPr>
          <w:rFonts w:ascii="Arial" w:hAnsi="Arial" w:cs="Arial"/>
          <w:sz w:val="20"/>
          <w:szCs w:val="20"/>
        </w:rPr>
        <w:t>INFORMÁCIE O INÝCH AKTÍVACH A PASÍVACH</w:t>
      </w:r>
      <w:bookmarkEnd w:id="64"/>
    </w:p>
    <w:p w14:paraId="181EE572" w14:textId="77777777" w:rsidR="00760AE3" w:rsidRPr="00100F97" w:rsidRDefault="00760AE3">
      <w:pPr>
        <w:rPr>
          <w:rFonts w:ascii="Arial" w:hAnsi="Arial" w:cs="Arial"/>
          <w:sz w:val="20"/>
          <w:lang w:val="sk-SK"/>
        </w:rPr>
      </w:pPr>
    </w:p>
    <w:p w14:paraId="7455092C" w14:textId="77777777"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Podmienený majetok</w:t>
      </w:r>
    </w:p>
    <w:p w14:paraId="7D4DD71D" w14:textId="77777777"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14:paraId="2E4276BC" w14:textId="77777777" w:rsidR="00160FEA" w:rsidRPr="00100F97" w:rsidRDefault="00422539" w:rsidP="00422539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podmienený majetok</w:t>
      </w:r>
    </w:p>
    <w:p w14:paraId="46D1E63C" w14:textId="77777777"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14:paraId="7D7A60C3" w14:textId="77777777"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65" w:name="_Toc156113660"/>
      <w:r w:rsidRPr="00100F97">
        <w:rPr>
          <w:rFonts w:ascii="Arial" w:hAnsi="Arial" w:cs="Arial"/>
          <w:sz w:val="20"/>
          <w:szCs w:val="20"/>
          <w:lang w:val="sk-SK"/>
        </w:rPr>
        <w:t xml:space="preserve">Podmienené záväzky </w:t>
      </w:r>
      <w:bookmarkEnd w:id="65"/>
    </w:p>
    <w:p w14:paraId="5ADF184B" w14:textId="77777777"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14:paraId="3BB3CE09" w14:textId="77777777" w:rsidR="00160FEA" w:rsidRPr="00100F97" w:rsidRDefault="00422539" w:rsidP="00160FEA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podmienené záväzky.</w:t>
      </w:r>
    </w:p>
    <w:p w14:paraId="7BF41279" w14:textId="77777777" w:rsidR="00422539" w:rsidRPr="00100F97" w:rsidRDefault="00422539" w:rsidP="00160FE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D7598AD" w14:textId="77777777"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14:paraId="036F1445" w14:textId="77777777"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bookmarkStart w:id="66" w:name="_MON_1389426667"/>
      <w:bookmarkStart w:id="67" w:name="_MON_1389502693"/>
      <w:bookmarkStart w:id="68" w:name="_MON_1387790842"/>
      <w:bookmarkStart w:id="69" w:name="_MON_1392034746"/>
      <w:bookmarkStart w:id="70" w:name="_MON_1387790854"/>
      <w:bookmarkStart w:id="71" w:name="_MON_1387790903"/>
      <w:bookmarkStart w:id="72" w:name="_MON_1387964076"/>
      <w:bookmarkEnd w:id="66"/>
      <w:bookmarkEnd w:id="67"/>
      <w:bookmarkEnd w:id="68"/>
      <w:bookmarkEnd w:id="69"/>
      <w:bookmarkEnd w:id="70"/>
      <w:bookmarkEnd w:id="71"/>
      <w:bookmarkEnd w:id="72"/>
      <w:r w:rsidRPr="00100F97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5769525D" w14:textId="77777777" w:rsidR="00B17C9E" w:rsidRPr="00100F97" w:rsidRDefault="00B17C9E" w:rsidP="00B17C9E">
      <w:pPr>
        <w:pStyle w:val="BodyText"/>
        <w:rPr>
          <w:rFonts w:ascii="Arial" w:hAnsi="Arial" w:cs="Arial"/>
          <w:sz w:val="20"/>
          <w:lang w:val="sk-SK"/>
        </w:rPr>
      </w:pPr>
    </w:p>
    <w:p w14:paraId="7E899592" w14:textId="6AE12EB8" w:rsidR="00422539" w:rsidRDefault="00764CD2" w:rsidP="00B17C9E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 31.12.</w:t>
      </w:r>
      <w:r w:rsidR="00560145">
        <w:rPr>
          <w:rFonts w:ascii="Arial" w:hAnsi="Arial" w:cs="Arial"/>
          <w:sz w:val="20"/>
          <w:lang w:val="sk-SK"/>
        </w:rPr>
        <w:t>202</w:t>
      </w:r>
      <w:r w:rsidR="004101AB">
        <w:rPr>
          <w:rFonts w:ascii="Arial" w:hAnsi="Arial" w:cs="Arial"/>
          <w:sz w:val="20"/>
          <w:lang w:val="sk-SK"/>
        </w:rPr>
        <w:t>5</w:t>
      </w:r>
      <w:r w:rsidR="00422539" w:rsidRPr="00100F97">
        <w:rPr>
          <w:rFonts w:ascii="Arial" w:hAnsi="Arial" w:cs="Arial"/>
          <w:sz w:val="20"/>
          <w:lang w:val="sk-SK"/>
        </w:rPr>
        <w:t xml:space="preserve"> nenastali žiadne </w:t>
      </w:r>
      <w:r w:rsidR="00B17C9E" w:rsidRPr="00100F97">
        <w:rPr>
          <w:rFonts w:ascii="Arial" w:hAnsi="Arial" w:cs="Arial"/>
          <w:sz w:val="20"/>
          <w:lang w:val="sk-SK"/>
        </w:rPr>
        <w:t>udalosti, ktoré majú významný vplyv na verné zobrazenie skutočností,</w:t>
      </w:r>
      <w:r>
        <w:rPr>
          <w:rFonts w:ascii="Arial" w:hAnsi="Arial" w:cs="Arial"/>
          <w:sz w:val="20"/>
          <w:lang w:val="sk-SK"/>
        </w:rPr>
        <w:t xml:space="preserve"> ktoré sú predmetom účtovníctva.</w:t>
      </w:r>
    </w:p>
    <w:p w14:paraId="7F3BEF6E" w14:textId="77777777" w:rsidR="00416EDD" w:rsidRPr="00C0058F" w:rsidRDefault="00416EDD" w:rsidP="00B17C9E">
      <w:pPr>
        <w:pStyle w:val="BodyText"/>
        <w:rPr>
          <w:rFonts w:ascii="Arial" w:hAnsi="Arial" w:cs="Arial"/>
          <w:sz w:val="20"/>
          <w:lang w:val="sk-SK"/>
        </w:rPr>
      </w:pPr>
    </w:p>
    <w:p w14:paraId="395D56A8" w14:textId="77777777" w:rsidR="00B17C9E" w:rsidRPr="00100F97" w:rsidRDefault="00B17C9E" w:rsidP="00B17C9E">
      <w:pPr>
        <w:rPr>
          <w:rFonts w:ascii="Arial" w:hAnsi="Arial" w:cs="Arial"/>
          <w:b/>
          <w:sz w:val="20"/>
          <w:lang w:val="sk-SK"/>
        </w:rPr>
      </w:pPr>
    </w:p>
    <w:p w14:paraId="4CD24312" w14:textId="77777777"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14:paraId="3963F3CA" w14:textId="77777777" w:rsidR="00B17C9E" w:rsidRPr="00100F97" w:rsidRDefault="00B17C9E" w:rsidP="00B17C9E">
      <w:pPr>
        <w:rPr>
          <w:rFonts w:ascii="Arial" w:hAnsi="Arial" w:cs="Arial"/>
          <w:sz w:val="20"/>
          <w:lang w:val="sk-SK"/>
        </w:rPr>
      </w:pPr>
    </w:p>
    <w:p w14:paraId="4A8C5596" w14:textId="77777777" w:rsidR="006F2456" w:rsidRPr="00100F97" w:rsidRDefault="006F2456" w:rsidP="00B17C9E">
      <w:pPr>
        <w:rPr>
          <w:rFonts w:ascii="Arial" w:hAnsi="Arial" w:cs="Arial"/>
          <w:sz w:val="20"/>
          <w:lang w:val="sk-SK"/>
        </w:rPr>
      </w:pPr>
    </w:p>
    <w:p w14:paraId="04BC4718" w14:textId="79CBA9D4" w:rsidR="00B17C9E" w:rsidRPr="00100F97" w:rsidRDefault="00766923" w:rsidP="00B17C9E">
      <w:pPr>
        <w:rPr>
          <w:rFonts w:ascii="Arial" w:hAnsi="Arial" w:cs="Arial"/>
          <w:i/>
          <w:color w:val="FF0000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</w:t>
      </w:r>
      <w:r w:rsidR="00764CD2">
        <w:rPr>
          <w:rFonts w:ascii="Arial" w:hAnsi="Arial" w:cs="Arial"/>
          <w:sz w:val="20"/>
          <w:lang w:val="sk-SK"/>
        </w:rPr>
        <w:t xml:space="preserve">oločnosť nevyplácala v roku </w:t>
      </w:r>
      <w:r w:rsidR="00560145">
        <w:rPr>
          <w:rFonts w:ascii="Arial" w:hAnsi="Arial" w:cs="Arial"/>
          <w:sz w:val="20"/>
          <w:lang w:val="sk-SK"/>
        </w:rPr>
        <w:t>202</w:t>
      </w:r>
      <w:r w:rsidR="004101AB">
        <w:rPr>
          <w:rFonts w:ascii="Arial" w:hAnsi="Arial" w:cs="Arial"/>
          <w:sz w:val="20"/>
          <w:lang w:val="sk-SK"/>
        </w:rPr>
        <w:t>5</w:t>
      </w:r>
      <w:r>
        <w:rPr>
          <w:rFonts w:ascii="Arial" w:hAnsi="Arial" w:cs="Arial"/>
          <w:sz w:val="20"/>
          <w:lang w:val="sk-SK"/>
        </w:rPr>
        <w:t xml:space="preserve"> žiadne príjmy orgánom Spoločnosti.</w:t>
      </w:r>
    </w:p>
    <w:sectPr w:rsidR="00B17C9E" w:rsidRPr="00100F97" w:rsidSect="009568FD">
      <w:headerReference w:type="default" r:id="rId8"/>
      <w:headerReference w:type="first" r:id="rId9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0503A" w14:textId="77777777" w:rsidR="00555C97" w:rsidRDefault="00555C97">
      <w:r>
        <w:separator/>
      </w:r>
    </w:p>
  </w:endnote>
  <w:endnote w:type="continuationSeparator" w:id="0">
    <w:p w14:paraId="15C50EB5" w14:textId="77777777" w:rsidR="00555C97" w:rsidRDefault="00555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92FB3" w14:textId="77777777" w:rsidR="00555C97" w:rsidRDefault="00555C97">
      <w:r>
        <w:separator/>
      </w:r>
    </w:p>
  </w:footnote>
  <w:footnote w:type="continuationSeparator" w:id="0">
    <w:p w14:paraId="35064BBE" w14:textId="77777777" w:rsidR="00555C97" w:rsidRDefault="00555C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CAA0C" w14:textId="77777777" w:rsidR="00A43853" w:rsidRPr="00C0058F" w:rsidRDefault="00A43853" w:rsidP="00844B2A">
    <w:pPr>
      <w:pStyle w:val="Header"/>
      <w:rPr>
        <w:rFonts w:ascii="Arial" w:hAnsi="Arial" w:cs="Arial"/>
        <w:sz w:val="20"/>
        <w:lang w:val="sk-SK"/>
      </w:rPr>
    </w:pPr>
    <w:r w:rsidRPr="00C0058F">
      <w:rPr>
        <w:rFonts w:ascii="Arial" w:hAnsi="Arial" w:cs="Arial"/>
        <w:sz w:val="20"/>
        <w:lang w:val="sk-SK"/>
      </w:rPr>
      <w:t xml:space="preserve">Poznámky </w:t>
    </w:r>
    <w:proofErr w:type="spellStart"/>
    <w:r w:rsidRPr="00C0058F">
      <w:rPr>
        <w:rFonts w:ascii="Arial" w:hAnsi="Arial" w:cs="Arial"/>
        <w:sz w:val="20"/>
        <w:lang w:val="sk-SK"/>
      </w:rPr>
      <w:t>Úč</w:t>
    </w:r>
    <w:proofErr w:type="spellEnd"/>
    <w:r w:rsidRPr="00C0058F">
      <w:rPr>
        <w:rFonts w:ascii="Arial" w:hAnsi="Arial" w:cs="Arial"/>
        <w:sz w:val="20"/>
        <w:lang w:val="sk-SK"/>
      </w:rPr>
      <w:t xml:space="preserve"> POD 3-</w:t>
    </w:r>
    <w:r w:rsidR="00100F97" w:rsidRPr="00C0058F">
      <w:rPr>
        <w:rFonts w:ascii="Arial" w:hAnsi="Arial" w:cs="Arial"/>
        <w:sz w:val="20"/>
        <w:lang w:val="sk-SK"/>
      </w:rPr>
      <w:t>01</w:t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  <w:t xml:space="preserve">IČO: </w:t>
    </w:r>
    <w:r w:rsidR="00766923">
      <w:rPr>
        <w:rFonts w:ascii="Arial" w:hAnsi="Arial" w:cs="Arial"/>
        <w:sz w:val="20"/>
        <w:lang w:val="sk-SK"/>
      </w:rPr>
      <w:t>52713482, DIČ: 2121133476</w:t>
    </w:r>
  </w:p>
  <w:p w14:paraId="52D46008" w14:textId="77777777" w:rsidR="00A43853" w:rsidRPr="00844B2A" w:rsidRDefault="00A43853" w:rsidP="00844B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9EDD5" w14:textId="77777777" w:rsidR="00A43853" w:rsidRPr="003A06B5" w:rsidRDefault="00A43853" w:rsidP="00C270BD">
    <w:pPr>
      <w:pStyle w:val="Header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14:paraId="4445F67F" w14:textId="77777777" w:rsidR="00A43853" w:rsidRDefault="00A438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0F8026A"/>
    <w:multiLevelType w:val="hybridMultilevel"/>
    <w:tmpl w:val="77CEA4E8"/>
    <w:lvl w:ilvl="0" w:tplc="877886D8">
      <w:start w:val="1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401833670">
    <w:abstractNumId w:val="35"/>
  </w:num>
  <w:num w:numId="2" w16cid:durableId="1585870526">
    <w:abstractNumId w:val="35"/>
  </w:num>
  <w:num w:numId="3" w16cid:durableId="1075012600">
    <w:abstractNumId w:val="35"/>
  </w:num>
  <w:num w:numId="4" w16cid:durableId="1195538616">
    <w:abstractNumId w:val="35"/>
  </w:num>
  <w:num w:numId="5" w16cid:durableId="1498837933">
    <w:abstractNumId w:val="35"/>
  </w:num>
  <w:num w:numId="6" w16cid:durableId="1072893827">
    <w:abstractNumId w:val="34"/>
  </w:num>
  <w:num w:numId="7" w16cid:durableId="1894729233">
    <w:abstractNumId w:val="42"/>
  </w:num>
  <w:num w:numId="8" w16cid:durableId="1281571333">
    <w:abstractNumId w:val="17"/>
  </w:num>
  <w:num w:numId="9" w16cid:durableId="970525492">
    <w:abstractNumId w:val="0"/>
  </w:num>
  <w:num w:numId="10" w16cid:durableId="1029647822">
    <w:abstractNumId w:val="28"/>
  </w:num>
  <w:num w:numId="11" w16cid:durableId="377361656">
    <w:abstractNumId w:val="24"/>
  </w:num>
  <w:num w:numId="12" w16cid:durableId="406998583">
    <w:abstractNumId w:val="23"/>
  </w:num>
  <w:num w:numId="13" w16cid:durableId="1526477889">
    <w:abstractNumId w:val="31"/>
  </w:num>
  <w:num w:numId="14" w16cid:durableId="1109278201">
    <w:abstractNumId w:val="12"/>
  </w:num>
  <w:num w:numId="15" w16cid:durableId="1236861202">
    <w:abstractNumId w:val="13"/>
  </w:num>
  <w:num w:numId="16" w16cid:durableId="674957755">
    <w:abstractNumId w:val="20"/>
  </w:num>
  <w:num w:numId="17" w16cid:durableId="736250398">
    <w:abstractNumId w:val="33"/>
  </w:num>
  <w:num w:numId="18" w16cid:durableId="1762482339">
    <w:abstractNumId w:val="14"/>
  </w:num>
  <w:num w:numId="19" w16cid:durableId="1216356852">
    <w:abstractNumId w:val="6"/>
  </w:num>
  <w:num w:numId="20" w16cid:durableId="1410426909">
    <w:abstractNumId w:val="7"/>
  </w:num>
  <w:num w:numId="21" w16cid:durableId="1340429052">
    <w:abstractNumId w:val="10"/>
  </w:num>
  <w:num w:numId="22" w16cid:durableId="522784678">
    <w:abstractNumId w:val="30"/>
  </w:num>
  <w:num w:numId="23" w16cid:durableId="1903633094">
    <w:abstractNumId w:val="22"/>
  </w:num>
  <w:num w:numId="24" w16cid:durableId="481629257">
    <w:abstractNumId w:val="43"/>
  </w:num>
  <w:num w:numId="25" w16cid:durableId="14819199">
    <w:abstractNumId w:val="5"/>
  </w:num>
  <w:num w:numId="26" w16cid:durableId="2071684874">
    <w:abstractNumId w:val="3"/>
  </w:num>
  <w:num w:numId="27" w16cid:durableId="1599824961">
    <w:abstractNumId w:val="15"/>
  </w:num>
  <w:num w:numId="28" w16cid:durableId="1827553212">
    <w:abstractNumId w:val="8"/>
  </w:num>
  <w:num w:numId="29" w16cid:durableId="1025784735">
    <w:abstractNumId w:val="18"/>
  </w:num>
  <w:num w:numId="30" w16cid:durableId="187447832">
    <w:abstractNumId w:val="26"/>
  </w:num>
  <w:num w:numId="31" w16cid:durableId="977033810">
    <w:abstractNumId w:val="4"/>
  </w:num>
  <w:num w:numId="32" w16cid:durableId="881865426">
    <w:abstractNumId w:val="40"/>
  </w:num>
  <w:num w:numId="33" w16cid:durableId="1004819544">
    <w:abstractNumId w:val="25"/>
  </w:num>
  <w:num w:numId="34" w16cid:durableId="1683580809">
    <w:abstractNumId w:val="1"/>
  </w:num>
  <w:num w:numId="35" w16cid:durableId="898827938">
    <w:abstractNumId w:val="29"/>
  </w:num>
  <w:num w:numId="36" w16cid:durableId="719944303">
    <w:abstractNumId w:val="27"/>
  </w:num>
  <w:num w:numId="37" w16cid:durableId="1585187081">
    <w:abstractNumId w:val="38"/>
  </w:num>
  <w:num w:numId="38" w16cid:durableId="1987275023">
    <w:abstractNumId w:val="36"/>
  </w:num>
  <w:num w:numId="39" w16cid:durableId="987131166">
    <w:abstractNumId w:val="37"/>
  </w:num>
  <w:num w:numId="40" w16cid:durableId="180243957">
    <w:abstractNumId w:val="2"/>
  </w:num>
  <w:num w:numId="41" w16cid:durableId="710035629">
    <w:abstractNumId w:val="41"/>
  </w:num>
  <w:num w:numId="42" w16cid:durableId="1165125133">
    <w:abstractNumId w:val="32"/>
  </w:num>
  <w:num w:numId="43" w16cid:durableId="250046249">
    <w:abstractNumId w:val="16"/>
  </w:num>
  <w:num w:numId="44" w16cid:durableId="1300572009">
    <w:abstractNumId w:val="21"/>
  </w:num>
  <w:num w:numId="45" w16cid:durableId="955480893">
    <w:abstractNumId w:val="9"/>
  </w:num>
  <w:num w:numId="46" w16cid:durableId="107551249">
    <w:abstractNumId w:val="11"/>
  </w:num>
  <w:num w:numId="47" w16cid:durableId="1353143504">
    <w:abstractNumId w:val="39"/>
  </w:num>
  <w:num w:numId="48" w16cid:durableId="485168407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95911881">
    <w:abstractNumId w:val="35"/>
  </w:num>
  <w:num w:numId="50" w16cid:durableId="327556522">
    <w:abstractNumId w:val="35"/>
  </w:num>
  <w:num w:numId="51" w16cid:durableId="2018464481">
    <w:abstractNumId w:val="35"/>
  </w:num>
  <w:num w:numId="52" w16cid:durableId="626474853">
    <w:abstractNumId w:val="35"/>
  </w:num>
  <w:num w:numId="53" w16cid:durableId="707610006">
    <w:abstractNumId w:val="35"/>
  </w:num>
  <w:num w:numId="54" w16cid:durableId="1412045811">
    <w:abstractNumId w:val="35"/>
  </w:num>
  <w:num w:numId="55" w16cid:durableId="996768356">
    <w:abstractNumId w:val="1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128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0F97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46906"/>
    <w:rsid w:val="00151916"/>
    <w:rsid w:val="00152E57"/>
    <w:rsid w:val="001532EB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67AB6"/>
    <w:rsid w:val="00170AD5"/>
    <w:rsid w:val="00170DEA"/>
    <w:rsid w:val="00171315"/>
    <w:rsid w:val="00173A6F"/>
    <w:rsid w:val="00174EFF"/>
    <w:rsid w:val="001777EE"/>
    <w:rsid w:val="00180452"/>
    <w:rsid w:val="0018369E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609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3C9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041E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01AB"/>
    <w:rsid w:val="0041100F"/>
    <w:rsid w:val="004134EA"/>
    <w:rsid w:val="00414CA7"/>
    <w:rsid w:val="00416BDD"/>
    <w:rsid w:val="00416EDD"/>
    <w:rsid w:val="00422539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25A0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C97"/>
    <w:rsid w:val="00555E36"/>
    <w:rsid w:val="00560145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738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4CD2"/>
    <w:rsid w:val="007668E3"/>
    <w:rsid w:val="00766923"/>
    <w:rsid w:val="00766E2B"/>
    <w:rsid w:val="0076757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47A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1722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2EF2"/>
    <w:rsid w:val="00913341"/>
    <w:rsid w:val="00914CD9"/>
    <w:rsid w:val="009160AD"/>
    <w:rsid w:val="00922670"/>
    <w:rsid w:val="00924120"/>
    <w:rsid w:val="00924B40"/>
    <w:rsid w:val="0092618F"/>
    <w:rsid w:val="009266B0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0D4F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3853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6E0"/>
    <w:rsid w:val="00AA4A5C"/>
    <w:rsid w:val="00AA6663"/>
    <w:rsid w:val="00AA666D"/>
    <w:rsid w:val="00AB09D2"/>
    <w:rsid w:val="00AB1170"/>
    <w:rsid w:val="00AB2DF7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58F"/>
    <w:rsid w:val="00C00C77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7CB5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1A89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4F18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A42641"/>
  <w15:docId w15:val="{4E58739D-48FB-4B5C-B853-8C2E20DF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70D9"/>
    <w:rPr>
      <w:rFonts w:ascii="Garamond" w:hAnsi="Garamond"/>
      <w:sz w:val="22"/>
      <w:lang w:val="de-AT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rsid w:val="00606AC0"/>
  </w:style>
  <w:style w:type="paragraph" w:styleId="Header">
    <w:name w:val="header"/>
    <w:basedOn w:val="Normal"/>
    <w:link w:val="HeaderChar"/>
    <w:uiPriority w:val="99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link w:val="BodyTextChar"/>
    <w:uiPriority w:val="99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  <w:lang w:val="sk-SK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422539"/>
    <w:pPr>
      <w:tabs>
        <w:tab w:val="left" w:pos="709"/>
      </w:tabs>
      <w:suppressAutoHyphens/>
      <w:ind w:right="-79"/>
    </w:pPr>
    <w:rPr>
      <w:rFonts w:ascii="Times New Roman" w:hAnsi="Times New Roman"/>
      <w:szCs w:val="22"/>
      <w:lang w:val="sk-SK"/>
    </w:rPr>
  </w:style>
  <w:style w:type="character" w:customStyle="1" w:styleId="odstavecChar">
    <w:name w:val="odstavec Char"/>
    <w:link w:val="odstavec"/>
    <w:rsid w:val="00422539"/>
    <w:rPr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paragraph" w:styleId="DocumentMap">
    <w:name w:val="Document Map"/>
    <w:basedOn w:val="Normal"/>
    <w:link w:val="DocumentMap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link w:val="Header"/>
    <w:uiPriority w:val="99"/>
    <w:rsid w:val="00A43853"/>
    <w:rPr>
      <w:rFonts w:ascii="Garamond" w:hAnsi="Garamond"/>
      <w:sz w:val="22"/>
      <w:lang w:val="de-AT"/>
    </w:rPr>
  </w:style>
  <w:style w:type="paragraph" w:customStyle="1" w:styleId="Tabulka">
    <w:name w:val="Tabulka"/>
    <w:basedOn w:val="Normal"/>
    <w:rsid w:val="00A43853"/>
    <w:rPr>
      <w:rFonts w:ascii="Times New Roman" w:hAnsi="Times New Roman"/>
      <w:color w:val="000000"/>
      <w:sz w:val="18"/>
      <w:lang w:val="sk-SK" w:eastAsia="en-US"/>
    </w:rPr>
  </w:style>
  <w:style w:type="character" w:customStyle="1" w:styleId="BodyTextChar">
    <w:name w:val="Body Text Char"/>
    <w:link w:val="BodyText"/>
    <w:uiPriority w:val="99"/>
    <w:locked/>
    <w:rsid w:val="00A43853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03E86-F995-4DE0-9265-83164DA0F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1607</Words>
  <Characters>9803</Characters>
  <Application>Microsoft Office Word</Application>
  <DocSecurity>0</DocSecurity>
  <Lines>338</Lines>
  <Paragraphs>126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Pavol Ondek</cp:lastModifiedBy>
  <cp:revision>18</cp:revision>
  <cp:lastPrinted>2014-01-20T12:35:00Z</cp:lastPrinted>
  <dcterms:created xsi:type="dcterms:W3CDTF">2016-01-18T09:40:00Z</dcterms:created>
  <dcterms:modified xsi:type="dcterms:W3CDTF">2026-06-23T05:48:00Z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e757ebc-725d-4277-a6bc-e35fae9dc0f3_Enabled">
    <vt:lpwstr>true</vt:lpwstr>
  </property>
  <property fmtid="{D5CDD505-2E9C-101B-9397-08002B2CF9AE}" pid="3" name="MSIP_Label_6e757ebc-725d-4277-a6bc-e35fae9dc0f3_SetDate">
    <vt:lpwstr>2025-06-18T11:28:44Z</vt:lpwstr>
  </property>
  <property fmtid="{D5CDD505-2E9C-101B-9397-08002B2CF9AE}" pid="4" name="MSIP_Label_6e757ebc-725d-4277-a6bc-e35fae9dc0f3_Method">
    <vt:lpwstr>Standard</vt:lpwstr>
  </property>
  <property fmtid="{D5CDD505-2E9C-101B-9397-08002B2CF9AE}" pid="5" name="MSIP_Label_6e757ebc-725d-4277-a6bc-e35fae9dc0f3_Name">
    <vt:lpwstr>Controlled</vt:lpwstr>
  </property>
  <property fmtid="{D5CDD505-2E9C-101B-9397-08002B2CF9AE}" pid="6" name="MSIP_Label_6e757ebc-725d-4277-a6bc-e35fae9dc0f3_SiteId">
    <vt:lpwstr>598bfca5-2933-48cd-b231-4d487d7d0074</vt:lpwstr>
  </property>
  <property fmtid="{D5CDD505-2E9C-101B-9397-08002B2CF9AE}" pid="7" name="MSIP_Label_6e757ebc-725d-4277-a6bc-e35fae9dc0f3_ActionId">
    <vt:lpwstr>79e0282f-2d9d-45c1-85dc-2cf5ee66c99d</vt:lpwstr>
  </property>
  <property fmtid="{D5CDD505-2E9C-101B-9397-08002B2CF9AE}" pid="8" name="MSIP_Label_6e757ebc-725d-4277-a6bc-e35fae9dc0f3_ContentBits">
    <vt:lpwstr>0</vt:lpwstr>
  </property>
  <property fmtid="{D5CDD505-2E9C-101B-9397-08002B2CF9AE}" pid="9" name="MSIP_Label_6e757ebc-725d-4277-a6bc-e35fae9dc0f3_Tag">
    <vt:lpwstr>10, 3, 0, 1</vt:lpwstr>
  </property>
</Properties>
</file>