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8818F" w14:textId="011BE01B" w:rsidR="009C0F3C" w:rsidRDefault="00E264C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/>
        <w:ind w:left="780" w:right="315"/>
      </w:pPr>
      <w:r>
        <w:rPr>
          <w:rFonts w:ascii="Arial CE" w:eastAsia="Arial CE" w:hAnsi="Arial CE" w:cs="Arial CE"/>
          <w:b/>
          <w:sz w:val="28"/>
        </w:rPr>
        <w:t>Poznámky k účtovnej závierke zostavenej k 31.12.2024</w:t>
      </w:r>
      <w:r w:rsidR="0011138C">
        <w:rPr>
          <w:rFonts w:ascii="Arial CE" w:eastAsia="Arial CE" w:hAnsi="Arial CE" w:cs="Arial CE"/>
          <w:b/>
          <w:sz w:val="28"/>
        </w:rPr>
        <w:t>5</w:t>
      </w:r>
    </w:p>
    <w:p w14:paraId="4BCEF0F0" w14:textId="2D3BFFE7" w:rsidR="009C0F3C" w:rsidRDefault="00E264C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37"/>
        <w:ind w:left="780" w:right="315"/>
        <w:jc w:val="center"/>
      </w:pPr>
      <w:r>
        <w:rPr>
          <w:rFonts w:ascii="Arial CE" w:eastAsia="Arial CE" w:hAnsi="Arial CE" w:cs="Arial CE"/>
        </w:rPr>
        <w:t>Za obdobie:  01.01.202</w:t>
      </w:r>
      <w:r w:rsidR="0011138C">
        <w:rPr>
          <w:rFonts w:ascii="Arial CE" w:eastAsia="Arial CE" w:hAnsi="Arial CE" w:cs="Arial CE"/>
        </w:rPr>
        <w:t>5</w:t>
      </w:r>
      <w:r>
        <w:rPr>
          <w:rFonts w:ascii="Arial CE" w:eastAsia="Arial CE" w:hAnsi="Arial CE" w:cs="Arial CE"/>
        </w:rPr>
        <w:t>- 31.12.202</w:t>
      </w:r>
      <w:r w:rsidR="0011138C">
        <w:rPr>
          <w:rFonts w:ascii="Arial CE" w:eastAsia="Arial CE" w:hAnsi="Arial CE" w:cs="Arial CE"/>
        </w:rPr>
        <w:t>5</w:t>
      </w:r>
    </w:p>
    <w:p w14:paraId="5CFE048C" w14:textId="77777777" w:rsidR="009C0F3C" w:rsidRDefault="00E264CF">
      <w:pPr>
        <w:spacing w:after="217"/>
        <w:ind w:left="-5" w:hanging="10"/>
      </w:pPr>
      <w:r>
        <w:rPr>
          <w:rFonts w:ascii="Arial CE" w:eastAsia="Arial CE" w:hAnsi="Arial CE" w:cs="Arial CE"/>
          <w:b/>
        </w:rPr>
        <w:t>A.Všeobecné údaje</w:t>
      </w:r>
    </w:p>
    <w:p w14:paraId="18015524" w14:textId="77777777" w:rsidR="009C0F3C" w:rsidRDefault="00E264CF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>Základné informácie o účtovnej jednotke:</w:t>
      </w:r>
    </w:p>
    <w:tbl>
      <w:tblPr>
        <w:tblStyle w:val="TableGrid"/>
        <w:tblW w:w="9071" w:type="dxa"/>
        <w:tblInd w:w="0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98"/>
        <w:gridCol w:w="6973"/>
      </w:tblGrid>
      <w:tr w:rsidR="009C0F3C" w14:paraId="420480C1" w14:textId="77777777">
        <w:trPr>
          <w:trHeight w:val="49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BF73C" w14:textId="77777777" w:rsidR="009C0F3C" w:rsidRDefault="00E264CF">
            <w:r>
              <w:rPr>
                <w:rFonts w:ascii="Arial CE" w:eastAsia="Arial CE" w:hAnsi="Arial CE" w:cs="Arial CE"/>
              </w:rPr>
              <w:t xml:space="preserve">Obchodné meno: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87244" w14:textId="2318CFBA" w:rsidR="009C0F3C" w:rsidRDefault="006600F6">
            <w:r>
              <w:rPr>
                <w:rFonts w:ascii="Arial CE" w:eastAsia="Arial CE" w:hAnsi="Arial CE" w:cs="Arial CE"/>
              </w:rPr>
              <w:t>Dunajskostredská realitná spoločnosť</w:t>
            </w:r>
            <w:r w:rsidR="00E264CF">
              <w:rPr>
                <w:rFonts w:ascii="Arial CE" w:eastAsia="Arial CE" w:hAnsi="Arial CE" w:cs="Arial CE"/>
              </w:rPr>
              <w:t xml:space="preserve"> s.r.o. </w:t>
            </w:r>
          </w:p>
        </w:tc>
      </w:tr>
      <w:tr w:rsidR="009C0F3C" w14:paraId="47782B5E" w14:textId="77777777">
        <w:trPr>
          <w:trHeight w:val="502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5517" w14:textId="77777777" w:rsidR="009C0F3C" w:rsidRDefault="00E264CF">
            <w:r>
              <w:rPr>
                <w:rFonts w:ascii="Arial CE" w:eastAsia="Arial CE" w:hAnsi="Arial CE" w:cs="Arial CE"/>
              </w:rPr>
              <w:t xml:space="preserve">Sídlo: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91930" w14:textId="1FAE2A31" w:rsidR="009C0F3C" w:rsidRDefault="006600F6">
            <w:r>
              <w:rPr>
                <w:rFonts w:ascii="Arial CE" w:eastAsia="Arial CE" w:hAnsi="Arial CE" w:cs="Arial CE"/>
              </w:rPr>
              <w:t>Smetanov háj 289/19</w:t>
            </w:r>
            <w:r w:rsidR="000929AA">
              <w:rPr>
                <w:rFonts w:ascii="Arial CE" w:eastAsia="Arial CE" w:hAnsi="Arial CE" w:cs="Arial CE"/>
              </w:rPr>
              <w:t xml:space="preserve">, </w:t>
            </w:r>
            <w:r w:rsidR="00E264CF">
              <w:rPr>
                <w:rFonts w:ascii="Arial CE" w:eastAsia="Arial CE" w:hAnsi="Arial CE" w:cs="Arial CE"/>
              </w:rPr>
              <w:t xml:space="preserve"> 929 01 Dunajská Streda </w:t>
            </w:r>
          </w:p>
        </w:tc>
      </w:tr>
      <w:tr w:rsidR="009C0F3C" w14:paraId="6B60B2FE" w14:textId="77777777">
        <w:trPr>
          <w:trHeight w:val="49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48253" w14:textId="77777777" w:rsidR="009C0F3C" w:rsidRDefault="00E264CF">
            <w:r>
              <w:rPr>
                <w:rFonts w:ascii="Arial CE" w:eastAsia="Arial CE" w:hAnsi="Arial CE" w:cs="Arial CE"/>
              </w:rPr>
              <w:t xml:space="preserve">IČO, DIČ: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8770" w14:textId="15598CB6" w:rsidR="009C0F3C" w:rsidRDefault="00E264CF">
            <w:r>
              <w:rPr>
                <w:rFonts w:ascii="Arial CE" w:eastAsia="Arial CE" w:hAnsi="Arial CE" w:cs="Arial CE"/>
              </w:rPr>
              <w:t xml:space="preserve">IČO:  </w:t>
            </w:r>
            <w:r w:rsidR="006600F6">
              <w:rPr>
                <w:rFonts w:ascii="Arial CE" w:eastAsia="Arial CE" w:hAnsi="Arial CE" w:cs="Arial CE"/>
              </w:rPr>
              <w:t>50609718</w:t>
            </w:r>
            <w:r>
              <w:rPr>
                <w:rFonts w:ascii="Arial CE" w:eastAsia="Arial CE" w:hAnsi="Arial CE" w:cs="Arial CE"/>
              </w:rPr>
              <w:t xml:space="preserve">        DIČ:  </w:t>
            </w:r>
            <w:r w:rsidR="006600F6">
              <w:rPr>
                <w:rFonts w:ascii="Arial CE" w:eastAsia="Arial CE" w:hAnsi="Arial CE" w:cs="Arial CE"/>
              </w:rPr>
              <w:t>2120391108</w:t>
            </w:r>
          </w:p>
        </w:tc>
      </w:tr>
      <w:tr w:rsidR="009C0F3C" w14:paraId="41ACD5FC" w14:textId="77777777">
        <w:trPr>
          <w:trHeight w:val="502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BC45" w14:textId="77777777" w:rsidR="009C0F3C" w:rsidRDefault="00E264CF">
            <w:r>
              <w:rPr>
                <w:rFonts w:ascii="Arial CE" w:eastAsia="Arial CE" w:hAnsi="Arial CE" w:cs="Arial CE"/>
              </w:rPr>
              <w:t xml:space="preserve">Dátum založenia: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A8F7" w14:textId="77777777" w:rsidR="009C0F3C" w:rsidRDefault="009C0F3C"/>
        </w:tc>
      </w:tr>
      <w:tr w:rsidR="009C0F3C" w14:paraId="133C9D48" w14:textId="77777777">
        <w:trPr>
          <w:trHeight w:val="506"/>
        </w:trPr>
        <w:tc>
          <w:tcPr>
            <w:tcW w:w="20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99FE9D" w14:textId="77777777" w:rsidR="009C0F3C" w:rsidRDefault="00E264CF">
            <w:r>
              <w:rPr>
                <w:rFonts w:ascii="Arial CE" w:eastAsia="Arial CE" w:hAnsi="Arial CE" w:cs="Arial CE"/>
              </w:rPr>
              <w:t xml:space="preserve">Dátum vzniku: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C98D40" w14:textId="5AFEED0B" w:rsidR="009C0F3C" w:rsidRDefault="006600F6">
            <w:r>
              <w:rPr>
                <w:rFonts w:ascii="Arial CE" w:eastAsia="Arial CE" w:hAnsi="Arial CE" w:cs="Arial CE"/>
              </w:rPr>
              <w:t>30</w:t>
            </w:r>
            <w:r w:rsidR="00E264CF">
              <w:rPr>
                <w:rFonts w:ascii="Arial CE" w:eastAsia="Arial CE" w:hAnsi="Arial CE" w:cs="Arial CE"/>
              </w:rPr>
              <w:t>.</w:t>
            </w:r>
            <w:r>
              <w:rPr>
                <w:rFonts w:ascii="Arial CE" w:eastAsia="Arial CE" w:hAnsi="Arial CE" w:cs="Arial CE"/>
              </w:rPr>
              <w:t>11.</w:t>
            </w:r>
            <w:r w:rsidR="00E264CF">
              <w:rPr>
                <w:rFonts w:ascii="Arial CE" w:eastAsia="Arial CE" w:hAnsi="Arial CE" w:cs="Arial CE"/>
              </w:rPr>
              <w:t>20</w:t>
            </w:r>
            <w:r w:rsidR="000929AA">
              <w:rPr>
                <w:rFonts w:ascii="Arial CE" w:eastAsia="Arial CE" w:hAnsi="Arial CE" w:cs="Arial CE"/>
              </w:rPr>
              <w:t>1</w:t>
            </w:r>
            <w:r>
              <w:rPr>
                <w:rFonts w:ascii="Arial CE" w:eastAsia="Arial CE" w:hAnsi="Arial CE" w:cs="Arial CE"/>
              </w:rPr>
              <w:t>6</w:t>
            </w:r>
          </w:p>
        </w:tc>
      </w:tr>
    </w:tbl>
    <w:p w14:paraId="176A7C25" w14:textId="50D97E38" w:rsidR="009C0F3C" w:rsidRDefault="00E264CF" w:rsidP="000929AA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 xml:space="preserve">Opis hospodárskej činnosti účtovnej jednotky: </w:t>
      </w:r>
      <w:r w:rsidR="006600F6">
        <w:rPr>
          <w:rFonts w:ascii="Arial CE" w:eastAsia="Arial CE" w:hAnsi="Arial CE" w:cs="Arial CE"/>
        </w:rPr>
        <w:t>realitná kancelária</w:t>
      </w:r>
    </w:p>
    <w:p w14:paraId="6B2958A0" w14:textId="293EFFEF" w:rsidR="009C0F3C" w:rsidRDefault="00E264CF" w:rsidP="000929AA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 xml:space="preserve">Informácie o počte zamestnancov  : </w:t>
      </w:r>
      <w:r w:rsidR="006600F6">
        <w:rPr>
          <w:rFonts w:ascii="Arial CE" w:eastAsia="Arial CE" w:hAnsi="Arial CE" w:cs="Arial CE"/>
        </w:rPr>
        <w:t>1</w:t>
      </w:r>
    </w:p>
    <w:p w14:paraId="463A9074" w14:textId="49B324FE" w:rsidR="009C0F3C" w:rsidRDefault="00E264CF" w:rsidP="000929AA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>Údaj, či je účtovná jednotka neobmedzene ručiacim spoločníkom v iných účtovných jednotkách s uvedením obchodného mena a sídla takejto účtovnej jednotky; uvádzajú sa aj iné významné údaje týkajúce sa tohto ručenia:</w:t>
      </w:r>
      <w:r w:rsidR="000929AA">
        <w:t xml:space="preserve"> </w:t>
      </w:r>
      <w:r w:rsidRPr="000929AA">
        <w:rPr>
          <w:rFonts w:ascii="Arial CE" w:eastAsia="Arial CE" w:hAnsi="Arial CE" w:cs="Arial CE"/>
        </w:rPr>
        <w:t xml:space="preserve">nie je neobmedzene ručiaca v iných spoločnostiach </w:t>
      </w:r>
    </w:p>
    <w:p w14:paraId="4FC47F2B" w14:textId="77777777" w:rsidR="009C0F3C" w:rsidRDefault="00E264CF" w:rsidP="000929AA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>Právny dôvod na zostavenie účtovnej závierky:</w:t>
      </w:r>
    </w:p>
    <w:p w14:paraId="404F63F8" w14:textId="77777777" w:rsidR="009C0F3C" w:rsidRDefault="00E264CF" w:rsidP="000929AA">
      <w:pPr>
        <w:spacing w:after="0" w:line="267" w:lineRule="auto"/>
        <w:ind w:left="-5" w:hanging="10"/>
        <w:rPr>
          <w:rFonts w:ascii="Arial CE" w:eastAsia="Arial CE" w:hAnsi="Arial CE" w:cs="Arial CE"/>
        </w:rPr>
      </w:pPr>
      <w:r>
        <w:rPr>
          <w:rFonts w:ascii="Arial CE" w:eastAsia="Arial CE" w:hAnsi="Arial CE" w:cs="Arial CE"/>
        </w:rPr>
        <w:t xml:space="preserve">riadna účtovná závierka </w:t>
      </w:r>
    </w:p>
    <w:p w14:paraId="05092169" w14:textId="77777777" w:rsidR="000929AA" w:rsidRDefault="000929AA" w:rsidP="000929AA">
      <w:pPr>
        <w:spacing w:after="0" w:line="267" w:lineRule="auto"/>
        <w:ind w:left="-5" w:hanging="10"/>
      </w:pPr>
    </w:p>
    <w:p w14:paraId="40BB08A5" w14:textId="77777777" w:rsidR="009C0F3C" w:rsidRDefault="00E264CF">
      <w:pPr>
        <w:numPr>
          <w:ilvl w:val="0"/>
          <w:numId w:val="2"/>
        </w:numPr>
        <w:spacing w:after="217"/>
        <w:ind w:hanging="230"/>
      </w:pPr>
      <w:r>
        <w:rPr>
          <w:rFonts w:ascii="Arial CE" w:eastAsia="Arial CE" w:hAnsi="Arial CE" w:cs="Arial CE"/>
          <w:b/>
        </w:rPr>
        <w:t>Členovia orgánov spoločnosti</w:t>
      </w:r>
    </w:p>
    <w:p w14:paraId="62477CD4" w14:textId="77777777" w:rsidR="009C0F3C" w:rsidRDefault="00E264CF">
      <w:pPr>
        <w:spacing w:after="0"/>
        <w:ind w:left="226" w:hanging="10"/>
      </w:pPr>
      <w:r>
        <w:rPr>
          <w:rFonts w:ascii="Arial CE" w:eastAsia="Arial CE" w:hAnsi="Arial CE" w:cs="Arial CE"/>
          <w:b/>
        </w:rPr>
        <w:t>Informácie k časti B. písm. b) prílohy č. 3 o štruktúre spoločníkov, akcionárov ku dňu, ku ktorému sa zostavuje účtovná  závierka a o štruktúre spoločníkov</w:t>
      </w:r>
    </w:p>
    <w:tbl>
      <w:tblPr>
        <w:tblStyle w:val="TableGrid"/>
        <w:tblW w:w="9381" w:type="dxa"/>
        <w:tblInd w:w="108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98"/>
        <w:gridCol w:w="1127"/>
        <w:gridCol w:w="1352"/>
        <w:gridCol w:w="1115"/>
        <w:gridCol w:w="1517"/>
        <w:gridCol w:w="1472"/>
      </w:tblGrid>
      <w:tr w:rsidR="009C0F3C" w14:paraId="46B77124" w14:textId="77777777">
        <w:trPr>
          <w:trHeight w:val="810"/>
        </w:trPr>
        <w:tc>
          <w:tcPr>
            <w:tcW w:w="400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8CB784" w14:textId="77777777" w:rsidR="009C0F3C" w:rsidRDefault="00E264CF">
            <w:pPr>
              <w:ind w:left="418" w:right="3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do dňa zmeny  v štruktúre spoločníkov, akcionárov </w:t>
            </w:r>
          </w:p>
        </w:tc>
        <w:tc>
          <w:tcPr>
            <w:tcW w:w="237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0692F61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Výška podielu na základnom imaní </w:t>
            </w:r>
          </w:p>
        </w:tc>
        <w:tc>
          <w:tcPr>
            <w:tcW w:w="15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496C" w14:textId="77777777" w:rsidR="009C0F3C" w:rsidRDefault="00E264CF">
            <w:pPr>
              <w:ind w:firstLine="1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 na hlasovacích právach v % </w:t>
            </w: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C7C05" w14:textId="77777777" w:rsidR="009C0F3C" w:rsidRDefault="00E264CF">
            <w:pPr>
              <w:spacing w:line="276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Iný podiel na ostatných </w:t>
            </w:r>
          </w:p>
          <w:p w14:paraId="263E7FBE" w14:textId="77777777" w:rsidR="009C0F3C" w:rsidRDefault="00E264CF">
            <w:pPr>
              <w:ind w:left="10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položkách VI ako na ZI     v % </w:t>
            </w:r>
          </w:p>
        </w:tc>
      </w:tr>
      <w:tr w:rsidR="009C0F3C" w14:paraId="224CCDA9" w14:textId="77777777">
        <w:trPr>
          <w:trHeight w:val="79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591C" w14:textId="77777777" w:rsidR="009C0F3C" w:rsidRDefault="00E264CF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33147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Dátum zmeny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7425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absolútne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272F3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0C75D" w14:textId="77777777" w:rsidR="009C0F3C" w:rsidRDefault="009C0F3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D3AFD" w14:textId="77777777" w:rsidR="009C0F3C" w:rsidRDefault="009C0F3C"/>
        </w:tc>
      </w:tr>
      <w:tr w:rsidR="009C0F3C" w14:paraId="5C37D9FA" w14:textId="77777777">
        <w:trPr>
          <w:trHeight w:val="49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8663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a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2746F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9287" w14:textId="77777777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71477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71907BF" w14:textId="77777777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B2785" w14:textId="77777777" w:rsidR="009C0F3C" w:rsidRDefault="00E264CF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</w:tr>
      <w:tr w:rsidR="009C0F3C" w14:paraId="64715DD4" w14:textId="77777777">
        <w:trPr>
          <w:trHeight w:val="493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B242A8" w14:textId="32784B35" w:rsidR="009C0F3C" w:rsidRDefault="006600F6">
            <w:pPr>
              <w:ind w:left="742"/>
            </w:pPr>
            <w:r w:rsidRPr="006600F6">
              <w:rPr>
                <w:rFonts w:ascii="Roboto" w:hAnsi="Roboto"/>
                <w:color w:val="000000" w:themeColor="text1"/>
                <w:sz w:val="21"/>
                <w:szCs w:val="21"/>
                <w:shd w:val="clear" w:color="auto" w:fill="FFFFFF"/>
              </w:rPr>
              <w:t>Tamás Szabó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2B40405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F0AF740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BC3E5F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100% 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B1B77A" w14:textId="2EF07B9A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10</w:t>
            </w:r>
            <w:r w:rsidR="005A11C9">
              <w:rPr>
                <w:rFonts w:ascii="Arial CE" w:eastAsia="Arial CE" w:hAnsi="Arial CE" w:cs="Arial CE"/>
                <w:sz w:val="21"/>
              </w:rPr>
              <w:t>0</w:t>
            </w:r>
            <w:r>
              <w:rPr>
                <w:rFonts w:ascii="Arial CE" w:eastAsia="Arial CE" w:hAnsi="Arial CE" w:cs="Arial CE"/>
                <w:sz w:val="21"/>
              </w:rPr>
              <w:t xml:space="preserve">% </w:t>
            </w:r>
          </w:p>
        </w:tc>
        <w:tc>
          <w:tcPr>
            <w:tcW w:w="14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D88BA0" w14:textId="77777777" w:rsidR="009C0F3C" w:rsidRDefault="009C0F3C"/>
        </w:tc>
      </w:tr>
      <w:tr w:rsidR="009C0F3C" w14:paraId="2B7BB521" w14:textId="77777777">
        <w:trPr>
          <w:trHeight w:val="290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C296CA6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3A05F5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9033FFA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BA2798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8DE0E4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F9493E" w14:textId="77777777" w:rsidR="009C0F3C" w:rsidRDefault="009C0F3C"/>
        </w:tc>
      </w:tr>
      <w:tr w:rsidR="009C0F3C" w14:paraId="3075D1F7" w14:textId="77777777">
        <w:trPr>
          <w:trHeight w:val="288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E07227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8820BB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5C6240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32138F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25146B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8CFA93" w14:textId="77777777" w:rsidR="009C0F3C" w:rsidRDefault="009C0F3C"/>
        </w:tc>
      </w:tr>
      <w:tr w:rsidR="009C0F3C" w14:paraId="6517CD1F" w14:textId="77777777">
        <w:trPr>
          <w:trHeight w:val="290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04AE3F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9D8598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1B08D7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2ED3CF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806C6A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CBEB89" w14:textId="77777777" w:rsidR="009C0F3C" w:rsidRDefault="009C0F3C"/>
        </w:tc>
      </w:tr>
      <w:tr w:rsidR="009C0F3C" w14:paraId="224926C4" w14:textId="77777777">
        <w:trPr>
          <w:trHeight w:val="494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24FCE5" w14:textId="77777777" w:rsidR="009C0F3C" w:rsidRDefault="00E264CF"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06C6D6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x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07044A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3C712A" w14:textId="77777777" w:rsidR="009C0F3C" w:rsidRDefault="00E264CF">
            <w:pPr>
              <w:ind w:left="62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CE097D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EC0DA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0,00% </w:t>
            </w:r>
          </w:p>
        </w:tc>
      </w:tr>
    </w:tbl>
    <w:p w14:paraId="7F130F11" w14:textId="77777777" w:rsidR="000929AA" w:rsidRPr="000929AA" w:rsidRDefault="000929AA" w:rsidP="000929AA">
      <w:pPr>
        <w:spacing w:after="217"/>
      </w:pPr>
    </w:p>
    <w:p w14:paraId="6B60F030" w14:textId="4A537743" w:rsidR="009C0F3C" w:rsidRDefault="00E264CF">
      <w:pPr>
        <w:numPr>
          <w:ilvl w:val="0"/>
          <w:numId w:val="2"/>
        </w:numPr>
        <w:spacing w:after="217"/>
        <w:ind w:hanging="230"/>
      </w:pPr>
      <w:r>
        <w:rPr>
          <w:rFonts w:ascii="Arial CE" w:eastAsia="Arial CE" w:hAnsi="Arial CE" w:cs="Arial CE"/>
          <w:b/>
        </w:rPr>
        <w:t>Ak je účtovná jednotka súčasťou konsolidovaného celku poznámky obsahujú aj tieto informácie:</w:t>
      </w:r>
    </w:p>
    <w:p w14:paraId="00EB611F" w14:textId="77777777" w:rsidR="009C0F3C" w:rsidRDefault="00E264CF">
      <w:pPr>
        <w:spacing w:after="209" w:line="267" w:lineRule="auto"/>
        <w:ind w:left="-5" w:hanging="10"/>
      </w:pPr>
      <w:r>
        <w:rPr>
          <w:rFonts w:ascii="Arial CE" w:eastAsia="Arial CE" w:hAnsi="Arial CE" w:cs="Arial CE"/>
        </w:rPr>
        <w:t xml:space="preserve">Účtovná jednotka nie je súčasťou konsolidovaného celku </w:t>
      </w:r>
    </w:p>
    <w:sectPr w:rsidR="009C0F3C" w:rsidSect="000929AA">
      <w:pgSz w:w="11906" w:h="16838"/>
      <w:pgMar w:top="426" w:right="784" w:bottom="142" w:left="14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A214F"/>
    <w:multiLevelType w:val="hybridMultilevel"/>
    <w:tmpl w:val="34B218C8"/>
    <w:lvl w:ilvl="0" w:tplc="F4E0EBB0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5A81A2">
      <w:start w:val="1"/>
      <w:numFmt w:val="lowerLetter"/>
      <w:lvlText w:val="%2"/>
      <w:lvlJc w:val="left"/>
      <w:pPr>
        <w:ind w:left="11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5C3ABE">
      <w:start w:val="1"/>
      <w:numFmt w:val="lowerRoman"/>
      <w:lvlText w:val="%3"/>
      <w:lvlJc w:val="left"/>
      <w:pPr>
        <w:ind w:left="18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B8CDD4">
      <w:start w:val="1"/>
      <w:numFmt w:val="decimal"/>
      <w:lvlText w:val="%4"/>
      <w:lvlJc w:val="left"/>
      <w:pPr>
        <w:ind w:left="25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485FE4">
      <w:start w:val="1"/>
      <w:numFmt w:val="lowerLetter"/>
      <w:lvlText w:val="%5"/>
      <w:lvlJc w:val="left"/>
      <w:pPr>
        <w:ind w:left="3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C497CE">
      <w:start w:val="1"/>
      <w:numFmt w:val="lowerRoman"/>
      <w:lvlText w:val="%6"/>
      <w:lvlJc w:val="left"/>
      <w:pPr>
        <w:ind w:left="39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DC0324">
      <w:start w:val="1"/>
      <w:numFmt w:val="decimal"/>
      <w:lvlText w:val="%7"/>
      <w:lvlJc w:val="left"/>
      <w:pPr>
        <w:ind w:left="4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CE21D6">
      <w:start w:val="1"/>
      <w:numFmt w:val="lowerLetter"/>
      <w:lvlText w:val="%8"/>
      <w:lvlJc w:val="left"/>
      <w:pPr>
        <w:ind w:left="54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6839B8">
      <w:start w:val="1"/>
      <w:numFmt w:val="lowerRoman"/>
      <w:lvlText w:val="%9"/>
      <w:lvlJc w:val="left"/>
      <w:pPr>
        <w:ind w:left="61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033EE3"/>
    <w:multiLevelType w:val="hybridMultilevel"/>
    <w:tmpl w:val="7CD09BA2"/>
    <w:lvl w:ilvl="0" w:tplc="084C9E64">
      <w:start w:val="2"/>
      <w:numFmt w:val="upperLetter"/>
      <w:lvlText w:val="%1."/>
      <w:lvlJc w:val="left"/>
      <w:pPr>
        <w:ind w:left="23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8F21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68E6D2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CAD9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A8E12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C6A81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E65B6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C294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FEB7A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17197931">
    <w:abstractNumId w:val="0"/>
  </w:num>
  <w:num w:numId="2" w16cid:durableId="18760427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F3C"/>
    <w:rsid w:val="000929AA"/>
    <w:rsid w:val="0011138C"/>
    <w:rsid w:val="00275971"/>
    <w:rsid w:val="003C20DB"/>
    <w:rsid w:val="005A11C9"/>
    <w:rsid w:val="006600F6"/>
    <w:rsid w:val="009C0F3C"/>
    <w:rsid w:val="00B61D93"/>
    <w:rsid w:val="00BC3BDC"/>
    <w:rsid w:val="00E26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9EA38"/>
  <w15:docId w15:val="{4EC27F44-7216-4B4C-8036-567F7D63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Marika</cp:lastModifiedBy>
  <cp:revision>3</cp:revision>
  <cp:lastPrinted>2025-06-14T22:51:00Z</cp:lastPrinted>
  <dcterms:created xsi:type="dcterms:W3CDTF">2026-03-20T06:29:00Z</dcterms:created>
  <dcterms:modified xsi:type="dcterms:W3CDTF">2026-03-31T09:37:00Z</dcterms:modified>
</cp:coreProperties>
</file>