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250C" w14:textId="77777777" w:rsidR="00853840" w:rsidRDefault="00853840">
      <w:pPr>
        <w:spacing w:before="2" w:line="140" w:lineRule="exact"/>
        <w:rPr>
          <w:sz w:val="14"/>
          <w:szCs w:val="14"/>
          <w:lang w:val="en-US"/>
        </w:rPr>
      </w:pPr>
    </w:p>
    <w:p w14:paraId="48423F36" w14:textId="5B7FE595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jc w:val="center"/>
      </w:pPr>
      <w:r>
        <w:rPr>
          <w:rFonts w:ascii="Arial Narrow" w:hAnsi="Arial Narrow"/>
          <w:b/>
        </w:rPr>
        <w:t>Poznámky k 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účtovnej závierke za rok 202</w:t>
      </w:r>
      <w:r w:rsidR="00AB64B7">
        <w:rPr>
          <w:rFonts w:ascii="Arial Narrow" w:hAnsi="Arial Narrow"/>
          <w:b/>
        </w:rPr>
        <w:t>5</w:t>
      </w:r>
    </w:p>
    <w:p w14:paraId="307FCC37" w14:textId="77777777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účtovné jednotky</w:t>
      </w:r>
      <w:r>
        <w:rPr>
          <w:rFonts w:ascii="Arial Narrow" w:hAnsi="Arial Narrow"/>
        </w:rPr>
        <w:t xml:space="preserve"> v znení neskorších predpisov</w:t>
      </w:r>
    </w:p>
    <w:p w14:paraId="31CA2C67" w14:textId="77777777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(ostatná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/18008/2014-74 – FS č.10/2014)</w:t>
      </w:r>
    </w:p>
    <w:p w14:paraId="34163DC4" w14:textId="77777777" w:rsidR="00853840" w:rsidRDefault="00853840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44C5394" w14:textId="77777777" w:rsidR="00853840" w:rsidRDefault="00000000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0F2F4AA2" w14:textId="77777777" w:rsidR="00853840" w:rsidRDefault="00000000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244ED19D" w14:textId="77777777" w:rsidR="00853840" w:rsidRDefault="00853840">
      <w:pPr>
        <w:spacing w:before="7" w:line="240" w:lineRule="exact"/>
        <w:jc w:val="both"/>
        <w:rPr>
          <w:rFonts w:ascii="Arial" w:hAnsi="Arial" w:cs="Arial"/>
        </w:rPr>
      </w:pPr>
    </w:p>
    <w:p w14:paraId="7ECC46AD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7DC06875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3085"/>
        <w:gridCol w:w="6602"/>
      </w:tblGrid>
      <w:tr w:rsidR="00853840" w14:paraId="64B3F2CD" w14:textId="77777777">
        <w:tc>
          <w:tcPr>
            <w:tcW w:w="3085" w:type="dxa"/>
            <w:tcMar>
              <w:left w:w="78" w:type="dxa"/>
            </w:tcMar>
          </w:tcPr>
          <w:p w14:paraId="59745C65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1" w:type="dxa"/>
            <w:tcMar>
              <w:left w:w="78" w:type="dxa"/>
            </w:tcMar>
          </w:tcPr>
          <w:p w14:paraId="60096D53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KMT Pro, s. r. o.</w:t>
            </w:r>
          </w:p>
        </w:tc>
      </w:tr>
      <w:tr w:rsidR="00853840" w14:paraId="0E473559" w14:textId="77777777">
        <w:tc>
          <w:tcPr>
            <w:tcW w:w="3085" w:type="dxa"/>
            <w:tcMar>
              <w:left w:w="78" w:type="dxa"/>
            </w:tcMar>
          </w:tcPr>
          <w:p w14:paraId="667680A8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1" w:type="dxa"/>
            <w:tcMar>
              <w:left w:w="78" w:type="dxa"/>
            </w:tcMar>
          </w:tcPr>
          <w:p w14:paraId="6B32933B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47978104</w:t>
            </w:r>
          </w:p>
        </w:tc>
      </w:tr>
      <w:tr w:rsidR="00853840" w14:paraId="60295D88" w14:textId="77777777">
        <w:tc>
          <w:tcPr>
            <w:tcW w:w="3085" w:type="dxa"/>
            <w:tcMar>
              <w:left w:w="78" w:type="dxa"/>
            </w:tcMar>
          </w:tcPr>
          <w:p w14:paraId="5CD654FF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1" w:type="dxa"/>
            <w:tcMar>
              <w:left w:w="78" w:type="dxa"/>
            </w:tcMar>
          </w:tcPr>
          <w:p w14:paraId="2587A749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038 52 Sučany, Partizánska 680/18</w:t>
            </w:r>
          </w:p>
        </w:tc>
      </w:tr>
    </w:tbl>
    <w:p w14:paraId="2DF60539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p w14:paraId="523314E0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CB4C5EC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Účtovná jednotka nemá náplň pre túto položku.</w:t>
      </w:r>
    </w:p>
    <w:p w14:paraId="0E199B78" w14:textId="77777777" w:rsidR="00853840" w:rsidRDefault="0085384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76E0EEF" w14:textId="77777777" w:rsidR="00853840" w:rsidRDefault="00000000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:.</w:t>
      </w:r>
    </w:p>
    <w:p w14:paraId="243F8D1D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4212"/>
        <w:gridCol w:w="2132"/>
        <w:gridCol w:w="3343"/>
      </w:tblGrid>
      <w:tr w:rsidR="00853840" w14:paraId="48965AC2" w14:textId="77777777">
        <w:tc>
          <w:tcPr>
            <w:tcW w:w="4212" w:type="dxa"/>
            <w:tcMar>
              <w:left w:w="78" w:type="dxa"/>
            </w:tcMar>
          </w:tcPr>
          <w:p w14:paraId="35156468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32" w:type="dxa"/>
            <w:tcMar>
              <w:left w:w="78" w:type="dxa"/>
            </w:tcMar>
          </w:tcPr>
          <w:p w14:paraId="10B9BF94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40F7436B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3" w:type="dxa"/>
            <w:tcMar>
              <w:left w:w="78" w:type="dxa"/>
            </w:tcMar>
          </w:tcPr>
          <w:p w14:paraId="68E2319E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853840" w14:paraId="7DBCD099" w14:textId="77777777">
        <w:tc>
          <w:tcPr>
            <w:tcW w:w="4212" w:type="dxa"/>
            <w:tcMar>
              <w:left w:w="78" w:type="dxa"/>
            </w:tcMar>
          </w:tcPr>
          <w:p w14:paraId="4B248E95" w14:textId="77777777" w:rsidR="00853840" w:rsidRDefault="00000000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32" w:type="dxa"/>
            <w:tcMar>
              <w:left w:w="78" w:type="dxa"/>
            </w:tcMar>
          </w:tcPr>
          <w:p w14:paraId="547EB641" w14:textId="4DDE24DE" w:rsidR="00853840" w:rsidRDefault="00AB64B7">
            <w:pPr>
              <w:spacing w:line="260" w:lineRule="exact"/>
              <w:jc w:val="both"/>
            </w:pPr>
            <w:r>
              <w:t>1</w:t>
            </w:r>
          </w:p>
        </w:tc>
        <w:tc>
          <w:tcPr>
            <w:tcW w:w="3343" w:type="dxa"/>
            <w:tcMar>
              <w:left w:w="78" w:type="dxa"/>
            </w:tcMar>
          </w:tcPr>
          <w:p w14:paraId="1C22CA6F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4F9B7A56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p w14:paraId="1AB11FB8" w14:textId="77777777" w:rsidR="00853840" w:rsidRDefault="00000000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181A8D98" w14:textId="77777777" w:rsidR="00853840" w:rsidRDefault="00000000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4DB6B917" w14:textId="77777777" w:rsidR="00853840" w:rsidRDefault="00853840">
      <w:pPr>
        <w:spacing w:before="11" w:line="260" w:lineRule="exact"/>
        <w:jc w:val="both"/>
        <w:rPr>
          <w:rFonts w:ascii="Arial" w:hAnsi="Arial" w:cs="Arial"/>
        </w:rPr>
      </w:pPr>
    </w:p>
    <w:p w14:paraId="75E77C05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innosti: </w:t>
      </w:r>
    </w:p>
    <w:p w14:paraId="4C8DD5C2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pokračovať vo svojej činnosti.</w:t>
      </w:r>
    </w:p>
    <w:p w14:paraId="784E5CBF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491374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1B7C43F3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4843"/>
        <w:gridCol w:w="4844"/>
      </w:tblGrid>
      <w:tr w:rsidR="00853840" w14:paraId="0D3F459D" w14:textId="77777777">
        <w:tc>
          <w:tcPr>
            <w:tcW w:w="4843" w:type="dxa"/>
            <w:tcMar>
              <w:left w:w="78" w:type="dxa"/>
            </w:tcMar>
          </w:tcPr>
          <w:p w14:paraId="09479008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Mar>
              <w:left w:w="78" w:type="dxa"/>
            </w:tcMar>
          </w:tcPr>
          <w:p w14:paraId="196D32B7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853840" w14:paraId="3BD5E9A0" w14:textId="77777777">
        <w:tc>
          <w:tcPr>
            <w:tcW w:w="4843" w:type="dxa"/>
            <w:tcMar>
              <w:left w:w="78" w:type="dxa"/>
            </w:tcMar>
          </w:tcPr>
          <w:p w14:paraId="4F5E552D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Mar>
              <w:left w:w="78" w:type="dxa"/>
            </w:tcMar>
          </w:tcPr>
          <w:p w14:paraId="70F6819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053A9C00" w14:textId="77777777">
        <w:tc>
          <w:tcPr>
            <w:tcW w:w="4843" w:type="dxa"/>
            <w:tcMar>
              <w:left w:w="78" w:type="dxa"/>
            </w:tcMar>
          </w:tcPr>
          <w:p w14:paraId="18707778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Mar>
              <w:left w:w="78" w:type="dxa"/>
            </w:tcMar>
          </w:tcPr>
          <w:p w14:paraId="2DA3EFFE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5D361B8B" w14:textId="77777777">
        <w:tc>
          <w:tcPr>
            <w:tcW w:w="4843" w:type="dxa"/>
            <w:tcMar>
              <w:left w:w="78" w:type="dxa"/>
            </w:tcMar>
          </w:tcPr>
          <w:p w14:paraId="347F4C5F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Mar>
              <w:left w:w="78" w:type="dxa"/>
            </w:tcMar>
          </w:tcPr>
          <w:p w14:paraId="12A19DF9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42744BCF" w14:textId="77777777">
        <w:tc>
          <w:tcPr>
            <w:tcW w:w="4843" w:type="dxa"/>
            <w:tcMar>
              <w:left w:w="78" w:type="dxa"/>
            </w:tcMar>
          </w:tcPr>
          <w:p w14:paraId="7FCB8546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Mar>
              <w:left w:w="78" w:type="dxa"/>
            </w:tcMar>
          </w:tcPr>
          <w:p w14:paraId="3DC4D035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cena.</w:t>
            </w:r>
          </w:p>
        </w:tc>
      </w:tr>
      <w:tr w:rsidR="00853840" w14:paraId="1D95D9B6" w14:textId="77777777">
        <w:tc>
          <w:tcPr>
            <w:tcW w:w="4843" w:type="dxa"/>
            <w:tcMar>
              <w:left w:w="78" w:type="dxa"/>
            </w:tcMar>
          </w:tcPr>
          <w:p w14:paraId="028D13C7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Mar>
              <w:left w:w="78" w:type="dxa"/>
            </w:tcMar>
          </w:tcPr>
          <w:p w14:paraId="793C6905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3ED9B468" w14:textId="77777777">
        <w:tc>
          <w:tcPr>
            <w:tcW w:w="4843" w:type="dxa"/>
            <w:tcMar>
              <w:left w:w="78" w:type="dxa"/>
            </w:tcMar>
          </w:tcPr>
          <w:p w14:paraId="18CDCD19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Mar>
              <w:left w:w="78" w:type="dxa"/>
            </w:tcMar>
          </w:tcPr>
          <w:p w14:paraId="2A41F17B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52EE9D98" w14:textId="77777777">
        <w:tc>
          <w:tcPr>
            <w:tcW w:w="4843" w:type="dxa"/>
            <w:tcMar>
              <w:left w:w="78" w:type="dxa"/>
            </w:tcMar>
          </w:tcPr>
          <w:p w14:paraId="40EAC084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Mar>
              <w:left w:w="78" w:type="dxa"/>
            </w:tcMar>
          </w:tcPr>
          <w:p w14:paraId="08E84D6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015FFE11" w14:textId="77777777">
        <w:tc>
          <w:tcPr>
            <w:tcW w:w="4843" w:type="dxa"/>
            <w:tcMar>
              <w:left w:w="78" w:type="dxa"/>
            </w:tcMar>
          </w:tcPr>
          <w:p w14:paraId="2720B201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Mar>
              <w:left w:w="78" w:type="dxa"/>
            </w:tcMar>
          </w:tcPr>
          <w:p w14:paraId="2C59856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7306286F" w14:textId="77777777">
        <w:tc>
          <w:tcPr>
            <w:tcW w:w="4843" w:type="dxa"/>
            <w:tcMar>
              <w:left w:w="78" w:type="dxa"/>
            </w:tcMar>
          </w:tcPr>
          <w:p w14:paraId="5AA27B6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Mar>
              <w:left w:w="78" w:type="dxa"/>
            </w:tcMar>
          </w:tcPr>
          <w:p w14:paraId="26645B0F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185C7574" w14:textId="77777777">
        <w:tc>
          <w:tcPr>
            <w:tcW w:w="4843" w:type="dxa"/>
            <w:tcMar>
              <w:left w:w="78" w:type="dxa"/>
            </w:tcMar>
          </w:tcPr>
          <w:p w14:paraId="4E4A304C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Mar>
              <w:left w:w="78" w:type="dxa"/>
            </w:tcMar>
          </w:tcPr>
          <w:p w14:paraId="0F2BA4C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44C497C8" w14:textId="77777777">
        <w:tc>
          <w:tcPr>
            <w:tcW w:w="4843" w:type="dxa"/>
            <w:tcMar>
              <w:left w:w="78" w:type="dxa"/>
            </w:tcMar>
          </w:tcPr>
          <w:p w14:paraId="2E12A7D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Mar>
              <w:left w:w="78" w:type="dxa"/>
            </w:tcMar>
          </w:tcPr>
          <w:p w14:paraId="1CBE1F54" w14:textId="58AACAC2" w:rsidR="00853840" w:rsidRDefault="00AB64B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347189C3" w14:textId="77777777">
        <w:tc>
          <w:tcPr>
            <w:tcW w:w="4843" w:type="dxa"/>
            <w:tcMar>
              <w:left w:w="78" w:type="dxa"/>
            </w:tcMar>
          </w:tcPr>
          <w:p w14:paraId="44FFAB5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Mar>
              <w:left w:w="78" w:type="dxa"/>
            </w:tcMar>
          </w:tcPr>
          <w:p w14:paraId="1F5C5690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</w:tbl>
    <w:p w14:paraId="02BEC134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06A6AE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935434B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0B637C2D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29F7B6E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4EDD77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B92E20B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CF6993D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B617974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357D04C6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82CEB29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E464576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38E370DF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86DECE9" w14:textId="77777777" w:rsidR="00853840" w:rsidRDefault="00853840">
      <w:pPr>
        <w:spacing w:before="1" w:line="280" w:lineRule="exact"/>
        <w:jc w:val="both"/>
        <w:rPr>
          <w:rFonts w:ascii="Arial" w:hAnsi="Arial" w:cs="Arial"/>
        </w:rPr>
      </w:pPr>
    </w:p>
    <w:p w14:paraId="7C266E93" w14:textId="77777777" w:rsidR="00853840" w:rsidRDefault="00000000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696CE5A0" w14:textId="77777777" w:rsidR="00853840" w:rsidRDefault="00000000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11B21E71" w14:textId="77777777" w:rsidR="00853840" w:rsidRDefault="00853840">
      <w:pPr>
        <w:spacing w:before="11" w:line="260" w:lineRule="exact"/>
        <w:jc w:val="both"/>
        <w:rPr>
          <w:rFonts w:ascii="Arial" w:hAnsi="Arial" w:cs="Arial"/>
        </w:rPr>
      </w:pPr>
    </w:p>
    <w:p w14:paraId="79469D6E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Účtovná jednotka nemá náplň pre túto položku.</w:t>
      </w:r>
    </w:p>
    <w:p w14:paraId="251270A3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F77D170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42AAA6A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C937C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6D6CB91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F054FE3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D6C203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0EDD9B06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6690F5EA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370FD0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566776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7007AC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72C03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545DAED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EC65C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F0864AC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500ADFD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3B292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14A5BCE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54C51D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BED7FB9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7149C06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5666A2F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5046D3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05DE65D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FF4DB6B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925F34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D5B24BC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C9D07C7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3F40421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F33922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7A549C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280C9CDF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6EAD35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BA1FD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7463A11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D28D00B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C20F3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5CCF577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95AAAC6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563928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4DB9B74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853840">
      <w:headerReference w:type="default" r:id="rId6"/>
      <w:footerReference w:type="default" r:id="rId7"/>
      <w:pgSz w:w="11906" w:h="16860"/>
      <w:pgMar w:top="1340" w:right="1300" w:bottom="800" w:left="1060" w:header="0" w:footer="620" w:gutter="0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D545C" w14:textId="77777777" w:rsidR="006D5BD4" w:rsidRDefault="006D5BD4">
      <w:r>
        <w:separator/>
      </w:r>
    </w:p>
  </w:endnote>
  <w:endnote w:type="continuationSeparator" w:id="0">
    <w:p w14:paraId="3AC603E9" w14:textId="77777777" w:rsidR="006D5BD4" w:rsidRDefault="006D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189D" w14:textId="3C2D6900" w:rsidR="00853840" w:rsidRDefault="00000000">
    <w:pPr>
      <w:spacing w:line="200" w:lineRule="exact"/>
      <w:rPr>
        <w:sz w:val="20"/>
        <w:szCs w:val="20"/>
      </w:rPr>
    </w:pPr>
    <w:r>
      <w:rPr>
        <w:noProof/>
      </w:rPr>
      <w:pict w14:anchorId="6963C96F">
        <v:rect id="Obrázek1" o:spid="_x0000_s1025" style="position:absolute;margin-left:483.9pt;margin-top:800.05pt;width:42.9pt;height:14.3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D+9wQEAAOoDAAAOAAAAZHJzL2Uyb0RvYy54bWysU1GP0zAMfkfiP0R5Z+3GgaZq3QlxOoSE&#10;4MTBD0jTZI2UxJGTW7t/j5N1HQdPh3hJHcffZ/uzu7udnGVHhdGAb/l6VXOmvITe+EPLf/64f7Pl&#10;LCbhe2HBq5afVOS3+9evdmNo1AYGsL1CRiQ+NmNo+ZBSaKoqykE5EVcQlKdHDehEoiseqh7FSOzO&#10;Vpu6fl+NgH1AkCpG8t6dH/m+8GutZPqmdVSJ2ZZTbamcWM4un9V+J5oDijAYOZch/qEKJ4ynpAvV&#10;nUiCPaH5i8oZiRBBp5UEV4HWRqrSA3Wzrv/o5nEQQZVeSJwYFpni/6OVX4+P4QFJhjHEJpKZu5g0&#10;uvyl+thUxDotYqkpMUnOdzc3bzckqaSn9XZdb4uY1RUcMKZPChzLRsuRZlEkEscvMVFCCr2E5Fwe&#10;7o21ZR7WP3NQYPZU1wqLlU5W5TjrvyvNTF8KzY4o8dB9tMjOc6ZFpDIv0y5kBMiBmhK+EDtDMlqV&#10;9XohfgGV/ODTgnfGA+Z9PPd57i43mqZumufTQX96QGY/e1qBvM4XAy9GNxuZ3sOHpwTaFLEz0xk+&#10;Z6CFKjOYlz9v7O/3EnX9Rfe/AAAA//8DAFBLAwQUAAYACAAAACEAwUagsuMAAAAOAQAADwAAAGRy&#10;cy9kb3ducmV2LnhtbEyPzU7DMBCE70i8g7VI3KjdItIkxKkqflSOpUUq3Nx4SSLsdRS7TeDpcU5w&#10;nJ3RzLfFarSGnbH3rSMJ85kAhlQ53VIt4W3/fJMC80GRVsYRSvhGD6vy8qJQuXYDveJ5F2oWS8jn&#10;SkITQpdz7qsGrfIz1yFF79P1VoUo+5rrXg2x3Bq+ECLhVrUUFxrV4UOD1dfuZCVs0m79/uJ+hto8&#10;fWwO20P2uM+ClNdX4/oeWMAx/IVhwo/oUEamozuR9sxIyJJlRA/RSISYA5si4u42AXacbot0Cbws&#10;+P83yl8AAAD//wMAUEsBAi0AFAAGAAgAAAAhALaDOJL+AAAA4QEAABMAAAAAAAAAAAAAAAAAAAAA&#10;AFtDb250ZW50X1R5cGVzXS54bWxQSwECLQAUAAYACAAAACEAOP0h/9YAAACUAQAACwAAAAAAAAAA&#10;AAAAAAAvAQAAX3JlbHMvLnJlbHNQSwECLQAUAAYACAAAACEAlfQ/vcEBAADqAwAADgAAAAAAAAAA&#10;AAAAAAAuAgAAZHJzL2Uyb0RvYy54bWxQSwECLQAUAAYACAAAACEAwUagsuMAAAAOAQAADwAAAAAA&#10;AAAAAAAAAAAbBAAAZHJzL2Rvd25yZXYueG1sUEsFBgAAAAAEAAQA8wAAACsFAAAAAA==&#10;" filled="f" stroked="f">
          <v:textbox inset="0,0,0,0">
            <w:txbxContent>
              <w:p w14:paraId="3AF42B54" w14:textId="77777777" w:rsidR="00853840" w:rsidRDefault="00000000">
                <w:pPr>
                  <w:pStyle w:val="Zkladntext"/>
                  <w:spacing w:line="265" w:lineRule="exact"/>
                  <w:ind w:left="20" w:firstLine="0"/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rPr>
                    <w:rFonts w:cs="Times New Roman"/>
                    <w:spacing w:val="-1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865AD" w14:textId="77777777" w:rsidR="006D5BD4" w:rsidRDefault="006D5BD4">
      <w:r>
        <w:separator/>
      </w:r>
    </w:p>
  </w:footnote>
  <w:footnote w:type="continuationSeparator" w:id="0">
    <w:p w14:paraId="1839685C" w14:textId="77777777" w:rsidR="006D5BD4" w:rsidRDefault="006D5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1CDB" w14:textId="77777777" w:rsidR="00853840" w:rsidRDefault="00853840">
    <w:pPr>
      <w:pStyle w:val="Hlavika"/>
    </w:pPr>
  </w:p>
  <w:p w14:paraId="2C7A0987" w14:textId="77777777" w:rsidR="00853840" w:rsidRDefault="00853840">
    <w:pPr>
      <w:pStyle w:val="Hlavika"/>
    </w:pPr>
  </w:p>
  <w:p w14:paraId="60CC3F35" w14:textId="77777777" w:rsidR="00853840" w:rsidRDefault="00853840">
    <w:pPr>
      <w:pStyle w:val="Hlavika"/>
    </w:pPr>
  </w:p>
  <w:p w14:paraId="16A1B2D1" w14:textId="77777777" w:rsidR="00853840" w:rsidRDefault="00000000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bdr w:val="single" w:sz="4" w:space="0" w:color="00000A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z</w:t>
    </w:r>
    <w:r>
      <w:rPr>
        <w:rFonts w:ascii="Arial" w:hAnsi="Arial" w:cs="Arial"/>
        <w:sz w:val="22"/>
        <w:szCs w:val="22"/>
        <w:bdr w:val="single" w:sz="4" w:space="0" w:color="00000A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00000A"/>
      </w:rPr>
      <w:t>á</w:t>
    </w:r>
    <w:r>
      <w:rPr>
        <w:rFonts w:ascii="Arial" w:hAnsi="Arial" w:cs="Arial"/>
        <w:sz w:val="22"/>
        <w:szCs w:val="22"/>
        <w:bdr w:val="single" w:sz="4" w:space="0" w:color="00000A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00000A"/>
      </w:rPr>
      <w:t>k</w:t>
    </w:r>
    <w:r>
      <w:rPr>
        <w:rFonts w:ascii="Arial" w:hAnsi="Arial" w:cs="Arial"/>
        <w:sz w:val="22"/>
        <w:szCs w:val="22"/>
        <w:bdr w:val="single" w:sz="4" w:space="0" w:color="00000A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00000A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00000A"/>
      </w:rPr>
      <w:t>Ú</w:t>
    </w:r>
    <w:r>
      <w:rPr>
        <w:rFonts w:ascii="Arial" w:hAnsi="Arial" w:cs="Arial"/>
        <w:sz w:val="22"/>
        <w:szCs w:val="22"/>
        <w:bdr w:val="single" w:sz="4" w:space="0" w:color="00000A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00000A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A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00000A"/>
      </w:rPr>
      <w:t>I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ČO: </w:t>
    </w:r>
    <w:bookmarkStart w:id="0" w:name="__DdeLink__2854_2468673121"/>
    <w:r>
      <w:rPr>
        <w:rFonts w:ascii="Arial" w:hAnsi="Arial" w:cs="Arial"/>
        <w:sz w:val="22"/>
        <w:szCs w:val="22"/>
        <w:bdr w:val="single" w:sz="4" w:space="0" w:color="00000A"/>
      </w:rPr>
      <w:t xml:space="preserve">47978104  </w:t>
    </w:r>
    <w:bookmarkEnd w:id="0"/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00000A"/>
      </w:rPr>
      <w:t>I</w:t>
    </w:r>
    <w:r>
      <w:rPr>
        <w:rFonts w:ascii="Arial" w:hAnsi="Arial" w:cs="Arial"/>
        <w:sz w:val="22"/>
        <w:szCs w:val="22"/>
        <w:bdr w:val="single" w:sz="4" w:space="0" w:color="00000A"/>
      </w:rPr>
      <w:t>Č: 2024183238</w:t>
    </w:r>
  </w:p>
  <w:p w14:paraId="5455B83E" w14:textId="77777777" w:rsidR="00853840" w:rsidRDefault="00853840">
    <w:pPr>
      <w:pStyle w:val="Hlavika"/>
      <w:rPr>
        <w:rFonts w:ascii="Times New Roman" w:hAnsi="Times New Roman" w:cs="Times New Roman"/>
        <w:sz w:val="24"/>
        <w:szCs w:val="24"/>
      </w:rPr>
    </w:pPr>
  </w:p>
  <w:p w14:paraId="778A04D4" w14:textId="77777777" w:rsidR="00853840" w:rsidRDefault="0085384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3840"/>
    <w:rsid w:val="000872C6"/>
    <w:rsid w:val="00575670"/>
    <w:rsid w:val="006D5BD4"/>
    <w:rsid w:val="006F0059"/>
    <w:rsid w:val="00853840"/>
    <w:rsid w:val="0099414A"/>
    <w:rsid w:val="00A02EA3"/>
    <w:rsid w:val="00AB64B7"/>
    <w:rsid w:val="00BE4CC1"/>
    <w:rsid w:val="00DC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52C7E"/>
  <w15:docId w15:val="{1E55E6A6-4C1B-4A93-B084-86400810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color w:val="00000A"/>
      <w:sz w:val="22"/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sid w:val="00EB4798"/>
  </w:style>
  <w:style w:type="character" w:customStyle="1" w:styleId="PtaChar">
    <w:name w:val="Päta Char"/>
    <w:basedOn w:val="Predvolenpsmoodseku"/>
    <w:link w:val="Pta"/>
    <w:uiPriority w:val="99"/>
    <w:qFormat/>
    <w:rsid w:val="00EB4798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4F5195"/>
    <w:rPr>
      <w:rFonts w:ascii="Segoe UI" w:hAnsi="Segoe UI" w:cs="Segoe UI"/>
      <w:sz w:val="18"/>
      <w:szCs w:val="18"/>
      <w:lang w:val="sk-SK"/>
    </w:rPr>
  </w:style>
  <w:style w:type="character" w:customStyle="1" w:styleId="ListLabel1">
    <w:name w:val="ListLabel 1"/>
    <w:qFormat/>
    <w:rPr>
      <w:rFonts w:eastAsia="Times New Roman"/>
      <w:sz w:val="24"/>
      <w:szCs w:val="24"/>
    </w:rPr>
  </w:style>
  <w:style w:type="character" w:customStyle="1" w:styleId="ListLabel2">
    <w:name w:val="ListLabel 2"/>
    <w:qFormat/>
    <w:rPr>
      <w:rFonts w:eastAsia="Times New Roman"/>
      <w:spacing w:val="-1"/>
      <w:sz w:val="24"/>
      <w:szCs w:val="24"/>
    </w:rPr>
  </w:style>
  <w:style w:type="character" w:customStyle="1" w:styleId="ListLabel3">
    <w:name w:val="ListLabel 3"/>
    <w:qFormat/>
    <w:rPr>
      <w:rFonts w:eastAsia="Times New Roman"/>
      <w:sz w:val="24"/>
      <w:szCs w:val="24"/>
    </w:rPr>
  </w:style>
  <w:style w:type="character" w:customStyle="1" w:styleId="ListLabel4">
    <w:name w:val="ListLabel 4"/>
    <w:qFormat/>
    <w:rPr>
      <w:rFonts w:eastAsia="Times New Roman"/>
      <w:sz w:val="24"/>
      <w:szCs w:val="24"/>
    </w:rPr>
  </w:style>
  <w:style w:type="character" w:customStyle="1" w:styleId="ListLabel5">
    <w:name w:val="ListLabel 5"/>
    <w:qFormat/>
    <w:rPr>
      <w:rFonts w:eastAsia="Times New Roman"/>
      <w:spacing w:val="-1"/>
      <w:sz w:val="24"/>
      <w:szCs w:val="24"/>
    </w:rPr>
  </w:style>
  <w:style w:type="character" w:customStyle="1" w:styleId="ListLabel6">
    <w:name w:val="ListLabel 6"/>
    <w:qFormat/>
    <w:rPr>
      <w:rFonts w:eastAsia="Times New Roman"/>
      <w:sz w:val="24"/>
      <w:szCs w:val="24"/>
    </w:rPr>
  </w:style>
  <w:style w:type="character" w:customStyle="1" w:styleId="ListLabel7">
    <w:name w:val="ListLabel 7"/>
    <w:qFormat/>
    <w:rPr>
      <w:rFonts w:eastAsia="Times New Roman"/>
      <w:spacing w:val="-1"/>
      <w:sz w:val="24"/>
      <w:szCs w:val="24"/>
    </w:rPr>
  </w:style>
  <w:style w:type="character" w:customStyle="1" w:styleId="ListLabel8">
    <w:name w:val="ListLabel 8"/>
    <w:qFormat/>
    <w:rPr>
      <w:rFonts w:eastAsia="Times New Roman"/>
      <w:sz w:val="24"/>
      <w:szCs w:val="24"/>
    </w:rPr>
  </w:style>
  <w:style w:type="character" w:customStyle="1" w:styleId="ListLabel9">
    <w:name w:val="ListLabel 9"/>
    <w:qFormat/>
    <w:rPr>
      <w:rFonts w:eastAsia="Times New Roman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Times New Roman" w:cs="Aria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Times New Roman" w:cs="Aria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pPr>
      <w:suppressLineNumbers/>
    </w:pPr>
    <w:rPr>
      <w:rFonts w:cs="Mangal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4F5195"/>
    <w:rPr>
      <w:rFonts w:ascii="Segoe UI" w:hAnsi="Segoe UI" w:cs="Segoe UI"/>
      <w:sz w:val="18"/>
      <w:szCs w:val="18"/>
    </w:rPr>
  </w:style>
  <w:style w:type="paragraph" w:customStyle="1" w:styleId="Obsahrmce">
    <w:name w:val="Obsah rámce"/>
    <w:basedOn w:val="Normlny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1142</Words>
  <Characters>6516</Characters>
  <Application>Microsoft Office Word</Application>
  <DocSecurity>0</DocSecurity>
  <Lines>54</Lines>
  <Paragraphs>15</Paragraphs>
  <ScaleCrop>false</ScaleCrop>
  <Company>PKF Slovensko s.r.o.</Company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dc:description/>
  <cp:lastModifiedBy>lkubikova</cp:lastModifiedBy>
  <cp:revision>40</cp:revision>
  <cp:lastPrinted>2016-06-30T18:25:00Z</cp:lastPrinted>
  <dcterms:created xsi:type="dcterms:W3CDTF">2014-10-27T10:26:00Z</dcterms:created>
  <dcterms:modified xsi:type="dcterms:W3CDTF">2026-06-27T23:53:00Z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2014-10-27T00:00:00Z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