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721F" w:rsidRPr="00EE3DC5" w:rsidRDefault="00EE3DC5" w:rsidP="00EE3DC5">
      <w:pPr>
        <w:jc w:val="center"/>
        <w:rPr>
          <w:b/>
          <w:sz w:val="24"/>
          <w:szCs w:val="24"/>
        </w:rPr>
      </w:pPr>
      <w:r w:rsidRPr="00EE3DC5">
        <w:rPr>
          <w:b/>
          <w:sz w:val="24"/>
          <w:szCs w:val="24"/>
        </w:rPr>
        <w:t xml:space="preserve">RELLES, s.r.o., </w:t>
      </w:r>
      <w:proofErr w:type="spellStart"/>
      <w:r w:rsidRPr="00EE3DC5">
        <w:rPr>
          <w:b/>
          <w:sz w:val="24"/>
          <w:szCs w:val="24"/>
        </w:rPr>
        <w:t>Podjavorinskej</w:t>
      </w:r>
      <w:proofErr w:type="spellEnd"/>
      <w:r w:rsidRPr="00EE3DC5">
        <w:rPr>
          <w:b/>
          <w:sz w:val="24"/>
          <w:szCs w:val="24"/>
        </w:rPr>
        <w:t xml:space="preserve"> 2, 811 03 Bratislava</w:t>
      </w:r>
    </w:p>
    <w:p w:rsidR="00EE3DC5" w:rsidRPr="00EE3DC5" w:rsidRDefault="00EE3DC5" w:rsidP="00EE3DC5">
      <w:pPr>
        <w:jc w:val="center"/>
        <w:rPr>
          <w:b/>
          <w:sz w:val="24"/>
          <w:szCs w:val="24"/>
        </w:rPr>
      </w:pPr>
      <w:r w:rsidRPr="00EE3DC5">
        <w:rPr>
          <w:b/>
          <w:sz w:val="24"/>
          <w:szCs w:val="24"/>
        </w:rPr>
        <w:t>DIČ: 2023125456, IČO: 45707693</w:t>
      </w:r>
    </w:p>
    <w:p w:rsidR="00EE3DC5" w:rsidRPr="00EE3DC5" w:rsidRDefault="00EE3DC5" w:rsidP="00EE3DC5">
      <w:pPr>
        <w:jc w:val="center"/>
        <w:rPr>
          <w:b/>
          <w:sz w:val="24"/>
          <w:szCs w:val="24"/>
        </w:rPr>
      </w:pPr>
    </w:p>
    <w:p w:rsidR="00EE3DC5" w:rsidRDefault="00EE3DC5" w:rsidP="00A532BB">
      <w:pPr>
        <w:jc w:val="center"/>
        <w:rPr>
          <w:b/>
          <w:sz w:val="24"/>
          <w:szCs w:val="24"/>
        </w:rPr>
      </w:pPr>
      <w:r w:rsidRPr="00EE3DC5">
        <w:rPr>
          <w:b/>
          <w:sz w:val="24"/>
          <w:szCs w:val="24"/>
        </w:rPr>
        <w:t xml:space="preserve">Poznámky </w:t>
      </w:r>
      <w:r w:rsidR="00A532BB">
        <w:rPr>
          <w:b/>
          <w:sz w:val="24"/>
          <w:szCs w:val="24"/>
        </w:rPr>
        <w:t>k účtovnej závierke k 31.12.2024</w:t>
      </w:r>
    </w:p>
    <w:p w:rsidR="00A532BB" w:rsidRDefault="00A532BB" w:rsidP="00A532BB">
      <w:pPr>
        <w:jc w:val="center"/>
      </w:pPr>
    </w:p>
    <w:p w:rsidR="00EE3DC5" w:rsidRDefault="00EE3DC5">
      <w:r>
        <w:t>1/ Spoločnosť pokračuje ďalej v činnosti.</w:t>
      </w:r>
    </w:p>
    <w:p w:rsidR="00EE3DC5" w:rsidRDefault="00EE3DC5">
      <w:r>
        <w:t xml:space="preserve">2/ Spoločnosť nemá  hmotný a nehmotný majetok. </w:t>
      </w:r>
    </w:p>
    <w:p w:rsidR="00EE3DC5" w:rsidRDefault="00EE3DC5">
      <w:r>
        <w:t>3/ Nemá zamestnancov.</w:t>
      </w:r>
    </w:p>
    <w:p w:rsidR="00EE3DC5" w:rsidRDefault="00EE3DC5">
      <w:r>
        <w:t>4/ Neeviduje neuhradené záväzky a pohľadávky.</w:t>
      </w:r>
    </w:p>
    <w:p w:rsidR="00EE3DC5" w:rsidRDefault="00EE3DC5"/>
    <w:p w:rsidR="00EE3DC5" w:rsidRDefault="002C617B">
      <w:r>
        <w:t>Bratislava, 29.6</w:t>
      </w:r>
      <w:r w:rsidR="00A532BB">
        <w:t>.2025</w:t>
      </w:r>
      <w:bookmarkStart w:id="0" w:name="_GoBack"/>
      <w:bookmarkEnd w:id="0"/>
    </w:p>
    <w:sectPr w:rsidR="00EE3D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3DC5"/>
    <w:rsid w:val="002C617B"/>
    <w:rsid w:val="00A532BB"/>
    <w:rsid w:val="00AE721F"/>
    <w:rsid w:val="00EE3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45</Words>
  <Characters>263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307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Mikulášková</dc:creator>
  <cp:lastModifiedBy>Martina Mikulášková</cp:lastModifiedBy>
  <cp:revision>4</cp:revision>
  <cp:lastPrinted>2024-06-27T13:28:00Z</cp:lastPrinted>
  <dcterms:created xsi:type="dcterms:W3CDTF">2024-06-27T13:24:00Z</dcterms:created>
  <dcterms:modified xsi:type="dcterms:W3CDTF">2026-06-29T07:25:00Z</dcterms:modified>
</cp:coreProperties>
</file>