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3B463" w14:textId="77777777" w:rsidR="00305240" w:rsidRPr="00DC1346" w:rsidRDefault="00305240" w:rsidP="00305240">
      <w:r w:rsidRPr="00DC1346">
        <w:t xml:space="preserve">Poznámky </w:t>
      </w:r>
      <w:proofErr w:type="spellStart"/>
      <w:r w:rsidRPr="00DC1346">
        <w:t>Úč</w:t>
      </w:r>
      <w:proofErr w:type="spellEnd"/>
      <w:r w:rsidRPr="00DC1346">
        <w:t xml:space="preserve"> MÚJ 3 – 01</w:t>
      </w:r>
    </w:p>
    <w:p w14:paraId="0D6BFE61" w14:textId="77777777" w:rsidR="00305240" w:rsidRPr="00DC1346" w:rsidRDefault="00305240" w:rsidP="00305240">
      <w:r w:rsidRPr="00DC1346">
        <w:t xml:space="preserve">IČO: </w:t>
      </w:r>
      <w:r w:rsidR="00DC1346" w:rsidRPr="00DC1346">
        <w:rPr>
          <w:b/>
        </w:rPr>
        <w:t>47609931</w:t>
      </w:r>
    </w:p>
    <w:p w14:paraId="4456E2E3" w14:textId="424FC816" w:rsidR="00305240" w:rsidRPr="00DC1346" w:rsidRDefault="00305240" w:rsidP="00305240">
      <w:r w:rsidRPr="00DC1346">
        <w:t xml:space="preserve">DIČ: </w:t>
      </w:r>
      <w:r w:rsidR="00DC1346" w:rsidRPr="00DC1346">
        <w:rPr>
          <w:b/>
        </w:rPr>
        <w:t>2024027159</w:t>
      </w:r>
    </w:p>
    <w:p w14:paraId="544AF4A2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 Všeobecné údaje</w:t>
      </w:r>
    </w:p>
    <w:p w14:paraId="5A97D759" w14:textId="77777777" w:rsidR="00305240" w:rsidRPr="00DC1346" w:rsidRDefault="00305240" w:rsidP="00A46200">
      <w:pPr>
        <w:pStyle w:val="Odsekzoznamu"/>
        <w:numPr>
          <w:ilvl w:val="0"/>
          <w:numId w:val="2"/>
        </w:numPr>
        <w:spacing w:after="0"/>
        <w:ind w:left="426"/>
      </w:pPr>
      <w:r w:rsidRPr="00DC1346">
        <w:t xml:space="preserve">Názov právnickej osoby a jej sídlo alebo meno a priezvisko fyzickej osoby. </w:t>
      </w:r>
    </w:p>
    <w:p w14:paraId="0E2D4BC6" w14:textId="77777777" w:rsidR="00305240" w:rsidRPr="00DC1346" w:rsidRDefault="00DC1346" w:rsidP="00A46200">
      <w:pPr>
        <w:pStyle w:val="Odsekzoznamu"/>
        <w:spacing w:after="0"/>
        <w:ind w:left="426"/>
      </w:pPr>
      <w:r w:rsidRPr="00DC1346">
        <w:rPr>
          <w:b/>
        </w:rPr>
        <w:t>AQUA SYSTEM BM s.r.o.</w:t>
      </w:r>
    </w:p>
    <w:p w14:paraId="7AC0A79E" w14:textId="77777777" w:rsidR="00305240" w:rsidRPr="00DC1346" w:rsidRDefault="00305240" w:rsidP="00A46200">
      <w:pPr>
        <w:pStyle w:val="Odsekzoznamu"/>
        <w:numPr>
          <w:ilvl w:val="0"/>
          <w:numId w:val="2"/>
        </w:numPr>
        <w:spacing w:after="0"/>
        <w:ind w:left="426"/>
      </w:pPr>
      <w:r w:rsidRPr="00DC1346">
        <w:t xml:space="preserve">Údaje o konsolidovanom celku, a to </w:t>
      </w:r>
    </w:p>
    <w:p w14:paraId="4BEB5D8C" w14:textId="77777777" w:rsidR="00305240" w:rsidRPr="00DC1346" w:rsidRDefault="00305240" w:rsidP="00A46200">
      <w:pPr>
        <w:pStyle w:val="Odsekzoznamu"/>
        <w:numPr>
          <w:ilvl w:val="0"/>
          <w:numId w:val="4"/>
        </w:numPr>
        <w:spacing w:after="0"/>
      </w:pPr>
      <w:r w:rsidRPr="00DC1346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F709529" w14:textId="77777777" w:rsidR="00305240" w:rsidRPr="00DC1346" w:rsidRDefault="00305240" w:rsidP="00A46200">
      <w:pPr>
        <w:pStyle w:val="Odsekzoznamu"/>
        <w:numPr>
          <w:ilvl w:val="0"/>
          <w:numId w:val="4"/>
        </w:numPr>
        <w:spacing w:after="0"/>
      </w:pPr>
      <w:r w:rsidRPr="00DC1346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D16FC71" w14:textId="77777777" w:rsidR="00305240" w:rsidRPr="00DC1346" w:rsidRDefault="00305240" w:rsidP="00A46200">
      <w:pPr>
        <w:pStyle w:val="Odsekzoznamu"/>
        <w:numPr>
          <w:ilvl w:val="0"/>
          <w:numId w:val="5"/>
        </w:numPr>
        <w:spacing w:after="0"/>
      </w:pPr>
      <w:r w:rsidRPr="00DC1346">
        <w:t xml:space="preserve">pri oslobodení podľa § 22 ods. 8 zákona obchodné meno a sídlo materskej účtovnej jednotky zostavujúcej konsolidovanú účtovnú závierku podľa osobitných predpisov,4) </w:t>
      </w:r>
    </w:p>
    <w:p w14:paraId="35DF5DE2" w14:textId="77777777" w:rsidR="00305240" w:rsidRPr="00DC1346" w:rsidRDefault="00305240" w:rsidP="00A46200">
      <w:pPr>
        <w:pStyle w:val="Odsekzoznamu"/>
        <w:numPr>
          <w:ilvl w:val="0"/>
          <w:numId w:val="5"/>
        </w:numPr>
        <w:spacing w:after="0"/>
        <w:rPr>
          <w:b/>
        </w:rPr>
      </w:pPr>
      <w:r w:rsidRPr="00DC1346">
        <w:t xml:space="preserve">pri oslobodení podľa § 22 ods. 12 zákona obchodné meno a sídlo dcérskych účtovných jednotiek. </w:t>
      </w:r>
    </w:p>
    <w:p w14:paraId="552170FB" w14:textId="77777777" w:rsidR="00305240" w:rsidRPr="00DC1346" w:rsidRDefault="00305240" w:rsidP="00A46200">
      <w:pPr>
        <w:spacing w:after="0"/>
        <w:ind w:firstLine="426"/>
        <w:rPr>
          <w:b/>
        </w:rPr>
      </w:pPr>
      <w:r w:rsidRPr="00DC1346">
        <w:rPr>
          <w:b/>
        </w:rPr>
        <w:t>Nie je súčasťou konsolidovaného celku</w:t>
      </w:r>
    </w:p>
    <w:p w14:paraId="7EF82AC4" w14:textId="77777777" w:rsidR="0078094F" w:rsidRPr="00DC1346" w:rsidRDefault="00305240" w:rsidP="00A46200">
      <w:pPr>
        <w:pStyle w:val="Odsekzoznamu"/>
        <w:numPr>
          <w:ilvl w:val="0"/>
          <w:numId w:val="2"/>
        </w:numPr>
        <w:spacing w:after="0"/>
        <w:ind w:left="426"/>
      </w:pPr>
      <w:r w:rsidRPr="00DC1346">
        <w:t>Priemerný prepočítaný počet zamestnancov.</w:t>
      </w:r>
    </w:p>
    <w:p w14:paraId="118D9C63" w14:textId="482E81A9" w:rsidR="00146F06" w:rsidRPr="00DC1346" w:rsidRDefault="00186A3F" w:rsidP="00A46200">
      <w:pPr>
        <w:pStyle w:val="Odsekzoznamu"/>
        <w:spacing w:after="0"/>
        <w:ind w:left="426"/>
      </w:pPr>
      <w:r>
        <w:t>-</w:t>
      </w:r>
    </w:p>
    <w:p w14:paraId="465C58DB" w14:textId="77777777" w:rsidR="00305240" w:rsidRPr="00DC1346" w:rsidRDefault="00305240" w:rsidP="00305240">
      <w:pPr>
        <w:jc w:val="center"/>
        <w:rPr>
          <w:b/>
        </w:rPr>
      </w:pPr>
      <w:r w:rsidRPr="00DC1346">
        <w:rPr>
          <w:b/>
        </w:rPr>
        <w:t>Čl. II Informácie o prijatých postupoch</w:t>
      </w:r>
    </w:p>
    <w:p w14:paraId="5FC9A50C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Informácia, či je účtovná závierka zostavená za splnenia predpokladu, že účtovná jednotka bude nepretržite pokračovať vo svojej činnosti. </w:t>
      </w:r>
    </w:p>
    <w:p w14:paraId="55CD9A58" w14:textId="77777777" w:rsidR="00305240" w:rsidRPr="00DC1346" w:rsidRDefault="00DC1346" w:rsidP="00305240">
      <w:pPr>
        <w:pStyle w:val="Odsekzoznamu"/>
        <w:ind w:left="426"/>
      </w:pPr>
      <w:r w:rsidRPr="00DC1346">
        <w:rPr>
          <w:b/>
        </w:rPr>
        <w:t>Áno</w:t>
      </w:r>
    </w:p>
    <w:p w14:paraId="4BA70BC4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 xml:space="preserve">Spôsob oceňovania jednotlivých položiek majetku a záväzkov, a to </w:t>
      </w:r>
    </w:p>
    <w:p w14:paraId="627B4A53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dlhodobého nehmotného majetku, dlhodobého hmotného majetku a</w:t>
      </w:r>
      <w:r w:rsidR="00146F06" w:rsidRPr="00DC1346">
        <w:t xml:space="preserve"> dlhodobého finančného majetku: </w:t>
      </w:r>
      <w:r w:rsidR="00146F06" w:rsidRPr="00DC1346">
        <w:rPr>
          <w:b/>
        </w:rPr>
        <w:t>obstarávacou cenou</w:t>
      </w:r>
    </w:p>
    <w:p w14:paraId="2EDF301D" w14:textId="77777777" w:rsidR="00146F06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zásob obstaraných kúpou: </w:t>
      </w:r>
      <w:r w:rsidRPr="00DC1346">
        <w:rPr>
          <w:b/>
        </w:rPr>
        <w:t>obstarávacou cenou</w:t>
      </w:r>
    </w:p>
    <w:p w14:paraId="434599D5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 xml:space="preserve">zásob </w:t>
      </w:r>
      <w:r w:rsidR="00146F06" w:rsidRPr="00DC1346">
        <w:t xml:space="preserve">vytvorených vlastnou činnosťou: </w:t>
      </w:r>
      <w:r w:rsidR="00146F06" w:rsidRPr="00DC1346">
        <w:rPr>
          <w:b/>
        </w:rPr>
        <w:t>vlastnými nákladmi</w:t>
      </w:r>
    </w:p>
    <w:p w14:paraId="602B5D4A" w14:textId="77777777" w:rsidR="00305240" w:rsidRPr="00DC1346" w:rsidRDefault="00146F06" w:rsidP="00305240">
      <w:pPr>
        <w:pStyle w:val="Odsekzoznamu"/>
        <w:numPr>
          <w:ilvl w:val="0"/>
          <w:numId w:val="9"/>
        </w:numPr>
      </w:pPr>
      <w:r w:rsidRPr="00DC1346">
        <w:t xml:space="preserve">pohľadávok: </w:t>
      </w:r>
      <w:r w:rsidRPr="00DC1346">
        <w:rPr>
          <w:b/>
        </w:rPr>
        <w:t>menovitou hodnotou</w:t>
      </w:r>
    </w:p>
    <w:p w14:paraId="7AA6C2B6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krátk</w:t>
      </w:r>
      <w:r w:rsidR="00146F06" w:rsidRPr="00DC1346">
        <w:t xml:space="preserve">odobého finančného majetku: </w:t>
      </w:r>
      <w:r w:rsidR="00146F06" w:rsidRPr="00DC1346">
        <w:rPr>
          <w:b/>
        </w:rPr>
        <w:t>obstarávacou cenou</w:t>
      </w:r>
    </w:p>
    <w:p w14:paraId="6A88B05C" w14:textId="77777777" w:rsidR="00305240" w:rsidRPr="00DC1346" w:rsidRDefault="00305240" w:rsidP="00305240">
      <w:pPr>
        <w:pStyle w:val="Odsekzoznamu"/>
        <w:numPr>
          <w:ilvl w:val="0"/>
          <w:numId w:val="9"/>
        </w:numPr>
      </w:pPr>
      <w:r w:rsidRPr="00DC1346">
        <w:t>záväzkov vrátane rezerv</w:t>
      </w:r>
      <w:r w:rsidR="00FA1DFF" w:rsidRPr="00DC1346">
        <w:t xml:space="preserve">, dlhopisov, pôžičiek a úverov: </w:t>
      </w:r>
      <w:r w:rsidR="00FA1DFF" w:rsidRPr="00DC1346">
        <w:rPr>
          <w:b/>
        </w:rPr>
        <w:t>menovitou hodnotou</w:t>
      </w:r>
    </w:p>
    <w:p w14:paraId="18E29729" w14:textId="77777777" w:rsidR="00305240" w:rsidRPr="00DC1346" w:rsidRDefault="00305240" w:rsidP="00305240">
      <w:pPr>
        <w:pStyle w:val="Odsekzoznamu"/>
        <w:numPr>
          <w:ilvl w:val="0"/>
          <w:numId w:val="7"/>
        </w:numPr>
        <w:ind w:left="426"/>
      </w:pPr>
      <w:r w:rsidRPr="00DC1346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7CDBC49" w14:textId="77777777" w:rsidR="00FA1DFF" w:rsidRDefault="00FA1DFF" w:rsidP="00FA1DFF">
      <w:pPr>
        <w:pStyle w:val="Odsekzoznamu"/>
        <w:ind w:left="426"/>
        <w:rPr>
          <w:b/>
        </w:rPr>
      </w:pPr>
      <w:r w:rsidRPr="00DC1346">
        <w:rPr>
          <w:b/>
        </w:rPr>
        <w:t>životnosť podľa daňových odpisov, rovnomerná metóda</w:t>
      </w:r>
    </w:p>
    <w:p w14:paraId="3F1A1F97" w14:textId="77777777" w:rsidR="00FB11DA" w:rsidRDefault="00FB11DA" w:rsidP="00FA1DFF">
      <w:pPr>
        <w:pStyle w:val="Odsekzoznamu"/>
        <w:ind w:left="426"/>
        <w:rPr>
          <w:b/>
        </w:rPr>
      </w:pPr>
    </w:p>
    <w:p w14:paraId="3FCDA129" w14:textId="77777777" w:rsidR="004C02AF" w:rsidRPr="00FA1DFF" w:rsidRDefault="004C02AF" w:rsidP="004C02A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EAC7870" w14:textId="77777777" w:rsidR="004C02AF" w:rsidRDefault="004C02AF" w:rsidP="00A46200">
      <w:pPr>
        <w:pStyle w:val="Odsekzoznamu"/>
        <w:numPr>
          <w:ilvl w:val="0"/>
          <w:numId w:val="11"/>
        </w:numPr>
        <w:spacing w:after="0"/>
        <w:ind w:left="426"/>
      </w:pPr>
      <w:r>
        <w:t xml:space="preserve">Informácie o orgánoch účtovnej jednotky, a to </w:t>
      </w:r>
    </w:p>
    <w:p w14:paraId="499532A9" w14:textId="77777777" w:rsidR="004C02AF" w:rsidRDefault="004C02AF" w:rsidP="00A46200">
      <w:pPr>
        <w:pStyle w:val="Odsekzoznamu"/>
        <w:numPr>
          <w:ilvl w:val="0"/>
          <w:numId w:val="15"/>
        </w:numPr>
        <w:spacing w:after="0"/>
      </w:pPr>
      <w:r>
        <w:t>pôžičkách poskytnutých členom štatutárneho orgánu, dozorného orgánu a iného orgánu účtovnej jednotky.</w:t>
      </w:r>
    </w:p>
    <w:p w14:paraId="02B5DA3B" w14:textId="5683CB2C" w:rsidR="00FB11DA" w:rsidRPr="004C02AF" w:rsidRDefault="00FB11DA" w:rsidP="00A46200">
      <w:pPr>
        <w:spacing w:after="0" w:line="240" w:lineRule="auto"/>
        <w:ind w:firstLine="708"/>
        <w:rPr>
          <w:rFonts w:ascii="Calibri" w:eastAsia="Times New Roman" w:hAnsi="Calibri" w:cs="Calibri"/>
          <w:b/>
          <w:bCs/>
          <w:color w:val="000000"/>
          <w:lang w:eastAsia="sk-SK"/>
        </w:rPr>
      </w:pPr>
      <w:r w:rsidRPr="00FB11DA">
        <w:rPr>
          <w:rFonts w:ascii="Calibri" w:eastAsia="Times New Roman" w:hAnsi="Calibri" w:cs="Calibri"/>
          <w:b/>
          <w:bCs/>
          <w:color w:val="000000"/>
          <w:lang w:eastAsia="sk-SK"/>
        </w:rPr>
        <w:t>333 96</w:t>
      </w:r>
      <w:r w:rsidR="004C02AF">
        <w:rPr>
          <w:rFonts w:ascii="Calibri" w:eastAsia="Times New Roman" w:hAnsi="Calibri" w:cs="Calibri"/>
          <w:b/>
          <w:bCs/>
          <w:color w:val="000000"/>
          <w:lang w:eastAsia="sk-SK"/>
        </w:rPr>
        <w:t>2</w:t>
      </w:r>
      <w:r w:rsidRPr="00FB11DA">
        <w:rPr>
          <w:rFonts w:ascii="Calibri" w:eastAsia="Times New Roman" w:hAnsi="Calibri" w:cs="Calibri"/>
          <w:b/>
          <w:bCs/>
          <w:color w:val="000000"/>
          <w:lang w:eastAsia="sk-SK"/>
        </w:rPr>
        <w:t xml:space="preserve"> €</w:t>
      </w:r>
    </w:p>
    <w:p w14:paraId="66CA6A96" w14:textId="77777777" w:rsidR="00FB11DA" w:rsidRPr="00DC1346" w:rsidRDefault="00FB11DA" w:rsidP="00FA1DFF">
      <w:pPr>
        <w:pStyle w:val="Odsekzoznamu"/>
        <w:ind w:left="426"/>
        <w:rPr>
          <w:b/>
        </w:rPr>
      </w:pPr>
    </w:p>
    <w:sectPr w:rsidR="00FB11DA" w:rsidRPr="00DC1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760584">
    <w:abstractNumId w:val="6"/>
  </w:num>
  <w:num w:numId="2" w16cid:durableId="793870008">
    <w:abstractNumId w:val="8"/>
  </w:num>
  <w:num w:numId="3" w16cid:durableId="647831936">
    <w:abstractNumId w:val="2"/>
  </w:num>
  <w:num w:numId="4" w16cid:durableId="2125725958">
    <w:abstractNumId w:val="18"/>
  </w:num>
  <w:num w:numId="5" w16cid:durableId="1516963246">
    <w:abstractNumId w:val="9"/>
  </w:num>
  <w:num w:numId="6" w16cid:durableId="1873758722">
    <w:abstractNumId w:val="7"/>
  </w:num>
  <w:num w:numId="7" w16cid:durableId="1721511918">
    <w:abstractNumId w:val="17"/>
  </w:num>
  <w:num w:numId="8" w16cid:durableId="265844803">
    <w:abstractNumId w:val="0"/>
  </w:num>
  <w:num w:numId="9" w16cid:durableId="59914595">
    <w:abstractNumId w:val="11"/>
  </w:num>
  <w:num w:numId="10" w16cid:durableId="124659663">
    <w:abstractNumId w:val="15"/>
  </w:num>
  <w:num w:numId="11" w16cid:durableId="1500386011">
    <w:abstractNumId w:val="13"/>
  </w:num>
  <w:num w:numId="12" w16cid:durableId="175123005">
    <w:abstractNumId w:val="5"/>
  </w:num>
  <w:num w:numId="13" w16cid:durableId="11804175">
    <w:abstractNumId w:val="3"/>
  </w:num>
  <w:num w:numId="14" w16cid:durableId="46923986">
    <w:abstractNumId w:val="12"/>
  </w:num>
  <w:num w:numId="15" w16cid:durableId="365721890">
    <w:abstractNumId w:val="16"/>
  </w:num>
  <w:num w:numId="16" w16cid:durableId="433718656">
    <w:abstractNumId w:val="4"/>
  </w:num>
  <w:num w:numId="17" w16cid:durableId="1774472716">
    <w:abstractNumId w:val="14"/>
  </w:num>
  <w:num w:numId="18" w16cid:durableId="1470706473">
    <w:abstractNumId w:val="10"/>
  </w:num>
  <w:num w:numId="19" w16cid:durableId="1758987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6A3F"/>
    <w:rsid w:val="001D7E9D"/>
    <w:rsid w:val="00305240"/>
    <w:rsid w:val="004C02AF"/>
    <w:rsid w:val="0078094F"/>
    <w:rsid w:val="00A46200"/>
    <w:rsid w:val="00DC1346"/>
    <w:rsid w:val="00E63C96"/>
    <w:rsid w:val="00FA1DFF"/>
    <w:rsid w:val="00FB11DA"/>
    <w:rsid w:val="00FE5CE2"/>
    <w:rsid w:val="00FE7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FBE7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ECD6B0-4A6A-436F-B3ED-81B452A034B0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A35479DB-099B-42B1-A17F-A8B717B07E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BB7FEF-AECC-4E8C-8094-C4F68F66FB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287</Words>
  <Characters>1907</Characters>
  <Application>Microsoft Office Word</Application>
  <DocSecurity>0</DocSecurity>
  <Lines>38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2021-03-03T09:57:00Z</cp:lastPrinted>
  <dcterms:created xsi:type="dcterms:W3CDTF">2015-02-10T15:43:00Z</dcterms:created>
  <dcterms:modified xsi:type="dcterms:W3CDTF">2026-03-11T07:22:00Z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</Properties>
</file>