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 Narrow" w:hAnsi="Arial Narrow" w:cs="Arial Narrow"/>
          <w:b/>
          <w:b/>
        </w:rPr>
      </w:pPr>
      <w:r>
        <w:rPr>
          <w:rFonts w:cs="Arial Narrow" w:ascii="Arial Narrow" w:hAnsi="Arial Narrow"/>
          <w:b/>
        </w:rPr>
        <w:t>Poznámky k mikro účtovnej závierke za rok 2025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cs="Arial Narrow"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cs="Arial Narrow" w:ascii="Arial Narrow" w:hAnsi="Arial Narrow"/>
          <w:b/>
        </w:rPr>
        <w:t>mikro účtovné jednotky</w:t>
      </w:r>
      <w:r>
        <w:rPr>
          <w:rFonts w:cs="Arial Narrow" w:ascii="Arial Narrow" w:hAnsi="Arial Narrow"/>
        </w:rPr>
        <w:t xml:space="preserve"> 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/>
      </w:pPr>
      <w:r>
        <w:rPr>
          <w:rFonts w:cs="Arial Narrow"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numPr>
          <w:ilvl w:val="0"/>
          <w:numId w:val="1"/>
        </w:numPr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9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3085"/>
        <w:gridCol w:w="6612"/>
      </w:tblGrid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SOLARIS ten s.r.o.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45256225</w:t>
            </w:r>
          </w:p>
        </w:tc>
      </w:tr>
      <w:tr>
        <w:trPr/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Plzenská 2, 080 01 Prešov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je o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-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nie je súčasťou konsolidovaného celku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u w:val="single"/>
        </w:rPr>
        <w:t>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</w:t>
      </w:r>
      <w:r>
        <w:rPr>
          <w:rFonts w:cs="Arial" w:ascii="Arial" w:hAnsi="Arial"/>
          <w:spacing w:val="-5"/>
          <w:u w:val="single"/>
        </w:rPr>
        <w:t xml:space="preserve">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69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19"/>
        <w:gridCol w:w="2126"/>
        <w:gridCol w:w="3352"/>
      </w:tblGrid>
      <w:tr>
        <w:trPr/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0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numPr>
          <w:ilvl w:val="0"/>
          <w:numId w:val="1"/>
        </w:numPr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 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</w:t>
      </w:r>
      <w:r>
        <w:rPr>
          <w:rFonts w:eastAsia="Times New Roman" w:cs="Arial" w:ascii="Arial" w:hAnsi="Arial"/>
          <w:b/>
          <w:bCs/>
          <w:spacing w:val="2"/>
        </w:rPr>
        <w:t xml:space="preserve"> </w:t>
      </w:r>
      <w:r>
        <w:rPr>
          <w:rFonts w:eastAsia="Times New Roman" w:cs="Arial" w:ascii="Arial" w:hAnsi="Arial"/>
          <w:b/>
          <w:bCs/>
        </w:rPr>
        <w:t>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ka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dpokladu,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 bude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innosti: ÚJ bude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jetku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97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843"/>
        <w:gridCol w:w="4854"/>
      </w:tblGrid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>tane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/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3. Spôsob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odpisov</w:t>
      </w:r>
      <w:r>
        <w:rPr>
          <w:rFonts w:cs="Arial" w:ascii="Arial" w:hAnsi="Arial"/>
          <w:spacing w:val="-1"/>
          <w:sz w:val="22"/>
          <w:szCs w:val="22"/>
          <w:u w:val="single"/>
        </w:rPr>
        <w:t>é</w:t>
      </w:r>
      <w:r>
        <w:rPr>
          <w:rFonts w:cs="Arial" w:ascii="Arial" w:hAnsi="Arial"/>
          <w:sz w:val="22"/>
          <w:szCs w:val="22"/>
          <w:u w:val="single"/>
        </w:rPr>
        <w:t>ho</w:t>
      </w:r>
      <w:r>
        <w:rPr>
          <w:rFonts w:cs="Arial" w:ascii="Arial" w:hAnsi="Arial"/>
          <w:spacing w:val="18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plánu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dlhodobého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tku,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doba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odpisové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 ÚJ neobstarávala dlhodobý hmotný a nehmotný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d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a</w:t>
      </w:r>
      <w:r>
        <w:rPr>
          <w:rFonts w:cs="Arial" w:ascii="Arial" w:hAnsi="Arial"/>
          <w:spacing w:val="1"/>
          <w:sz w:val="22"/>
          <w:szCs w:val="22"/>
          <w:u w:val="single"/>
        </w:rPr>
        <w:t xml:space="preserve"> 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</w:t>
      </w:r>
      <w:r>
        <w:rPr>
          <w:rFonts w:cs="Arial" w:ascii="Arial" w:hAnsi="Arial"/>
          <w:spacing w:val="59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6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metód</w:t>
      </w:r>
      <w:r>
        <w:rPr>
          <w:rFonts w:cs="Arial" w:ascii="Arial" w:hAnsi="Arial"/>
          <w:sz w:val="22"/>
          <w:szCs w:val="22"/>
        </w:rPr>
        <w:t xml:space="preserve">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nú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hodnotu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ÚJ nezmenila účtovné zásady a metódy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ÚJ nemá náplň pre tento bod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tovaní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52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b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rokov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uviesť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období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1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ÚJ neúčtovala o chybách minulých období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adpis1"/>
        <w:numPr>
          <w:ilvl w:val="0"/>
          <w:numId w:val="1"/>
        </w:numPr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</w:t>
      </w:r>
      <w:r>
        <w:rPr>
          <w:rFonts w:eastAsia="Times New Roman" w:cs="Arial" w:ascii="Arial" w:hAnsi="Arial"/>
          <w:b/>
          <w:bCs/>
          <w:spacing w:val="-1"/>
        </w:rPr>
        <w:t xml:space="preserve"> </w:t>
      </w:r>
      <w:r>
        <w:rPr>
          <w:rFonts w:eastAsia="Times New Roman" w:cs="Arial" w:ascii="Arial" w:hAnsi="Arial"/>
          <w:b/>
          <w:bCs/>
        </w:rPr>
        <w:t>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</w:t>
      </w:r>
      <w:r>
        <w:rPr>
          <w:rFonts w:eastAsia="Times New Roman" w:cs="Arial" w:ascii="Arial" w:hAnsi="Arial"/>
          <w:b/>
          <w:bCs/>
          <w:spacing w:val="1"/>
        </w:rPr>
        <w:t xml:space="preserve"> </w:t>
      </w:r>
      <w:r>
        <w:rPr>
          <w:rFonts w:eastAsia="Times New Roman" w:cs="Arial" w:ascii="Arial" w:hAnsi="Arial"/>
          <w:b/>
          <w:bCs/>
        </w:rPr>
        <w:t>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 sume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</w:t>
      </w:r>
      <w:r>
        <w:rPr>
          <w:rFonts w:cs="Arial" w:ascii="Arial" w:hAnsi="Arial"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>kladov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>lebo</w:t>
      </w:r>
      <w:r>
        <w:rPr>
          <w:rFonts w:cs="Arial" w:ascii="Arial" w:hAnsi="Arial"/>
          <w:b/>
          <w:spacing w:val="59"/>
          <w:sz w:val="22"/>
          <w:szCs w:val="22"/>
        </w:rPr>
        <w:t xml:space="preserve">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majú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</w:t>
      </w:r>
      <w:r>
        <w:rPr>
          <w:rFonts w:cs="Arial" w:ascii="Arial" w:hAnsi="Arial"/>
          <w:spacing w:val="45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lebo</w:t>
      </w:r>
      <w:r>
        <w:rPr>
          <w:rFonts w:cs="Arial" w:ascii="Arial" w:hAnsi="Arial"/>
          <w:spacing w:val="47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ku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dôvodu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podniku,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 ÚJ účtovala o nákladoch a výnosoch len zo svojej ekonomickej činnosti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 xml:space="preserve">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nemá také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opis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nemá také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1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menovitá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lna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</w:t>
      </w:r>
      <w:r>
        <w:rPr>
          <w:rFonts w:cs="Arial" w:ascii="Arial" w:hAnsi="Arial"/>
          <w:spacing w:val="4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hodnota,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rú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>menovitá hodnota a hodnote,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ktorú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vlastné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obdobia;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ruk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0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</w:t>
      </w:r>
      <w:r>
        <w:rPr>
          <w:rFonts w:cs="Arial" w:ascii="Arial" w:hAnsi="Arial"/>
          <w:spacing w:val="4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9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tovnej 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lenom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nu, 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ho 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</w:t>
      </w:r>
      <w:r>
        <w:rPr>
          <w:rFonts w:cs="Arial" w:ascii="Arial" w:hAnsi="Arial"/>
          <w:spacing w:val="3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suma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dňu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</w:t>
      </w:r>
      <w:r>
        <w:rPr>
          <w:rFonts w:cs="Arial" w:ascii="Arial" w:hAnsi="Arial"/>
          <w:spacing w:val="1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obdobia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lková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mu 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jednotlivé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h,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im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oli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-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ov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plnenia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47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</w:t>
      </w:r>
      <w:r>
        <w:rPr>
          <w:rFonts w:cs="Arial" w:ascii="Arial" w:hAnsi="Arial"/>
          <w:spacing w:val="5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iného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ktoré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né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0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povinností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5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5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4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mné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>ie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3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</w:t>
      </w:r>
      <w:r>
        <w:rPr>
          <w:rFonts w:cs="Arial" w:ascii="Arial" w:hAnsi="Arial"/>
          <w:spacing w:val="1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1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</w:t>
      </w:r>
      <w:r>
        <w:rPr>
          <w:rFonts w:cs="Arial" w:ascii="Arial" w:hAnsi="Arial"/>
          <w:spacing w:val="1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ktoré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é</w:t>
      </w:r>
      <w:r>
        <w:rPr>
          <w:rFonts w:cs="Arial" w:ascii="Arial" w:hAnsi="Arial"/>
          <w:spacing w:val="2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 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28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poplatku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</w:t>
      </w:r>
      <w:r>
        <w:rPr>
          <w:rFonts w:cs="Arial" w:ascii="Arial" w:hAnsi="Arial"/>
          <w:spacing w:val="-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 xml:space="preserve">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od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stane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</w:t>
      </w:r>
      <w:r>
        <w:rPr>
          <w:rFonts w:cs="Arial" w:ascii="Arial" w:hAnsi="Arial"/>
          <w:spacing w:val="2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ne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jedna</w:t>
      </w:r>
      <w:r>
        <w:rPr>
          <w:rFonts w:cs="Arial" w:ascii="Arial" w:hAnsi="Arial"/>
          <w:spacing w:val="24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</w:t>
      </w:r>
      <w:r>
        <w:rPr>
          <w:rFonts w:cs="Arial" w:ascii="Arial" w:hAnsi="Arial"/>
          <w:spacing w:val="2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viac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istujúca</w:t>
      </w:r>
      <w:r>
        <w:rPr>
          <w:rFonts w:cs="Arial" w:ascii="Arial" w:hAnsi="Arial"/>
          <w:spacing w:val="1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povinnosť,</w:t>
      </w:r>
      <w:r>
        <w:rPr>
          <w:rFonts w:cs="Arial" w:ascii="Arial" w:hAnsi="Arial"/>
          <w:spacing w:val="22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nikla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minulej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losti,</w:t>
      </w:r>
      <w:r>
        <w:rPr>
          <w:rFonts w:cs="Arial" w:ascii="Arial" w:hAnsi="Arial"/>
          <w:spacing w:val="21"/>
          <w:sz w:val="22"/>
          <w:szCs w:val="22"/>
        </w:rPr>
        <w:t xml:space="preserve">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</w:t>
      </w:r>
      <w:r>
        <w:rPr>
          <w:rFonts w:cs="Arial" w:ascii="Arial" w:hAnsi="Arial"/>
          <w:spacing w:val="20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na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splnenie</w:t>
      </w:r>
      <w:r>
        <w:rPr>
          <w:rFonts w:cs="Arial" w:ascii="Arial" w:hAnsi="Arial"/>
          <w:spacing w:val="9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tejto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povinnosti</w:t>
      </w:r>
      <w:r>
        <w:rPr>
          <w:rFonts w:cs="Arial" w:ascii="Arial" w:hAnsi="Arial"/>
          <w:spacing w:val="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bude</w:t>
      </w:r>
      <w:r>
        <w:rPr>
          <w:rFonts w:cs="Arial" w:ascii="Arial" w:hAnsi="Arial"/>
          <w:spacing w:val="6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-1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</w:t>
      </w:r>
      <w:r>
        <w:rPr>
          <w:rFonts w:cs="Arial" w:ascii="Arial" w:hAnsi="Arial"/>
          <w:spacing w:val="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a to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sume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povinností</w:t>
      </w:r>
      <w:r>
        <w:rPr>
          <w:rFonts w:cs="Arial" w:ascii="Arial" w:hAnsi="Arial"/>
          <w:spacing w:val="4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3"/>
          <w:sz w:val="22"/>
          <w:szCs w:val="22"/>
        </w:rPr>
        <w:t xml:space="preserve">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4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33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jednotke</w:t>
      </w:r>
      <w:r>
        <w:rPr>
          <w:rFonts w:cs="Arial" w:ascii="Arial" w:hAnsi="Arial"/>
          <w:spacing w:val="32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1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z w:val="22"/>
          <w:szCs w:val="22"/>
          <w:u w:val="single"/>
        </w:rPr>
        <w:t>opise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pacing w:val="54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nností</w:t>
      </w:r>
      <w:r>
        <w:rPr>
          <w:rFonts w:cs="Arial" w:ascii="Arial" w:hAnsi="Arial"/>
          <w:spacing w:val="55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</w:t>
      </w:r>
      <w:r>
        <w:rPr>
          <w:rFonts w:cs="Arial" w:ascii="Arial" w:hAnsi="Arial"/>
          <w:spacing w:val="54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</w:t>
      </w:r>
      <w:r>
        <w:rPr>
          <w:rFonts w:cs="Arial" w:ascii="Arial" w:hAnsi="Arial"/>
          <w:spacing w:val="52"/>
          <w:sz w:val="22"/>
          <w:szCs w:val="22"/>
        </w:rPr>
        <w:t xml:space="preserve">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</w:t>
      </w:r>
      <w:r>
        <w:rPr>
          <w:rFonts w:cs="Arial" w:ascii="Arial" w:hAnsi="Arial"/>
          <w:spacing w:val="57"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</w:t>
      </w:r>
      <w:r>
        <w:rPr>
          <w:rFonts w:cs="Arial" w:ascii="Arial" w:hAnsi="Arial"/>
          <w:spacing w:val="-1"/>
          <w:sz w:val="22"/>
          <w:szCs w:val="22"/>
        </w:rPr>
        <w:t xml:space="preserve">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ÚJ nemá náplň pre tento bod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 ÚJ nemá náplň pre tento bod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ee"/>
    <w:family w:val="swiss"/>
    <w:pitch w:val="variable"/>
  </w:font>
  <w:font w:name="Arial Narrow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  <w:lang w:val="en-US"/>
      </w:rPr>
    </w:pPr>
    <w:r>
      <w:rPr>
        <w:sz w:val="20"/>
        <w:szCs w:val="20"/>
        <w:lang w:val="en-US"/>
      </w:rPr>
    </w:r>
    <w:r>
      <mc:AlternateContent>
        <mc:Choice Requires="wps">
          <w:drawing>
            <wp:anchor behindDoc="1" distT="0" distB="0" distL="114935" distR="114935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Rámec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" cy="17780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/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rPr/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42.6pt;height:14pt;mso-wrap-distance-left:9.05pt;mso-wrap-distance-right:9.05pt;mso-wrap-distance-top:0pt;mso-wrap-distance-bottom:0pt;margin-top:800.05pt;mso-position-vertical-relative:page;margin-left:483.9pt;mso-position-horizontal-relative:page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/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rPr/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>y</w:t>
    </w:r>
    <w:r>
      <w:rPr>
        <w:rFonts w:cs="Arial" w:ascii="Arial" w:hAnsi="Arial"/>
        <w:spacing w:val="-8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>01</w:t>
    </w:r>
    <w:r>
      <w:rPr>
        <w:rFonts w:cs="Arial" w:ascii="Arial" w:hAnsi="Arial"/>
        <w:sz w:val="22"/>
        <w:szCs w:val="22"/>
      </w:rPr>
      <w:t xml:space="preserve">                         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ČO: 45256225   </w:t>
    </w:r>
    <w:r>
      <w:rPr>
        <w:rFonts w:cs="Arial" w:ascii="Arial" w:hAnsi="Arial"/>
        <w:sz w:val="22"/>
        <w:szCs w:val="22"/>
      </w:rPr>
      <w:t xml:space="preserve"> 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 2022922473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dpis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284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sk-SK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Calibri" w:cs="Times New Roman"/>
      <w:color w:val="auto"/>
      <w:sz w:val="22"/>
      <w:szCs w:val="22"/>
      <w:lang w:val="sk-SK" w:bidi="ar-SA" w:eastAsia="zh-CN"/>
    </w:rPr>
  </w:style>
  <w:style w:type="paragraph" w:styleId="Nadpis1">
    <w:name w:val="Heading 1"/>
    <w:basedOn w:val="Normal"/>
    <w:next w:val="Telotextu"/>
    <w:qFormat/>
    <w:pPr>
      <w:numPr>
        <w:ilvl w:val="0"/>
        <w:numId w:val="1"/>
      </w:numPr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1z1">
    <w:name w:val="WW8Num1z1"/>
    <w:qFormat/>
    <w:rPr>
      <w:rFonts w:ascii="Times New Roman" w:hAnsi="Times New Roman" w:eastAsia="Times New Roman" w:cs="Times New Roman"/>
      <w:spacing w:val="-1"/>
      <w:sz w:val="24"/>
      <w:szCs w:val="24"/>
    </w:rPr>
  </w:style>
  <w:style w:type="character" w:styleId="WW8Num1z3">
    <w:name w:val="WW8Num1z3"/>
    <w:qFormat/>
    <w:rPr/>
  </w:style>
  <w:style w:type="character" w:styleId="WW8Num2z0">
    <w:name w:val="WW8Num2z0"/>
    <w:qFormat/>
    <w:rPr>
      <w:rFonts w:ascii="Arial" w:hAnsi="Arial" w:eastAsia="Times New Roman" w:cs="Aria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Arial" w:hAnsi="Arial" w:eastAsia="Times New Roman" w:cs="Aria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Arial" w:hAnsi="Arial" w:eastAsia="Times New Roman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6z1">
    <w:name w:val="WW8Num6z1"/>
    <w:qFormat/>
    <w:rPr>
      <w:rFonts w:ascii="Times New Roman" w:hAnsi="Times New Roman" w:eastAsia="Times New Roman" w:cs="Times New Roman"/>
      <w:spacing w:val="-1"/>
      <w:sz w:val="24"/>
      <w:szCs w:val="24"/>
    </w:rPr>
  </w:style>
  <w:style w:type="character" w:styleId="WW8Num6z3">
    <w:name w:val="WW8Num6z3"/>
    <w:qFormat/>
    <w:rPr/>
  </w:style>
  <w:style w:type="character" w:styleId="WW8Num7z0">
    <w:name w:val="WW8Num7z0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7z1">
    <w:name w:val="WW8Num7z1"/>
    <w:qFormat/>
    <w:rPr>
      <w:rFonts w:ascii="Times New Roman" w:hAnsi="Times New Roman" w:eastAsia="Times New Roman" w:cs="Times New Roman"/>
      <w:spacing w:val="-1"/>
      <w:sz w:val="24"/>
      <w:szCs w:val="24"/>
    </w:rPr>
  </w:style>
  <w:style w:type="character" w:styleId="WW8Num7z2">
    <w:name w:val="WW8Num7z2"/>
    <w:qFormat/>
    <w:rPr/>
  </w:style>
  <w:style w:type="character" w:styleId="Predvolenpsmoodseku">
    <w:name w:val="Predvolené písmo odseku"/>
    <w:qFormat/>
    <w:rPr/>
  </w:style>
  <w:style w:type="character" w:styleId="HlavikaChar">
    <w:name w:val="Hlavička Char"/>
    <w:basedOn w:val="Predvolenpsmoodseku"/>
    <w:qFormat/>
    <w:rPr/>
  </w:style>
  <w:style w:type="character" w:styleId="PtaChar">
    <w:name w:val="Päta Char"/>
    <w:basedOn w:val="Predvolenpsmoodseku"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ind w:left="668" w:hanging="567"/>
    </w:pPr>
    <w:rPr>
      <w:rFonts w:ascii="Times New Roman" w:hAnsi="Times New Roman" w:eastAsia="Times New Roman" w:cs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/>
    <w:rPr/>
  </w:style>
  <w:style w:type="paragraph" w:styleId="Hlavika">
    <w:name w:val="Header"/>
    <w:basedOn w:val="Normal"/>
    <w:pPr/>
    <w:rPr/>
  </w:style>
  <w:style w:type="paragraph" w:styleId="Pta">
    <w:name w:val="Footer"/>
    <w:basedOn w:val="Normal"/>
    <w:pPr/>
    <w:rPr/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paragraph" w:styleId="Obsahrmca">
    <w:name w:val="Obsah rámca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</TotalTime>
  <Application>LibreOffice/6.0.3.2$Windows_x86 LibreOffice_project/8f48d515416608e3a835360314dac7e47fd0b821</Application>
  <Pages>3</Pages>
  <Words>1009</Words>
  <Characters>6121</Characters>
  <CharactersWithSpaces>7133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2026-05-14T17:48:00Z</dcterms:created>
  <dc:creator>maria</dc:creator>
  <dc:description/>
  <cp:keywords/>
  <dc:language>sk-SK</dc:language>
  <cp:lastModifiedBy>Alena Slaninková</cp:lastModifiedBy>
  <cp:lastPrinted>2015-03-15T14:31:00Z</cp:lastPrinted>
  <dcterms:modified xsi:type="dcterms:W3CDTF">2026-05-14T17:48:00Z</dcterms:modified>
  <cp:revision>2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2013-12-16T02:00:00Z</vt:filetime>
  </property>
  <property fmtid="{D5CDD505-2E9C-101B-9397-08002B2CF9AE}" pid="3" name="LastSaved">
    <vt:filetime>2014-10-27T02:00:00Z</vt:filetime>
  </property>
</Properties>
</file>