
<file path=[Content_Types].xml><?xml version="1.0" encoding="utf-8"?>
<Types xmlns="http://schemas.openxmlformats.org/package/2006/content-types">
  <Default Extension="emf" ContentType="image/x-emf"/>
  <Default Extension="rels" ContentType="application/vnd.openxmlformats-package.relationships+xml"/>
  <Default Extension="xlsb" ContentType="application/vnd.ms-excel.sheet.binary.macroEnabled.12"/>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B8ED07" w14:textId="4C4402CD" w:rsidR="00A16D8C" w:rsidRPr="007002F9" w:rsidRDefault="00A16D8C" w:rsidP="00C41F37">
      <w:pPr>
        <w:pStyle w:val="Nadpis1"/>
        <w:numPr>
          <w:ilvl w:val="0"/>
          <w:numId w:val="25"/>
        </w:numPr>
        <w:spacing w:before="120" w:after="60"/>
        <w:ind w:left="284"/>
        <w:rPr>
          <w:szCs w:val="18"/>
        </w:rPr>
      </w:pPr>
      <w:bookmarkStart w:id="0" w:name="_Toc530739894"/>
      <w:r w:rsidRPr="007002F9">
        <w:rPr>
          <w:szCs w:val="18"/>
        </w:rPr>
        <w:t>VŠEOBECNÉ Informácie o účtovnej jednotke</w:t>
      </w:r>
      <w:bookmarkEnd w:id="0"/>
    </w:p>
    <w:p w14:paraId="1B6A1603" w14:textId="77777777" w:rsidR="00A16D8C" w:rsidRPr="007002F9" w:rsidRDefault="00A16D8C" w:rsidP="00C41F37">
      <w:pPr>
        <w:pStyle w:val="Zkladntext"/>
        <w:ind w:left="284"/>
        <w:rPr>
          <w:szCs w:val="18"/>
        </w:rPr>
      </w:pPr>
    </w:p>
    <w:p w14:paraId="4FDB3D37" w14:textId="10C0880D" w:rsidR="00A16D8C" w:rsidRPr="00177E41" w:rsidRDefault="00A16D8C" w:rsidP="00C41F37">
      <w:pPr>
        <w:pStyle w:val="Nadpis2"/>
        <w:numPr>
          <w:ilvl w:val="0"/>
          <w:numId w:val="14"/>
        </w:numPr>
        <w:ind w:left="284"/>
        <w:rPr>
          <w:szCs w:val="18"/>
        </w:rPr>
      </w:pPr>
      <w:r w:rsidRPr="00177E41">
        <w:rPr>
          <w:szCs w:val="18"/>
          <w:u w:val="single"/>
        </w:rPr>
        <w:t>Obchodné meno a sídlo</w:t>
      </w:r>
    </w:p>
    <w:p w14:paraId="28C855CD" w14:textId="77777777" w:rsidR="00731504" w:rsidRDefault="00731504" w:rsidP="00C41F37">
      <w:pPr>
        <w:pStyle w:val="Zkladntext"/>
        <w:ind w:left="284"/>
        <w:rPr>
          <w:szCs w:val="18"/>
        </w:rPr>
      </w:pPr>
    </w:p>
    <w:p w14:paraId="289065C0" w14:textId="3CD870AA" w:rsidR="00A16D8C" w:rsidRPr="007002F9" w:rsidRDefault="00A16D8C" w:rsidP="00C41F37">
      <w:pPr>
        <w:pStyle w:val="Zkladntext"/>
        <w:ind w:left="284"/>
        <w:rPr>
          <w:szCs w:val="18"/>
        </w:rPr>
      </w:pPr>
      <w:r w:rsidRPr="007002F9">
        <w:rPr>
          <w:szCs w:val="18"/>
        </w:rPr>
        <w:t xml:space="preserve">Spoločnosť </w:t>
      </w:r>
      <w:r>
        <w:rPr>
          <w:szCs w:val="18"/>
        </w:rPr>
        <w:t xml:space="preserve">KMET Handlová, a.s., </w:t>
      </w:r>
      <w:r w:rsidR="002C5FF0" w:rsidRPr="002C5FF0">
        <w:rPr>
          <w:szCs w:val="18"/>
        </w:rPr>
        <w:t xml:space="preserve">ul. F. </w:t>
      </w:r>
      <w:proofErr w:type="spellStart"/>
      <w:r w:rsidR="002C5FF0" w:rsidRPr="002C5FF0">
        <w:rPr>
          <w:szCs w:val="18"/>
        </w:rPr>
        <w:t>Nádaždyho</w:t>
      </w:r>
      <w:proofErr w:type="spellEnd"/>
      <w:r w:rsidR="002C5FF0" w:rsidRPr="002C5FF0">
        <w:rPr>
          <w:szCs w:val="18"/>
        </w:rPr>
        <w:t xml:space="preserve"> 92/2</w:t>
      </w:r>
      <w:r>
        <w:rPr>
          <w:szCs w:val="18"/>
        </w:rPr>
        <w:t>, 972 51  Handlová (ďalej len Spoločnosť), bola založená 18.</w:t>
      </w:r>
      <w:r w:rsidR="00516C4F" w:rsidRPr="00516C4F">
        <w:rPr>
          <w:color w:val="FFFFFF" w:themeColor="background1"/>
          <w:szCs w:val="18"/>
        </w:rPr>
        <w:t>_</w:t>
      </w:r>
      <w:r>
        <w:rPr>
          <w:szCs w:val="18"/>
        </w:rPr>
        <w:t>februára 2004 a do Obchodného registra bola zapísaná 14.</w:t>
      </w:r>
      <w:r w:rsidR="00962CFA">
        <w:rPr>
          <w:szCs w:val="18"/>
        </w:rPr>
        <w:t xml:space="preserve"> apríla </w:t>
      </w:r>
      <w:r>
        <w:rPr>
          <w:szCs w:val="18"/>
        </w:rPr>
        <w:t xml:space="preserve">2004 (Obchodný register Okresného súdu v Trenčíne, oddiel Sa, vložka 10353/R). </w:t>
      </w:r>
    </w:p>
    <w:p w14:paraId="469C4D24" w14:textId="77777777" w:rsidR="00A16D8C" w:rsidRPr="007002F9" w:rsidRDefault="00A16D8C" w:rsidP="00C41F37">
      <w:pPr>
        <w:ind w:left="284"/>
        <w:rPr>
          <w:sz w:val="18"/>
          <w:szCs w:val="18"/>
        </w:rPr>
      </w:pPr>
    </w:p>
    <w:p w14:paraId="75484879" w14:textId="20FE34B5" w:rsidR="00A16D8C" w:rsidRPr="00177E41" w:rsidRDefault="00A16D8C" w:rsidP="00C41F37">
      <w:pPr>
        <w:pStyle w:val="Nadpis2"/>
        <w:numPr>
          <w:ilvl w:val="0"/>
          <w:numId w:val="14"/>
        </w:numPr>
        <w:spacing w:before="120"/>
        <w:ind w:left="284"/>
        <w:rPr>
          <w:szCs w:val="18"/>
        </w:rPr>
      </w:pPr>
      <w:bookmarkStart w:id="1" w:name="_Toc530739896"/>
      <w:r w:rsidRPr="00B55960">
        <w:rPr>
          <w:szCs w:val="18"/>
          <w:u w:val="single"/>
        </w:rPr>
        <w:t>Hlavnými činnosťami Spoločnosti sú</w:t>
      </w:r>
      <w:bookmarkEnd w:id="1"/>
      <w:r w:rsidR="00B55960">
        <w:rPr>
          <w:szCs w:val="18"/>
          <w:u w:val="single"/>
        </w:rPr>
        <w:t>:</w:t>
      </w:r>
    </w:p>
    <w:p w14:paraId="71114776" w14:textId="77777777" w:rsidR="00731504" w:rsidRDefault="00731504" w:rsidP="00C41F37">
      <w:pPr>
        <w:pStyle w:val="Zkladntext"/>
        <w:ind w:left="284"/>
        <w:rPr>
          <w:szCs w:val="18"/>
        </w:rPr>
      </w:pPr>
    </w:p>
    <w:p w14:paraId="52EBC0FC" w14:textId="24C48D8A" w:rsidR="00C41F37" w:rsidRDefault="00AB2268" w:rsidP="00C41F37">
      <w:pPr>
        <w:pStyle w:val="Zkladntext"/>
        <w:numPr>
          <w:ilvl w:val="0"/>
          <w:numId w:val="32"/>
        </w:numPr>
        <w:rPr>
          <w:szCs w:val="18"/>
        </w:rPr>
      </w:pPr>
      <w:r>
        <w:rPr>
          <w:szCs w:val="18"/>
        </w:rPr>
        <w:t>V</w:t>
      </w:r>
      <w:r w:rsidR="00A16D8C" w:rsidRPr="007002F9">
        <w:rPr>
          <w:szCs w:val="18"/>
        </w:rPr>
        <w:t xml:space="preserve">ýroba </w:t>
      </w:r>
      <w:r w:rsidR="00A16D8C">
        <w:rPr>
          <w:szCs w:val="18"/>
        </w:rPr>
        <w:t>a rozvod tepla</w:t>
      </w:r>
    </w:p>
    <w:p w14:paraId="4A3A7989" w14:textId="384B4EB6" w:rsidR="00202209" w:rsidRDefault="00202209" w:rsidP="00C41F37">
      <w:pPr>
        <w:pStyle w:val="Zkladntext"/>
        <w:numPr>
          <w:ilvl w:val="0"/>
          <w:numId w:val="32"/>
        </w:numPr>
        <w:rPr>
          <w:szCs w:val="18"/>
        </w:rPr>
      </w:pPr>
      <w:r>
        <w:rPr>
          <w:szCs w:val="18"/>
        </w:rPr>
        <w:t>Výroba elektricke</w:t>
      </w:r>
      <w:r w:rsidR="00AB2268">
        <w:rPr>
          <w:szCs w:val="18"/>
        </w:rPr>
        <w:t>j energie</w:t>
      </w:r>
    </w:p>
    <w:p w14:paraId="4520B4FE" w14:textId="10EABCB3" w:rsidR="00C74E66" w:rsidRPr="001E5793" w:rsidRDefault="00C74E66" w:rsidP="00C41F37">
      <w:pPr>
        <w:pStyle w:val="Zkladntext"/>
        <w:numPr>
          <w:ilvl w:val="0"/>
          <w:numId w:val="32"/>
        </w:numPr>
        <w:rPr>
          <w:szCs w:val="18"/>
        </w:rPr>
      </w:pPr>
      <w:r w:rsidRPr="001E5793">
        <w:rPr>
          <w:szCs w:val="18"/>
        </w:rPr>
        <w:t>Výroba a dodávka elektriny zariadeniami na výrobu elektriny s celkovým inštalovaným výkonom do 1 MW vrátane</w:t>
      </w:r>
    </w:p>
    <w:p w14:paraId="00C5FD35" w14:textId="77777777" w:rsidR="00AB2268" w:rsidRPr="007002F9" w:rsidRDefault="00AB2268" w:rsidP="00C41F37">
      <w:pPr>
        <w:pStyle w:val="Zkladntext"/>
        <w:ind w:left="284"/>
        <w:rPr>
          <w:szCs w:val="18"/>
        </w:rPr>
      </w:pPr>
    </w:p>
    <w:p w14:paraId="7FDB07F2" w14:textId="77777777" w:rsidR="00A16D8C" w:rsidRPr="007002F9" w:rsidRDefault="00A16D8C" w:rsidP="00C41F37">
      <w:pPr>
        <w:pStyle w:val="Zkladntext"/>
        <w:ind w:left="284"/>
        <w:rPr>
          <w:szCs w:val="18"/>
        </w:rPr>
      </w:pPr>
    </w:p>
    <w:p w14:paraId="10CCB8DE" w14:textId="3C08D324" w:rsidR="00A16D8C" w:rsidRPr="00177E41" w:rsidRDefault="00A16D8C" w:rsidP="00C41F37">
      <w:pPr>
        <w:pStyle w:val="Nadpis2"/>
        <w:numPr>
          <w:ilvl w:val="0"/>
          <w:numId w:val="14"/>
        </w:numPr>
        <w:spacing w:before="120"/>
        <w:ind w:left="284"/>
        <w:rPr>
          <w:szCs w:val="18"/>
        </w:rPr>
      </w:pPr>
      <w:r w:rsidRPr="00177E41">
        <w:rPr>
          <w:szCs w:val="18"/>
          <w:u w:val="single"/>
        </w:rPr>
        <w:t>Počet zamestnancov</w:t>
      </w:r>
    </w:p>
    <w:p w14:paraId="18DCCA22" w14:textId="77777777" w:rsidR="00731504" w:rsidRDefault="00731504" w:rsidP="00C41F37">
      <w:pPr>
        <w:pStyle w:val="Zkladntext"/>
        <w:ind w:left="284"/>
        <w:rPr>
          <w:szCs w:val="18"/>
        </w:rPr>
      </w:pPr>
    </w:p>
    <w:p w14:paraId="694337A4" w14:textId="77777777" w:rsidR="00A16D8C" w:rsidRPr="007002F9" w:rsidRDefault="00A16D8C" w:rsidP="00C41F37">
      <w:pPr>
        <w:pStyle w:val="Zkladntext"/>
        <w:ind w:left="284"/>
        <w:rPr>
          <w:szCs w:val="18"/>
        </w:rPr>
      </w:pPr>
      <w:r w:rsidRPr="007002F9">
        <w:rPr>
          <w:szCs w:val="18"/>
        </w:rPr>
        <w:t>Údaje o počte zamestnancov za bežné účtovné obdobie a bezprostredne predchádzajúce účtovné obdobie sú uvedené v nasledujúcom prehľade:</w:t>
      </w:r>
    </w:p>
    <w:p w14:paraId="52BA7EBF" w14:textId="77777777" w:rsidR="00A16D8C" w:rsidRPr="007002F9" w:rsidRDefault="00A16D8C" w:rsidP="00C41F37">
      <w:pPr>
        <w:pStyle w:val="Zkladntext"/>
        <w:ind w:left="284"/>
        <w:rPr>
          <w:szCs w:val="18"/>
        </w:rPr>
      </w:pPr>
    </w:p>
    <w:bookmarkStart w:id="2" w:name="_MON_1514704990"/>
    <w:bookmarkEnd w:id="2"/>
    <w:p w14:paraId="4613CB4E" w14:textId="7D330AEC" w:rsidR="00A16D8C" w:rsidRPr="007002F9" w:rsidRDefault="001E5793" w:rsidP="009D2039">
      <w:pPr>
        <w:pStyle w:val="Zkladntext"/>
        <w:tabs>
          <w:tab w:val="left" w:pos="567"/>
        </w:tabs>
        <w:ind w:left="284"/>
        <w:rPr>
          <w:szCs w:val="18"/>
        </w:rPr>
      </w:pPr>
      <w:r w:rsidRPr="001E5793">
        <w:rPr>
          <w:noProof/>
          <w:szCs w:val="18"/>
        </w:rPr>
        <w:object w:dxaOrig="8618" w:dyaOrig="962" w14:anchorId="0DF81A1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alt="" style="width:448.4pt;height:47.75pt" o:ole="" o:preferrelative="f">
            <v:imagedata r:id="rId8" o:title=""/>
            <o:lock v:ext="edit" aspectratio="f"/>
          </v:shape>
          <o:OLEObject Type="Embed" ProgID="Excel.Sheet.12" ShapeID="_x0000_i1032" DrawAspect="Content" ObjectID="_1844233320" r:id="rId9"/>
        </w:object>
      </w:r>
    </w:p>
    <w:p w14:paraId="006B3A1E" w14:textId="77777777" w:rsidR="00A16D8C" w:rsidRPr="007002F9" w:rsidRDefault="00A16D8C" w:rsidP="00C41F37">
      <w:pPr>
        <w:pStyle w:val="Nadpis2"/>
        <w:numPr>
          <w:ilvl w:val="0"/>
          <w:numId w:val="14"/>
        </w:numPr>
        <w:spacing w:before="360"/>
        <w:ind w:left="284" w:hanging="357"/>
        <w:rPr>
          <w:szCs w:val="18"/>
          <w:u w:val="single"/>
        </w:rPr>
      </w:pPr>
      <w:r w:rsidRPr="007002F9">
        <w:rPr>
          <w:szCs w:val="18"/>
          <w:u w:val="single"/>
        </w:rPr>
        <w:t>Právny dôvod na zostavenie účtovnej závierky</w:t>
      </w:r>
    </w:p>
    <w:p w14:paraId="2CA14F04" w14:textId="77777777" w:rsidR="00731504" w:rsidRDefault="00731504" w:rsidP="00C41F37">
      <w:pPr>
        <w:pStyle w:val="Zkladntext"/>
        <w:ind w:left="284"/>
        <w:rPr>
          <w:szCs w:val="18"/>
        </w:rPr>
      </w:pPr>
    </w:p>
    <w:p w14:paraId="4361162F" w14:textId="2B11A38A" w:rsidR="00A16D8C" w:rsidRDefault="00A16D8C" w:rsidP="00C41F37">
      <w:pPr>
        <w:pStyle w:val="Zkladntext"/>
        <w:ind w:left="284"/>
        <w:rPr>
          <w:szCs w:val="18"/>
        </w:rPr>
      </w:pPr>
      <w:r w:rsidRPr="007002F9">
        <w:rPr>
          <w:szCs w:val="18"/>
        </w:rPr>
        <w:t>Účtovná závierka Spoločnosti k 31. decembru 20</w:t>
      </w:r>
      <w:r w:rsidR="006B6198">
        <w:rPr>
          <w:szCs w:val="18"/>
        </w:rPr>
        <w:t>2</w:t>
      </w:r>
      <w:r w:rsidR="0090261D">
        <w:rPr>
          <w:szCs w:val="18"/>
        </w:rPr>
        <w:t>5</w:t>
      </w:r>
      <w:r w:rsidRPr="007002F9">
        <w:rPr>
          <w:szCs w:val="18"/>
        </w:rPr>
        <w:t xml:space="preserve"> je zostavená ako riadna účtovná závierka podľa § 17 ods. 6 zákona NR SR č. 431/2002 Z. z. o účtovníctve za účtovné obdobie od 1. januára 20</w:t>
      </w:r>
      <w:r w:rsidR="006B6198">
        <w:rPr>
          <w:szCs w:val="18"/>
        </w:rPr>
        <w:t>2</w:t>
      </w:r>
      <w:r w:rsidR="0090261D">
        <w:rPr>
          <w:szCs w:val="18"/>
        </w:rPr>
        <w:t>5</w:t>
      </w:r>
      <w:r w:rsidRPr="007002F9">
        <w:rPr>
          <w:szCs w:val="18"/>
        </w:rPr>
        <w:t xml:space="preserve"> do 31. decembra 20</w:t>
      </w:r>
      <w:r w:rsidR="006B6198">
        <w:rPr>
          <w:szCs w:val="18"/>
        </w:rPr>
        <w:t>2</w:t>
      </w:r>
      <w:r w:rsidR="0090261D">
        <w:rPr>
          <w:szCs w:val="18"/>
        </w:rPr>
        <w:t>5</w:t>
      </w:r>
      <w:r w:rsidRPr="007002F9">
        <w:rPr>
          <w:szCs w:val="18"/>
        </w:rPr>
        <w:t>.</w:t>
      </w:r>
    </w:p>
    <w:p w14:paraId="7E9CE439" w14:textId="77777777" w:rsidR="00A16D8C" w:rsidRDefault="00A16D8C" w:rsidP="00C41F37">
      <w:pPr>
        <w:pStyle w:val="Zkladntext"/>
        <w:ind w:left="284" w:hanging="426"/>
        <w:rPr>
          <w:szCs w:val="18"/>
        </w:rPr>
      </w:pPr>
    </w:p>
    <w:p w14:paraId="63EC4A74" w14:textId="77777777" w:rsidR="00A16D8C" w:rsidRPr="00BF2699" w:rsidRDefault="00A16D8C" w:rsidP="00C41F37">
      <w:pPr>
        <w:ind w:left="284"/>
        <w:jc w:val="both"/>
        <w:rPr>
          <w:szCs w:val="18"/>
        </w:rPr>
      </w:pPr>
      <w:r w:rsidRPr="00BF2699">
        <w:rPr>
          <w:sz w:val="18"/>
          <w:szCs w:val="18"/>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7AF125C5" w14:textId="77777777" w:rsidR="00A16D8C" w:rsidRPr="007002F9" w:rsidRDefault="00A16D8C" w:rsidP="00C41F37">
      <w:pPr>
        <w:pStyle w:val="Zkladntext"/>
        <w:ind w:left="284" w:hanging="426"/>
        <w:rPr>
          <w:szCs w:val="18"/>
        </w:rPr>
      </w:pPr>
    </w:p>
    <w:p w14:paraId="1042EA69" w14:textId="77777777" w:rsidR="00A16D8C" w:rsidRPr="007002F9" w:rsidRDefault="00A16D8C" w:rsidP="00C41F37">
      <w:pPr>
        <w:pStyle w:val="Nadpis2"/>
        <w:numPr>
          <w:ilvl w:val="0"/>
          <w:numId w:val="14"/>
        </w:numPr>
        <w:spacing w:before="120"/>
        <w:ind w:left="284"/>
        <w:rPr>
          <w:szCs w:val="18"/>
          <w:u w:val="single"/>
        </w:rPr>
      </w:pPr>
      <w:r w:rsidRPr="007002F9">
        <w:rPr>
          <w:szCs w:val="18"/>
          <w:u w:val="single"/>
        </w:rPr>
        <w:t>Dátum schválenia účtovnej závierky za predchádzajúce účtovné obdobie</w:t>
      </w:r>
    </w:p>
    <w:p w14:paraId="72276AB9" w14:textId="77777777" w:rsidR="00731504" w:rsidRDefault="00731504" w:rsidP="00C41F37">
      <w:pPr>
        <w:pStyle w:val="Zkladntext"/>
        <w:ind w:left="284"/>
        <w:rPr>
          <w:szCs w:val="18"/>
        </w:rPr>
      </w:pPr>
    </w:p>
    <w:p w14:paraId="6D363E54" w14:textId="7834E4D8" w:rsidR="00A16D8C" w:rsidRDefault="00A16D8C" w:rsidP="00C41F37">
      <w:pPr>
        <w:pStyle w:val="Zkladntext"/>
        <w:ind w:left="284"/>
        <w:rPr>
          <w:szCs w:val="18"/>
        </w:rPr>
      </w:pPr>
      <w:r w:rsidRPr="007002F9">
        <w:rPr>
          <w:szCs w:val="18"/>
        </w:rPr>
        <w:t>Účtovná závierka Spoločnosti k 31. decembru 20</w:t>
      </w:r>
      <w:r w:rsidR="00C91FAD">
        <w:rPr>
          <w:szCs w:val="18"/>
        </w:rPr>
        <w:t>2</w:t>
      </w:r>
      <w:r w:rsidR="0090261D">
        <w:rPr>
          <w:szCs w:val="18"/>
        </w:rPr>
        <w:t>4</w:t>
      </w:r>
      <w:r w:rsidRPr="007002F9">
        <w:rPr>
          <w:szCs w:val="18"/>
        </w:rPr>
        <w:t xml:space="preserve">, za predchádzajúce účtovné obdobie, bola schválená valným zhromaždením </w:t>
      </w:r>
      <w:r w:rsidRPr="00724286">
        <w:rPr>
          <w:szCs w:val="18"/>
        </w:rPr>
        <w:t xml:space="preserve">Spoločnosti </w:t>
      </w:r>
      <w:r w:rsidR="004D3F9A">
        <w:rPr>
          <w:szCs w:val="18"/>
        </w:rPr>
        <w:t>16. decembra</w:t>
      </w:r>
      <w:r w:rsidR="004F2BF0">
        <w:rPr>
          <w:szCs w:val="18"/>
        </w:rPr>
        <w:t xml:space="preserve"> 2025</w:t>
      </w:r>
      <w:r w:rsidRPr="00724286">
        <w:rPr>
          <w:szCs w:val="18"/>
        </w:rPr>
        <w:t>.</w:t>
      </w:r>
    </w:p>
    <w:p w14:paraId="38F42970" w14:textId="77777777" w:rsidR="009D2039" w:rsidRDefault="009D2039" w:rsidP="00C41F37">
      <w:pPr>
        <w:pStyle w:val="Zkladntext"/>
        <w:ind w:left="284"/>
        <w:rPr>
          <w:szCs w:val="18"/>
        </w:rPr>
      </w:pPr>
    </w:p>
    <w:p w14:paraId="7576813E" w14:textId="77777777" w:rsidR="00C41F37" w:rsidRPr="00455282" w:rsidRDefault="00C41F37" w:rsidP="00C41F37">
      <w:pPr>
        <w:pStyle w:val="Nadpis2"/>
        <w:numPr>
          <w:ilvl w:val="0"/>
          <w:numId w:val="14"/>
        </w:numPr>
        <w:spacing w:before="120"/>
        <w:ind w:left="284"/>
        <w:rPr>
          <w:u w:val="single"/>
        </w:rPr>
      </w:pPr>
      <w:r w:rsidRPr="00455282">
        <w:rPr>
          <w:u w:val="single"/>
        </w:rPr>
        <w:t>Zverejnenie účtovnej závierky za predchádzajúce účtovné obdobie</w:t>
      </w:r>
    </w:p>
    <w:p w14:paraId="5E491358" w14:textId="77777777" w:rsidR="00C41F37" w:rsidRPr="00455282" w:rsidRDefault="00C41F37" w:rsidP="00C41F37">
      <w:pPr>
        <w:pStyle w:val="Zkladntext"/>
        <w:ind w:left="284"/>
        <w:rPr>
          <w:szCs w:val="18"/>
        </w:rPr>
      </w:pPr>
    </w:p>
    <w:p w14:paraId="3477FF7F" w14:textId="0A84E4E1" w:rsidR="00C41F37" w:rsidRPr="00DB0308" w:rsidRDefault="00C41F37" w:rsidP="00C41F37">
      <w:pPr>
        <w:pStyle w:val="Zkladntext"/>
        <w:ind w:left="284"/>
        <w:rPr>
          <w:szCs w:val="18"/>
        </w:rPr>
      </w:pPr>
      <w:r w:rsidRPr="00455282">
        <w:rPr>
          <w:szCs w:val="18"/>
        </w:rPr>
        <w:t>Účtovná závierka Spoločnosti k 31. decembru 202</w:t>
      </w:r>
      <w:r w:rsidR="0090261D">
        <w:rPr>
          <w:szCs w:val="18"/>
        </w:rPr>
        <w:t>4</w:t>
      </w:r>
      <w:r w:rsidRPr="00455282">
        <w:rPr>
          <w:szCs w:val="18"/>
        </w:rPr>
        <w:t xml:space="preserve"> bola uložená do Registra účtovných závierok </w:t>
      </w:r>
      <w:r w:rsidRPr="005926A8">
        <w:rPr>
          <w:szCs w:val="18"/>
        </w:rPr>
        <w:t>2</w:t>
      </w:r>
      <w:r w:rsidR="005926A8" w:rsidRPr="005926A8">
        <w:rPr>
          <w:szCs w:val="18"/>
        </w:rPr>
        <w:t>1.</w:t>
      </w:r>
      <w:r w:rsidR="009D2039">
        <w:rPr>
          <w:szCs w:val="18"/>
        </w:rPr>
        <w:t xml:space="preserve"> novembra </w:t>
      </w:r>
      <w:r w:rsidR="005926A8" w:rsidRPr="005926A8">
        <w:rPr>
          <w:szCs w:val="18"/>
        </w:rPr>
        <w:t>2025</w:t>
      </w:r>
      <w:r w:rsidRPr="005926A8">
        <w:rPr>
          <w:szCs w:val="18"/>
        </w:rPr>
        <w:t>.</w:t>
      </w:r>
    </w:p>
    <w:p w14:paraId="7A916D85" w14:textId="77777777" w:rsidR="00C41F37" w:rsidRPr="007D1DF3" w:rsidRDefault="00C41F37" w:rsidP="00C41F37">
      <w:pPr>
        <w:pStyle w:val="Zkladntext"/>
        <w:ind w:left="284"/>
      </w:pPr>
    </w:p>
    <w:p w14:paraId="382384F9" w14:textId="77777777" w:rsidR="00C41F37" w:rsidRPr="00B55960" w:rsidRDefault="00C41F37" w:rsidP="00C41F37">
      <w:pPr>
        <w:pStyle w:val="Nadpis2"/>
        <w:numPr>
          <w:ilvl w:val="0"/>
          <w:numId w:val="14"/>
        </w:numPr>
        <w:spacing w:before="120"/>
        <w:ind w:left="284"/>
        <w:rPr>
          <w:u w:val="single"/>
        </w:rPr>
      </w:pPr>
      <w:r w:rsidRPr="00B55960">
        <w:rPr>
          <w:u w:val="single"/>
        </w:rPr>
        <w:t>Schválenie audítora</w:t>
      </w:r>
    </w:p>
    <w:p w14:paraId="45B10F76" w14:textId="77777777" w:rsidR="00C41F37" w:rsidRDefault="00C41F37" w:rsidP="00C41F37">
      <w:pPr>
        <w:pStyle w:val="Zkladntext"/>
        <w:ind w:left="284"/>
      </w:pPr>
    </w:p>
    <w:p w14:paraId="34AAF4E4" w14:textId="7A9541CA" w:rsidR="00C41F37" w:rsidRPr="007D1DF3" w:rsidRDefault="00C41F37" w:rsidP="00C41F37">
      <w:pPr>
        <w:pStyle w:val="Zkladntext"/>
        <w:ind w:left="284"/>
      </w:pPr>
      <w:r w:rsidRPr="00455282">
        <w:t>Spoločnosť MANDAT AUDIT, s.r.o. bola schválená ako audítor pre overenie závierky za účtovné obdobie od 1. januára 202</w:t>
      </w:r>
      <w:r w:rsidR="00D6396A">
        <w:t>5</w:t>
      </w:r>
      <w:r w:rsidRPr="00455282">
        <w:t xml:space="preserve"> do 31.</w:t>
      </w:r>
      <w:r w:rsidRPr="00455282">
        <w:rPr>
          <w:color w:val="FFFFFF" w:themeColor="background1"/>
        </w:rPr>
        <w:t> </w:t>
      </w:r>
      <w:r w:rsidRPr="00455282">
        <w:t>decembra 202</w:t>
      </w:r>
      <w:r w:rsidR="00D6396A">
        <w:t>5</w:t>
      </w:r>
      <w:r w:rsidRPr="00455282">
        <w:t>, dňa 13.12.2019.</w:t>
      </w:r>
      <w:r>
        <w:t xml:space="preserve"> </w:t>
      </w:r>
    </w:p>
    <w:p w14:paraId="550217EC" w14:textId="3AE3F4DA" w:rsidR="00A16D8C" w:rsidRPr="007002F9" w:rsidRDefault="00A16D8C" w:rsidP="00C41F37">
      <w:pPr>
        <w:pStyle w:val="Nadpis1"/>
        <w:numPr>
          <w:ilvl w:val="0"/>
          <w:numId w:val="0"/>
        </w:numPr>
        <w:rPr>
          <w:szCs w:val="18"/>
        </w:rPr>
      </w:pPr>
    </w:p>
    <w:p w14:paraId="4C5C98DE" w14:textId="77777777" w:rsidR="00A16D8C" w:rsidRDefault="00A16D8C" w:rsidP="00C41F37">
      <w:pPr>
        <w:pStyle w:val="Nadpis2"/>
        <w:numPr>
          <w:ilvl w:val="0"/>
          <w:numId w:val="14"/>
        </w:numPr>
        <w:spacing w:before="120"/>
        <w:ind w:left="284"/>
        <w:rPr>
          <w:szCs w:val="18"/>
          <w:u w:val="single"/>
        </w:rPr>
      </w:pPr>
      <w:r w:rsidRPr="007002F9">
        <w:rPr>
          <w:szCs w:val="18"/>
          <w:u w:val="single"/>
        </w:rPr>
        <w:t>Informácie o konsolidovanom celku</w:t>
      </w:r>
    </w:p>
    <w:p w14:paraId="27DEB787" w14:textId="7CBF1271" w:rsidR="00C41F37" w:rsidRDefault="00C41F37" w:rsidP="0040474E">
      <w:pPr>
        <w:pStyle w:val="Zkladntext"/>
        <w:ind w:left="0"/>
        <w:rPr>
          <w:color w:val="000000" w:themeColor="text1"/>
          <w:szCs w:val="18"/>
        </w:rPr>
      </w:pPr>
    </w:p>
    <w:p w14:paraId="1A3CCFC4" w14:textId="11721CBB" w:rsidR="00C41F37" w:rsidRPr="00455282" w:rsidRDefault="00C41F37" w:rsidP="0040474E">
      <w:pPr>
        <w:pStyle w:val="Zkladntext"/>
        <w:ind w:left="284"/>
        <w:rPr>
          <w:color w:val="000000" w:themeColor="text1"/>
          <w:szCs w:val="18"/>
        </w:rPr>
      </w:pPr>
      <w:r w:rsidRPr="00455282">
        <w:rPr>
          <w:color w:val="000000" w:themeColor="text1"/>
          <w:szCs w:val="18"/>
        </w:rPr>
        <w:t xml:space="preserve">Spoločnosť nie je súčasťou </w:t>
      </w:r>
      <w:r w:rsidR="0040474E" w:rsidRPr="00455282">
        <w:rPr>
          <w:color w:val="000000" w:themeColor="text1"/>
          <w:szCs w:val="18"/>
        </w:rPr>
        <w:t>konsolidovaného celku</w:t>
      </w:r>
      <w:r w:rsidRPr="00455282">
        <w:rPr>
          <w:color w:val="000000" w:themeColor="text1"/>
          <w:szCs w:val="18"/>
        </w:rPr>
        <w:t>, za ktorú sa zostavuje konsolidovaná účtovná závierka</w:t>
      </w:r>
      <w:r w:rsidR="0040474E" w:rsidRPr="00455282">
        <w:rPr>
          <w:color w:val="000000" w:themeColor="text1"/>
          <w:szCs w:val="18"/>
        </w:rPr>
        <w:t xml:space="preserve"> a konsolidovaná výročná správa</w:t>
      </w:r>
      <w:r w:rsidRPr="00455282">
        <w:rPr>
          <w:color w:val="000000" w:themeColor="text1"/>
          <w:szCs w:val="18"/>
        </w:rPr>
        <w:t xml:space="preserve">. Materská spoločnosť </w:t>
      </w:r>
      <w:r w:rsidR="00304A82">
        <w:rPr>
          <w:color w:val="000000" w:themeColor="text1"/>
          <w:szCs w:val="18"/>
        </w:rPr>
        <w:t>COVER</w:t>
      </w:r>
      <w:r w:rsidR="00D6396A">
        <w:rPr>
          <w:color w:val="000000" w:themeColor="text1"/>
          <w:szCs w:val="18"/>
        </w:rPr>
        <w:t xml:space="preserve"> </w:t>
      </w:r>
      <w:proofErr w:type="spellStart"/>
      <w:r w:rsidR="00D6396A">
        <w:rPr>
          <w:color w:val="000000" w:themeColor="text1"/>
          <w:szCs w:val="18"/>
        </w:rPr>
        <w:t>Invest</w:t>
      </w:r>
      <w:proofErr w:type="spellEnd"/>
      <w:r w:rsidR="00D6396A">
        <w:rPr>
          <w:color w:val="000000" w:themeColor="text1"/>
          <w:szCs w:val="18"/>
        </w:rPr>
        <w:t xml:space="preserve"> </w:t>
      </w:r>
      <w:proofErr w:type="spellStart"/>
      <w:r w:rsidR="00304A82">
        <w:rPr>
          <w:color w:val="000000" w:themeColor="text1"/>
          <w:szCs w:val="18"/>
        </w:rPr>
        <w:t>j.s.a</w:t>
      </w:r>
      <w:proofErr w:type="spellEnd"/>
      <w:r w:rsidR="00304A82">
        <w:rPr>
          <w:color w:val="000000" w:themeColor="text1"/>
          <w:szCs w:val="18"/>
        </w:rPr>
        <w:t>.</w:t>
      </w:r>
      <w:r w:rsidRPr="00455282">
        <w:rPr>
          <w:color w:val="000000" w:themeColor="text1"/>
          <w:szCs w:val="18"/>
        </w:rPr>
        <w:t>, nemá povinnosť zostaviť konsolidovanú účtovnú závierku</w:t>
      </w:r>
      <w:r w:rsidR="0040474E" w:rsidRPr="00455282">
        <w:rPr>
          <w:color w:val="000000" w:themeColor="text1"/>
          <w:szCs w:val="18"/>
        </w:rPr>
        <w:t xml:space="preserve"> a konsolidovanú výročnú správu</w:t>
      </w:r>
      <w:r w:rsidRPr="00455282">
        <w:rPr>
          <w:color w:val="000000" w:themeColor="text1"/>
          <w:szCs w:val="18"/>
        </w:rPr>
        <w:t xml:space="preserve">. </w:t>
      </w:r>
    </w:p>
    <w:p w14:paraId="3E7B5992" w14:textId="59AE618B" w:rsidR="0040474E" w:rsidRPr="00455282" w:rsidRDefault="0040474E" w:rsidP="0040474E">
      <w:pPr>
        <w:pStyle w:val="Zkladntext"/>
        <w:ind w:left="284"/>
        <w:rPr>
          <w:color w:val="000000" w:themeColor="text1"/>
          <w:szCs w:val="18"/>
        </w:rPr>
      </w:pPr>
    </w:p>
    <w:p w14:paraId="11E0FAA9" w14:textId="2AB0B1A3" w:rsidR="0040474E" w:rsidRPr="00C22FB5" w:rsidRDefault="0040474E" w:rsidP="0040474E">
      <w:pPr>
        <w:pStyle w:val="Zkladntext"/>
        <w:ind w:left="284"/>
        <w:rPr>
          <w:color w:val="000000" w:themeColor="text1"/>
          <w:szCs w:val="18"/>
        </w:rPr>
      </w:pPr>
      <w:r w:rsidRPr="00455282">
        <w:rPr>
          <w:color w:val="000000" w:themeColor="text1"/>
          <w:szCs w:val="18"/>
        </w:rPr>
        <w:t>Spoločnosť nie je materskou účtovnou jednotkou a nemá povinnosť zostaviť konsolidovanú účtovnú závierku a konsolidovanú výročnú správu.</w:t>
      </w:r>
      <w:r>
        <w:rPr>
          <w:color w:val="000000" w:themeColor="text1"/>
          <w:szCs w:val="18"/>
        </w:rPr>
        <w:t xml:space="preserve"> </w:t>
      </w:r>
    </w:p>
    <w:p w14:paraId="6EB24180" w14:textId="77777777" w:rsidR="00B55960" w:rsidRDefault="00B55960" w:rsidP="00C41F37">
      <w:pPr>
        <w:pStyle w:val="Zkladntext"/>
        <w:ind w:left="284"/>
        <w:rPr>
          <w:color w:val="000000" w:themeColor="text1"/>
          <w:szCs w:val="18"/>
        </w:rPr>
      </w:pPr>
    </w:p>
    <w:p w14:paraId="4787C8B4" w14:textId="77777777" w:rsidR="00B55960" w:rsidRPr="00B55960" w:rsidRDefault="00B55960" w:rsidP="00C41F37">
      <w:pPr>
        <w:pStyle w:val="Nadpis2"/>
        <w:numPr>
          <w:ilvl w:val="0"/>
          <w:numId w:val="14"/>
        </w:numPr>
        <w:spacing w:before="120"/>
        <w:ind w:left="284"/>
        <w:rPr>
          <w:u w:val="single"/>
        </w:rPr>
      </w:pPr>
      <w:r w:rsidRPr="00B55960">
        <w:rPr>
          <w:u w:val="single"/>
        </w:rPr>
        <w:t>Údaje o neobmedzenom ručení</w:t>
      </w:r>
    </w:p>
    <w:p w14:paraId="6F580220" w14:textId="77777777" w:rsidR="00FF723E" w:rsidRDefault="00FF723E" w:rsidP="00C41F37">
      <w:pPr>
        <w:ind w:left="284"/>
        <w:jc w:val="both"/>
        <w:rPr>
          <w:sz w:val="18"/>
          <w:szCs w:val="18"/>
        </w:rPr>
      </w:pPr>
    </w:p>
    <w:p w14:paraId="3F2B8F50" w14:textId="1237522B" w:rsidR="00B55960" w:rsidRPr="007D1DF3" w:rsidRDefault="00B55960" w:rsidP="00C41F37">
      <w:pPr>
        <w:ind w:left="284"/>
        <w:jc w:val="both"/>
        <w:rPr>
          <w:sz w:val="18"/>
          <w:szCs w:val="18"/>
        </w:rPr>
      </w:pPr>
      <w:r w:rsidRPr="007D1DF3">
        <w:rPr>
          <w:sz w:val="18"/>
          <w:szCs w:val="18"/>
        </w:rPr>
        <w:t>Spoločnosť nie je neobmedzene ručiacim spoločníkom v iných spoločnostiach podľa § 56 ods. 5 Obchodného zákonníka.</w:t>
      </w:r>
    </w:p>
    <w:p w14:paraId="187185A4" w14:textId="466753D7" w:rsidR="00FB0CD5" w:rsidRDefault="00FB0CD5" w:rsidP="00C41F37">
      <w:pPr>
        <w:spacing w:after="200" w:line="276" w:lineRule="auto"/>
        <w:rPr>
          <w:color w:val="000000" w:themeColor="text1"/>
          <w:szCs w:val="18"/>
        </w:rPr>
      </w:pPr>
    </w:p>
    <w:p w14:paraId="05083EDE" w14:textId="77777777" w:rsidR="0040474E" w:rsidRDefault="0040474E" w:rsidP="00C41F37">
      <w:pPr>
        <w:spacing w:after="200" w:line="276" w:lineRule="auto"/>
        <w:rPr>
          <w:color w:val="000000" w:themeColor="text1"/>
          <w:szCs w:val="18"/>
        </w:rPr>
      </w:pPr>
    </w:p>
    <w:p w14:paraId="32DCA54E" w14:textId="77777777" w:rsidR="001247BC" w:rsidRPr="001247BC" w:rsidRDefault="001247BC" w:rsidP="00C41F37">
      <w:pPr>
        <w:pStyle w:val="Nadpis2"/>
        <w:numPr>
          <w:ilvl w:val="0"/>
          <w:numId w:val="14"/>
        </w:numPr>
        <w:tabs>
          <w:tab w:val="num" w:pos="1192"/>
        </w:tabs>
        <w:spacing w:before="120"/>
        <w:ind w:left="284"/>
        <w:rPr>
          <w:u w:val="single"/>
        </w:rPr>
      </w:pPr>
      <w:r w:rsidRPr="001247BC">
        <w:rPr>
          <w:u w:val="single"/>
        </w:rPr>
        <w:lastRenderedPageBreak/>
        <w:t>Informácie o orgánoch Spoločnosti</w:t>
      </w:r>
    </w:p>
    <w:p w14:paraId="55BE7927" w14:textId="77777777" w:rsidR="001247BC" w:rsidRDefault="001247BC" w:rsidP="00C41F37">
      <w:pPr>
        <w:pStyle w:val="Zkladntext"/>
        <w:ind w:left="284"/>
        <w:rPr>
          <w:sz w:val="20"/>
        </w:rPr>
      </w:pPr>
    </w:p>
    <w:p w14:paraId="073AA284" w14:textId="1C1F6B16" w:rsidR="001247BC" w:rsidRPr="001247BC" w:rsidRDefault="001247BC" w:rsidP="00C41F37">
      <w:pPr>
        <w:pStyle w:val="Zkladntext"/>
        <w:ind w:left="284"/>
      </w:pPr>
      <w:r w:rsidRPr="001247BC">
        <w:t>Členom štatutárneho orgánu neboli v roku 202</w:t>
      </w:r>
      <w:r w:rsidR="00304A82">
        <w:t>5</w:t>
      </w:r>
      <w:r w:rsidRPr="001247BC">
        <w:t xml:space="preserve"> poskytnuté žiadne pôžičky, záruky alebo iné formy zabezpečenia, ani</w:t>
      </w:r>
      <w:r w:rsidR="00BA37CC">
        <w:t> </w:t>
      </w:r>
      <w:r w:rsidRPr="001247BC">
        <w:t>finančné prostriedky alebo iné plnenia na súkromné účely členov, ktoré sa vyúčtovávajú v</w:t>
      </w:r>
      <w:r w:rsidR="006F7026">
        <w:t> danom roku</w:t>
      </w:r>
      <w:r w:rsidRPr="001247BC">
        <w:t>.</w:t>
      </w:r>
    </w:p>
    <w:p w14:paraId="6F795128" w14:textId="77777777" w:rsidR="001247BC" w:rsidRDefault="001247BC" w:rsidP="00C41F37">
      <w:pPr>
        <w:pStyle w:val="Zkladntext"/>
        <w:ind w:left="284"/>
        <w:rPr>
          <w:sz w:val="20"/>
        </w:rPr>
      </w:pPr>
    </w:p>
    <w:p w14:paraId="1C2B5602" w14:textId="77777777" w:rsidR="001247BC" w:rsidRDefault="001247BC" w:rsidP="00C41F37">
      <w:pPr>
        <w:pStyle w:val="Zkladntext"/>
        <w:ind w:left="284"/>
        <w:rPr>
          <w:sz w:val="20"/>
        </w:rPr>
      </w:pPr>
    </w:p>
    <w:p w14:paraId="458F428C" w14:textId="54A8E1EB" w:rsidR="001247BC" w:rsidRPr="001247BC" w:rsidRDefault="001247BC" w:rsidP="00C41F37">
      <w:pPr>
        <w:pStyle w:val="Nadpis1"/>
        <w:numPr>
          <w:ilvl w:val="0"/>
          <w:numId w:val="0"/>
        </w:numPr>
        <w:tabs>
          <w:tab w:val="left" w:pos="357"/>
        </w:tabs>
        <w:spacing w:after="60"/>
        <w:ind w:left="284"/>
        <w:rPr>
          <w:szCs w:val="18"/>
        </w:rPr>
      </w:pPr>
      <w:r w:rsidRPr="001247BC">
        <w:rPr>
          <w:szCs w:val="18"/>
        </w:rPr>
        <w:t>informácie o</w:t>
      </w:r>
      <w:r w:rsidR="00590330">
        <w:rPr>
          <w:szCs w:val="18"/>
        </w:rPr>
        <w:t xml:space="preserve"> AKCIONÁROCH </w:t>
      </w:r>
      <w:r w:rsidRPr="001247BC">
        <w:rPr>
          <w:szCs w:val="18"/>
        </w:rPr>
        <w:t>účtovnej jednotky</w:t>
      </w:r>
    </w:p>
    <w:p w14:paraId="23F8DB10" w14:textId="704F1B44" w:rsidR="001247BC" w:rsidRPr="001247BC" w:rsidRDefault="001247BC" w:rsidP="00C41F37">
      <w:pPr>
        <w:pStyle w:val="Zkladntext"/>
        <w:spacing w:before="120"/>
        <w:ind w:left="284"/>
        <w:rPr>
          <w:szCs w:val="18"/>
        </w:rPr>
      </w:pPr>
      <w:r w:rsidRPr="001247BC">
        <w:rPr>
          <w:szCs w:val="18"/>
        </w:rPr>
        <w:t>Štruktúra</w:t>
      </w:r>
      <w:r w:rsidRPr="001247BC">
        <w:rPr>
          <w:rFonts w:eastAsia="Arial"/>
          <w:szCs w:val="18"/>
        </w:rPr>
        <w:t xml:space="preserve"> </w:t>
      </w:r>
      <w:r w:rsidR="00590330">
        <w:rPr>
          <w:szCs w:val="18"/>
        </w:rPr>
        <w:t>akcionárov</w:t>
      </w:r>
      <w:r w:rsidRPr="001247BC">
        <w:rPr>
          <w:rFonts w:eastAsia="Arial"/>
          <w:szCs w:val="18"/>
        </w:rPr>
        <w:t xml:space="preserve"> </w:t>
      </w:r>
      <w:r w:rsidRPr="001247BC">
        <w:rPr>
          <w:szCs w:val="18"/>
        </w:rPr>
        <w:t>k 31. decembru 202</w:t>
      </w:r>
      <w:r w:rsidR="006F7026">
        <w:rPr>
          <w:szCs w:val="18"/>
        </w:rPr>
        <w:t>5</w:t>
      </w:r>
      <w:r w:rsidRPr="001247BC">
        <w:rPr>
          <w:rFonts w:eastAsia="Arial"/>
          <w:szCs w:val="18"/>
        </w:rPr>
        <w:t xml:space="preserve"> </w:t>
      </w:r>
      <w:r w:rsidRPr="001247BC">
        <w:rPr>
          <w:szCs w:val="18"/>
        </w:rPr>
        <w:t>je</w:t>
      </w:r>
      <w:r w:rsidRPr="001247BC">
        <w:rPr>
          <w:rFonts w:eastAsia="Arial"/>
          <w:szCs w:val="18"/>
        </w:rPr>
        <w:t xml:space="preserve"> </w:t>
      </w:r>
      <w:r w:rsidRPr="001247BC">
        <w:rPr>
          <w:szCs w:val="18"/>
        </w:rPr>
        <w:t>takáto</w:t>
      </w:r>
      <w:r w:rsidR="00CA0424">
        <w:rPr>
          <w:szCs w:val="18"/>
        </w:rPr>
        <w:t>:</w:t>
      </w:r>
      <w:r w:rsidR="004125F9">
        <w:rPr>
          <w:szCs w:val="18"/>
        </w:rPr>
        <w:t xml:space="preserve"> </w:t>
      </w:r>
    </w:p>
    <w:p w14:paraId="3A16CE8C" w14:textId="3F217FDB" w:rsidR="001247BC" w:rsidRDefault="001247BC" w:rsidP="00C41F37">
      <w:pPr>
        <w:spacing w:after="200" w:line="276" w:lineRule="auto"/>
        <w:ind w:left="284"/>
        <w:rPr>
          <w:color w:val="000000" w:themeColor="text1"/>
          <w:sz w:val="18"/>
          <w:szCs w:val="18"/>
        </w:rPr>
      </w:pPr>
      <w:r w:rsidRPr="001247BC">
        <w:rPr>
          <w:noProof/>
          <w:sz w:val="18"/>
          <w:szCs w:val="18"/>
          <w:lang w:eastAsia="sk-SK"/>
        </w:rPr>
        <mc:AlternateContent>
          <mc:Choice Requires="wps">
            <w:drawing>
              <wp:anchor distT="0" distB="0" distL="89535" distR="89535" simplePos="0" relativeHeight="251658240" behindDoc="0" locked="0" layoutInCell="1" allowOverlap="1" wp14:anchorId="04C58B48" wp14:editId="32CD968D">
                <wp:simplePos x="0" y="0"/>
                <wp:positionH relativeFrom="margin">
                  <wp:posOffset>259080</wp:posOffset>
                </wp:positionH>
                <wp:positionV relativeFrom="paragraph">
                  <wp:posOffset>132715</wp:posOffset>
                </wp:positionV>
                <wp:extent cx="5687695" cy="1720215"/>
                <wp:effectExtent l="0" t="0" r="27305" b="13335"/>
                <wp:wrapSquare wrapText="largest"/>
                <wp:docPr id="953558647" name="Textové pole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87695" cy="1720215"/>
                        </a:xfrm>
                        <a:prstGeom prst="rect">
                          <a:avLst/>
                        </a:prstGeom>
                        <a:solidFill>
                          <a:srgbClr val="FFFFFF">
                            <a:alpha val="0"/>
                          </a:srgbClr>
                        </a:solidFill>
                        <a:ln w="0">
                          <a:solidFill>
                            <a:srgbClr val="808080"/>
                          </a:solidFill>
                          <a:miter lim="800000"/>
                          <a:headEnd/>
                          <a:tailEnd/>
                        </a:ln>
                      </wps:spPr>
                      <wps:txbx>
                        <w:txbxContent>
                          <w:tbl>
                            <w:tblPr>
                              <w:tblW w:w="8545" w:type="dxa"/>
                              <w:tblLayout w:type="fixed"/>
                              <w:tblCellMar>
                                <w:left w:w="70" w:type="dxa"/>
                                <w:right w:w="70" w:type="dxa"/>
                              </w:tblCellMar>
                              <w:tblLook w:val="04A0" w:firstRow="1" w:lastRow="0" w:firstColumn="1" w:lastColumn="0" w:noHBand="0" w:noVBand="1"/>
                            </w:tblPr>
                            <w:tblGrid>
                              <w:gridCol w:w="2977"/>
                              <w:gridCol w:w="192"/>
                              <w:gridCol w:w="942"/>
                              <w:gridCol w:w="192"/>
                              <w:gridCol w:w="942"/>
                              <w:gridCol w:w="188"/>
                              <w:gridCol w:w="1230"/>
                              <w:gridCol w:w="160"/>
                              <w:gridCol w:w="1683"/>
                              <w:gridCol w:w="39"/>
                            </w:tblGrid>
                            <w:tr w:rsidR="006118A2" w14:paraId="316643DD" w14:textId="77777777" w:rsidTr="006118A2">
                              <w:trPr>
                                <w:gridAfter w:val="1"/>
                                <w:wAfter w:w="39" w:type="dxa"/>
                                <w:trHeight w:val="148"/>
                              </w:trPr>
                              <w:tc>
                                <w:tcPr>
                                  <w:tcW w:w="2977" w:type="dxa"/>
                                  <w:vAlign w:val="center"/>
                                  <w:hideMark/>
                                </w:tcPr>
                                <w:p w14:paraId="297CEC4D" w14:textId="14921310" w:rsidR="006118A2" w:rsidRDefault="006118A2" w:rsidP="006118A2">
                                  <w:pPr>
                                    <w:jc w:val="center"/>
                                    <w:rPr>
                                      <w:lang w:eastAsia="sk-SK"/>
                                    </w:rPr>
                                  </w:pPr>
                                </w:p>
                                <w:p w14:paraId="388200B8" w14:textId="77777777" w:rsidR="006118A2" w:rsidRDefault="006118A2" w:rsidP="006118A2">
                                  <w:pPr>
                                    <w:snapToGrid w:val="0"/>
                                    <w:jc w:val="center"/>
                                    <w:rPr>
                                      <w:sz w:val="18"/>
                                      <w:szCs w:val="18"/>
                                      <w:lang w:eastAsia="sk-SK"/>
                                    </w:rPr>
                                  </w:pPr>
                                  <w:r>
                                    <w:rPr>
                                      <w:sz w:val="18"/>
                                      <w:szCs w:val="18"/>
                                      <w:lang w:eastAsia="sk-SK"/>
                                    </w:rPr>
                                    <w:t>Spoločník, akcionár</w:t>
                                  </w:r>
                                </w:p>
                              </w:tc>
                              <w:tc>
                                <w:tcPr>
                                  <w:tcW w:w="192" w:type="dxa"/>
                                  <w:vAlign w:val="center"/>
                                </w:tcPr>
                                <w:p w14:paraId="6E6255E7" w14:textId="77777777" w:rsidR="006118A2" w:rsidRDefault="006118A2" w:rsidP="006118A2">
                                  <w:pPr>
                                    <w:snapToGrid w:val="0"/>
                                    <w:jc w:val="center"/>
                                    <w:rPr>
                                      <w:sz w:val="18"/>
                                      <w:szCs w:val="18"/>
                                      <w:lang w:eastAsia="sk-SK"/>
                                    </w:rPr>
                                  </w:pPr>
                                </w:p>
                              </w:tc>
                              <w:tc>
                                <w:tcPr>
                                  <w:tcW w:w="2076" w:type="dxa"/>
                                  <w:gridSpan w:val="3"/>
                                  <w:vAlign w:val="center"/>
                                  <w:hideMark/>
                                </w:tcPr>
                                <w:p w14:paraId="4D866E90" w14:textId="77777777" w:rsidR="006118A2" w:rsidRDefault="006118A2" w:rsidP="006118A2">
                                  <w:pPr>
                                    <w:snapToGrid w:val="0"/>
                                    <w:jc w:val="center"/>
                                    <w:rPr>
                                      <w:sz w:val="18"/>
                                      <w:szCs w:val="18"/>
                                      <w:lang w:eastAsia="sk-SK"/>
                                    </w:rPr>
                                  </w:pPr>
                                  <w:r>
                                    <w:rPr>
                                      <w:sz w:val="18"/>
                                      <w:szCs w:val="18"/>
                                      <w:lang w:eastAsia="sk-SK"/>
                                    </w:rPr>
                                    <w:t>Výška podielu na základom imaní</w:t>
                                  </w:r>
                                </w:p>
                              </w:tc>
                              <w:tc>
                                <w:tcPr>
                                  <w:tcW w:w="188" w:type="dxa"/>
                                </w:tcPr>
                                <w:p w14:paraId="4FF9E1DA" w14:textId="77777777" w:rsidR="006118A2" w:rsidRDefault="006118A2" w:rsidP="006118A2">
                                  <w:pPr>
                                    <w:snapToGrid w:val="0"/>
                                    <w:jc w:val="center"/>
                                    <w:rPr>
                                      <w:sz w:val="18"/>
                                      <w:szCs w:val="18"/>
                                      <w:lang w:eastAsia="sk-SK"/>
                                    </w:rPr>
                                  </w:pPr>
                                </w:p>
                              </w:tc>
                              <w:tc>
                                <w:tcPr>
                                  <w:tcW w:w="1230" w:type="dxa"/>
                                  <w:vAlign w:val="center"/>
                                  <w:hideMark/>
                                </w:tcPr>
                                <w:p w14:paraId="394C56AA" w14:textId="7E1A3F43" w:rsidR="006118A2" w:rsidRDefault="006118A2" w:rsidP="006118A2">
                                  <w:pPr>
                                    <w:snapToGrid w:val="0"/>
                                    <w:jc w:val="center"/>
                                    <w:rPr>
                                      <w:sz w:val="18"/>
                                      <w:szCs w:val="18"/>
                                      <w:lang w:eastAsia="sk-SK"/>
                                    </w:rPr>
                                  </w:pPr>
                                  <w:r>
                                    <w:rPr>
                                      <w:sz w:val="18"/>
                                      <w:szCs w:val="18"/>
                                      <w:lang w:eastAsia="sk-SK"/>
                                    </w:rPr>
                                    <w:t>Podiel na hlasovacích</w:t>
                                  </w:r>
                                </w:p>
                              </w:tc>
                              <w:tc>
                                <w:tcPr>
                                  <w:tcW w:w="160" w:type="dxa"/>
                                </w:tcPr>
                                <w:p w14:paraId="5A326284" w14:textId="77777777" w:rsidR="006118A2" w:rsidRDefault="006118A2" w:rsidP="006118A2">
                                  <w:pPr>
                                    <w:snapToGrid w:val="0"/>
                                    <w:jc w:val="center"/>
                                    <w:rPr>
                                      <w:sz w:val="18"/>
                                      <w:szCs w:val="18"/>
                                      <w:lang w:eastAsia="sk-SK"/>
                                    </w:rPr>
                                  </w:pPr>
                                </w:p>
                              </w:tc>
                              <w:tc>
                                <w:tcPr>
                                  <w:tcW w:w="1683" w:type="dxa"/>
                                  <w:vAlign w:val="center"/>
                                  <w:hideMark/>
                                </w:tcPr>
                                <w:p w14:paraId="40A5951E" w14:textId="52D5412E" w:rsidR="006118A2" w:rsidRDefault="006118A2" w:rsidP="006118A2">
                                  <w:pPr>
                                    <w:snapToGrid w:val="0"/>
                                    <w:jc w:val="center"/>
                                    <w:rPr>
                                      <w:sz w:val="18"/>
                                      <w:szCs w:val="18"/>
                                      <w:lang w:eastAsia="sk-SK"/>
                                    </w:rPr>
                                  </w:pPr>
                                  <w:r>
                                    <w:rPr>
                                      <w:sz w:val="18"/>
                                      <w:szCs w:val="18"/>
                                      <w:lang w:eastAsia="sk-SK"/>
                                    </w:rPr>
                                    <w:t>Iný podiel na</w:t>
                                  </w:r>
                                </w:p>
                                <w:p w14:paraId="2B56862D" w14:textId="77777777" w:rsidR="006118A2" w:rsidRDefault="006118A2" w:rsidP="006118A2">
                                  <w:pPr>
                                    <w:snapToGrid w:val="0"/>
                                    <w:jc w:val="center"/>
                                    <w:rPr>
                                      <w:sz w:val="18"/>
                                      <w:szCs w:val="18"/>
                                      <w:lang w:eastAsia="sk-SK"/>
                                    </w:rPr>
                                  </w:pPr>
                                  <w:r>
                                    <w:rPr>
                                      <w:sz w:val="18"/>
                                      <w:szCs w:val="18"/>
                                      <w:lang w:eastAsia="sk-SK"/>
                                    </w:rPr>
                                    <w:t>ostatných položkách</w:t>
                                  </w:r>
                                </w:p>
                              </w:tc>
                            </w:tr>
                            <w:tr w:rsidR="006118A2" w14:paraId="0E0594E2" w14:textId="77777777" w:rsidTr="006118A2">
                              <w:trPr>
                                <w:gridAfter w:val="1"/>
                                <w:wAfter w:w="39" w:type="dxa"/>
                                <w:trHeight w:val="255"/>
                              </w:trPr>
                              <w:tc>
                                <w:tcPr>
                                  <w:tcW w:w="2977" w:type="dxa"/>
                                  <w:vAlign w:val="center"/>
                                </w:tcPr>
                                <w:p w14:paraId="3B46551E" w14:textId="77777777" w:rsidR="006118A2" w:rsidRDefault="006118A2" w:rsidP="006118A2">
                                  <w:pPr>
                                    <w:snapToGrid w:val="0"/>
                                    <w:jc w:val="center"/>
                                    <w:rPr>
                                      <w:sz w:val="18"/>
                                      <w:szCs w:val="18"/>
                                      <w:lang w:eastAsia="sk-SK"/>
                                    </w:rPr>
                                  </w:pPr>
                                </w:p>
                              </w:tc>
                              <w:tc>
                                <w:tcPr>
                                  <w:tcW w:w="192" w:type="dxa"/>
                                  <w:vAlign w:val="center"/>
                                </w:tcPr>
                                <w:p w14:paraId="143C45F4" w14:textId="77777777" w:rsidR="006118A2" w:rsidRDefault="006118A2" w:rsidP="006118A2">
                                  <w:pPr>
                                    <w:snapToGrid w:val="0"/>
                                    <w:jc w:val="center"/>
                                    <w:rPr>
                                      <w:sz w:val="18"/>
                                      <w:szCs w:val="18"/>
                                      <w:lang w:eastAsia="sk-SK"/>
                                    </w:rPr>
                                  </w:pPr>
                                </w:p>
                              </w:tc>
                              <w:tc>
                                <w:tcPr>
                                  <w:tcW w:w="942" w:type="dxa"/>
                                  <w:vAlign w:val="center"/>
                                  <w:hideMark/>
                                </w:tcPr>
                                <w:p w14:paraId="67546440" w14:textId="77777777" w:rsidR="006118A2" w:rsidRPr="007A2D7D" w:rsidRDefault="006118A2" w:rsidP="006118A2">
                                  <w:pPr>
                                    <w:snapToGrid w:val="0"/>
                                    <w:jc w:val="center"/>
                                    <w:rPr>
                                      <w:sz w:val="18"/>
                                      <w:szCs w:val="18"/>
                                      <w:lang w:eastAsia="sk-SK"/>
                                    </w:rPr>
                                  </w:pPr>
                                  <w:r w:rsidRPr="007A2D7D">
                                    <w:rPr>
                                      <w:sz w:val="18"/>
                                      <w:szCs w:val="18"/>
                                      <w:lang w:eastAsia="sk-SK"/>
                                    </w:rPr>
                                    <w:t>absolútne</w:t>
                                  </w:r>
                                </w:p>
                              </w:tc>
                              <w:tc>
                                <w:tcPr>
                                  <w:tcW w:w="192" w:type="dxa"/>
                                  <w:vAlign w:val="center"/>
                                </w:tcPr>
                                <w:p w14:paraId="2B96D773" w14:textId="77777777" w:rsidR="006118A2" w:rsidRDefault="006118A2" w:rsidP="006118A2">
                                  <w:pPr>
                                    <w:snapToGrid w:val="0"/>
                                    <w:jc w:val="center"/>
                                    <w:rPr>
                                      <w:sz w:val="18"/>
                                      <w:szCs w:val="18"/>
                                      <w:lang w:eastAsia="sk-SK"/>
                                    </w:rPr>
                                  </w:pPr>
                                </w:p>
                              </w:tc>
                              <w:tc>
                                <w:tcPr>
                                  <w:tcW w:w="942" w:type="dxa"/>
                                  <w:vAlign w:val="center"/>
                                  <w:hideMark/>
                                </w:tcPr>
                                <w:p w14:paraId="54D41557" w14:textId="77777777" w:rsidR="006118A2" w:rsidRDefault="006118A2" w:rsidP="006118A2">
                                  <w:pPr>
                                    <w:snapToGrid w:val="0"/>
                                    <w:jc w:val="center"/>
                                    <w:rPr>
                                      <w:sz w:val="18"/>
                                      <w:szCs w:val="18"/>
                                      <w:lang w:eastAsia="sk-SK"/>
                                    </w:rPr>
                                  </w:pPr>
                                  <w:r>
                                    <w:rPr>
                                      <w:sz w:val="18"/>
                                      <w:szCs w:val="18"/>
                                      <w:lang w:eastAsia="sk-SK"/>
                                    </w:rPr>
                                    <w:t>v %</w:t>
                                  </w:r>
                                </w:p>
                              </w:tc>
                              <w:tc>
                                <w:tcPr>
                                  <w:tcW w:w="188" w:type="dxa"/>
                                </w:tcPr>
                                <w:p w14:paraId="643F06F0" w14:textId="77777777" w:rsidR="006118A2" w:rsidRDefault="006118A2" w:rsidP="006118A2">
                                  <w:pPr>
                                    <w:snapToGrid w:val="0"/>
                                    <w:jc w:val="center"/>
                                    <w:rPr>
                                      <w:sz w:val="18"/>
                                      <w:szCs w:val="18"/>
                                      <w:lang w:eastAsia="sk-SK"/>
                                    </w:rPr>
                                  </w:pPr>
                                </w:p>
                              </w:tc>
                              <w:tc>
                                <w:tcPr>
                                  <w:tcW w:w="1230" w:type="dxa"/>
                                  <w:vAlign w:val="center"/>
                                  <w:hideMark/>
                                </w:tcPr>
                                <w:p w14:paraId="67439E25" w14:textId="405A536B" w:rsidR="006118A2" w:rsidRDefault="006118A2" w:rsidP="006118A2">
                                  <w:pPr>
                                    <w:snapToGrid w:val="0"/>
                                    <w:jc w:val="center"/>
                                    <w:rPr>
                                      <w:sz w:val="18"/>
                                      <w:szCs w:val="18"/>
                                      <w:lang w:eastAsia="sk-SK"/>
                                    </w:rPr>
                                  </w:pPr>
                                  <w:r>
                                    <w:rPr>
                                      <w:sz w:val="18"/>
                                      <w:szCs w:val="18"/>
                                      <w:lang w:eastAsia="sk-SK"/>
                                    </w:rPr>
                                    <w:t>právach v %</w:t>
                                  </w:r>
                                </w:p>
                              </w:tc>
                              <w:tc>
                                <w:tcPr>
                                  <w:tcW w:w="160" w:type="dxa"/>
                                </w:tcPr>
                                <w:p w14:paraId="73BCFF69" w14:textId="77777777" w:rsidR="006118A2" w:rsidRDefault="006118A2" w:rsidP="006118A2">
                                  <w:pPr>
                                    <w:snapToGrid w:val="0"/>
                                    <w:jc w:val="center"/>
                                    <w:rPr>
                                      <w:sz w:val="18"/>
                                      <w:szCs w:val="18"/>
                                      <w:lang w:eastAsia="sk-SK"/>
                                    </w:rPr>
                                  </w:pPr>
                                </w:p>
                              </w:tc>
                              <w:tc>
                                <w:tcPr>
                                  <w:tcW w:w="1683" w:type="dxa"/>
                                  <w:vAlign w:val="center"/>
                                  <w:hideMark/>
                                </w:tcPr>
                                <w:p w14:paraId="2816CEBB" w14:textId="59FA55DE" w:rsidR="006118A2" w:rsidRDefault="006118A2" w:rsidP="006118A2">
                                  <w:pPr>
                                    <w:snapToGrid w:val="0"/>
                                    <w:jc w:val="center"/>
                                    <w:rPr>
                                      <w:sz w:val="18"/>
                                      <w:szCs w:val="18"/>
                                      <w:lang w:eastAsia="sk-SK"/>
                                    </w:rPr>
                                  </w:pPr>
                                  <w:r>
                                    <w:rPr>
                                      <w:sz w:val="18"/>
                                      <w:szCs w:val="18"/>
                                      <w:lang w:eastAsia="sk-SK"/>
                                    </w:rPr>
                                    <w:t>VI ako na ZI v %</w:t>
                                  </w:r>
                                </w:p>
                              </w:tc>
                            </w:tr>
                            <w:tr w:rsidR="006118A2" w14:paraId="6DCCDC30" w14:textId="77777777" w:rsidTr="006118A2">
                              <w:trPr>
                                <w:gridAfter w:val="1"/>
                                <w:wAfter w:w="39" w:type="dxa"/>
                                <w:trHeight w:val="287"/>
                              </w:trPr>
                              <w:tc>
                                <w:tcPr>
                                  <w:tcW w:w="2977" w:type="dxa"/>
                                  <w:tcBorders>
                                    <w:top w:val="nil"/>
                                    <w:left w:val="nil"/>
                                    <w:bottom w:val="single" w:sz="4" w:space="0" w:color="000000"/>
                                    <w:right w:val="nil"/>
                                  </w:tcBorders>
                                  <w:vAlign w:val="center"/>
                                  <w:hideMark/>
                                </w:tcPr>
                                <w:p w14:paraId="6F52448E" w14:textId="77777777" w:rsidR="006118A2" w:rsidRDefault="006118A2" w:rsidP="006118A2">
                                  <w:pPr>
                                    <w:snapToGrid w:val="0"/>
                                    <w:jc w:val="center"/>
                                    <w:rPr>
                                      <w:sz w:val="18"/>
                                      <w:szCs w:val="18"/>
                                      <w:lang w:eastAsia="sk-SK"/>
                                    </w:rPr>
                                  </w:pPr>
                                  <w:r>
                                    <w:rPr>
                                      <w:sz w:val="18"/>
                                      <w:szCs w:val="18"/>
                                      <w:lang w:eastAsia="sk-SK"/>
                                    </w:rPr>
                                    <w:t>a</w:t>
                                  </w:r>
                                </w:p>
                              </w:tc>
                              <w:tc>
                                <w:tcPr>
                                  <w:tcW w:w="192" w:type="dxa"/>
                                  <w:tcBorders>
                                    <w:top w:val="nil"/>
                                    <w:left w:val="nil"/>
                                    <w:right w:val="nil"/>
                                  </w:tcBorders>
                                  <w:vAlign w:val="center"/>
                                  <w:hideMark/>
                                </w:tcPr>
                                <w:p w14:paraId="421CE982" w14:textId="5CB67DE0" w:rsidR="006118A2" w:rsidRDefault="006118A2" w:rsidP="006118A2">
                                  <w:pPr>
                                    <w:snapToGrid w:val="0"/>
                                    <w:jc w:val="center"/>
                                    <w:rPr>
                                      <w:sz w:val="18"/>
                                      <w:szCs w:val="18"/>
                                      <w:lang w:eastAsia="sk-SK"/>
                                    </w:rPr>
                                  </w:pPr>
                                </w:p>
                              </w:tc>
                              <w:tc>
                                <w:tcPr>
                                  <w:tcW w:w="942" w:type="dxa"/>
                                  <w:tcBorders>
                                    <w:top w:val="nil"/>
                                    <w:left w:val="nil"/>
                                    <w:bottom w:val="single" w:sz="4" w:space="0" w:color="000000"/>
                                    <w:right w:val="nil"/>
                                  </w:tcBorders>
                                  <w:vAlign w:val="center"/>
                                  <w:hideMark/>
                                </w:tcPr>
                                <w:p w14:paraId="6A36E5AF" w14:textId="77777777" w:rsidR="006118A2" w:rsidRPr="007A2D7D" w:rsidRDefault="006118A2" w:rsidP="006118A2">
                                  <w:pPr>
                                    <w:snapToGrid w:val="0"/>
                                    <w:jc w:val="center"/>
                                    <w:rPr>
                                      <w:sz w:val="18"/>
                                      <w:szCs w:val="18"/>
                                      <w:lang w:eastAsia="sk-SK"/>
                                    </w:rPr>
                                  </w:pPr>
                                  <w:r w:rsidRPr="007A2D7D">
                                    <w:rPr>
                                      <w:sz w:val="18"/>
                                      <w:szCs w:val="18"/>
                                      <w:lang w:eastAsia="sk-SK"/>
                                    </w:rPr>
                                    <w:t>b</w:t>
                                  </w:r>
                                </w:p>
                              </w:tc>
                              <w:tc>
                                <w:tcPr>
                                  <w:tcW w:w="192" w:type="dxa"/>
                                  <w:tcBorders>
                                    <w:top w:val="nil"/>
                                    <w:left w:val="nil"/>
                                    <w:bottom w:val="single" w:sz="4" w:space="0" w:color="000000"/>
                                    <w:right w:val="nil"/>
                                  </w:tcBorders>
                                  <w:vAlign w:val="center"/>
                                  <w:hideMark/>
                                </w:tcPr>
                                <w:p w14:paraId="57165306" w14:textId="6007E8E5" w:rsidR="006118A2" w:rsidRDefault="006118A2" w:rsidP="006118A2">
                                  <w:pPr>
                                    <w:snapToGrid w:val="0"/>
                                    <w:jc w:val="center"/>
                                    <w:rPr>
                                      <w:sz w:val="18"/>
                                      <w:szCs w:val="18"/>
                                      <w:lang w:eastAsia="sk-SK"/>
                                    </w:rPr>
                                  </w:pPr>
                                </w:p>
                              </w:tc>
                              <w:tc>
                                <w:tcPr>
                                  <w:tcW w:w="942" w:type="dxa"/>
                                  <w:tcBorders>
                                    <w:top w:val="nil"/>
                                    <w:left w:val="nil"/>
                                    <w:bottom w:val="single" w:sz="4" w:space="0" w:color="000000"/>
                                    <w:right w:val="nil"/>
                                  </w:tcBorders>
                                  <w:vAlign w:val="center"/>
                                  <w:hideMark/>
                                </w:tcPr>
                                <w:p w14:paraId="0E7BEEF7" w14:textId="77777777" w:rsidR="006118A2" w:rsidRDefault="006118A2" w:rsidP="006118A2">
                                  <w:pPr>
                                    <w:snapToGrid w:val="0"/>
                                    <w:jc w:val="center"/>
                                    <w:rPr>
                                      <w:sz w:val="18"/>
                                      <w:szCs w:val="18"/>
                                      <w:lang w:eastAsia="sk-SK"/>
                                    </w:rPr>
                                  </w:pPr>
                                  <w:r>
                                    <w:rPr>
                                      <w:sz w:val="18"/>
                                      <w:szCs w:val="18"/>
                                      <w:lang w:eastAsia="sk-SK"/>
                                    </w:rPr>
                                    <w:t>c</w:t>
                                  </w:r>
                                </w:p>
                              </w:tc>
                              <w:tc>
                                <w:tcPr>
                                  <w:tcW w:w="188" w:type="dxa"/>
                                  <w:tcBorders>
                                    <w:top w:val="nil"/>
                                    <w:left w:val="nil"/>
                                    <w:right w:val="nil"/>
                                  </w:tcBorders>
                                </w:tcPr>
                                <w:p w14:paraId="721B3CD1" w14:textId="77777777" w:rsidR="006118A2" w:rsidRDefault="006118A2" w:rsidP="006118A2">
                                  <w:pPr>
                                    <w:snapToGrid w:val="0"/>
                                    <w:jc w:val="center"/>
                                    <w:rPr>
                                      <w:sz w:val="18"/>
                                      <w:szCs w:val="18"/>
                                      <w:lang w:eastAsia="sk-SK"/>
                                    </w:rPr>
                                  </w:pPr>
                                </w:p>
                              </w:tc>
                              <w:tc>
                                <w:tcPr>
                                  <w:tcW w:w="1230" w:type="dxa"/>
                                  <w:tcBorders>
                                    <w:top w:val="nil"/>
                                    <w:left w:val="nil"/>
                                    <w:bottom w:val="single" w:sz="4" w:space="0" w:color="000000"/>
                                    <w:right w:val="nil"/>
                                  </w:tcBorders>
                                  <w:vAlign w:val="center"/>
                                  <w:hideMark/>
                                </w:tcPr>
                                <w:p w14:paraId="438B2EC8" w14:textId="60FA0193" w:rsidR="006118A2" w:rsidRDefault="006118A2" w:rsidP="006118A2">
                                  <w:pPr>
                                    <w:snapToGrid w:val="0"/>
                                    <w:jc w:val="center"/>
                                    <w:rPr>
                                      <w:sz w:val="18"/>
                                      <w:szCs w:val="18"/>
                                      <w:lang w:eastAsia="sk-SK"/>
                                    </w:rPr>
                                  </w:pPr>
                                  <w:r>
                                    <w:rPr>
                                      <w:sz w:val="18"/>
                                      <w:szCs w:val="18"/>
                                      <w:lang w:eastAsia="sk-SK"/>
                                    </w:rPr>
                                    <w:t>d</w:t>
                                  </w:r>
                                </w:p>
                              </w:tc>
                              <w:tc>
                                <w:tcPr>
                                  <w:tcW w:w="160" w:type="dxa"/>
                                  <w:tcBorders>
                                    <w:top w:val="nil"/>
                                    <w:left w:val="nil"/>
                                    <w:right w:val="nil"/>
                                  </w:tcBorders>
                                </w:tcPr>
                                <w:p w14:paraId="5ED50533" w14:textId="77777777" w:rsidR="006118A2" w:rsidRDefault="006118A2" w:rsidP="006118A2">
                                  <w:pPr>
                                    <w:snapToGrid w:val="0"/>
                                    <w:jc w:val="center"/>
                                    <w:rPr>
                                      <w:sz w:val="18"/>
                                      <w:szCs w:val="18"/>
                                      <w:lang w:eastAsia="sk-SK"/>
                                    </w:rPr>
                                  </w:pPr>
                                </w:p>
                              </w:tc>
                              <w:tc>
                                <w:tcPr>
                                  <w:tcW w:w="1683" w:type="dxa"/>
                                  <w:tcBorders>
                                    <w:top w:val="nil"/>
                                    <w:left w:val="nil"/>
                                    <w:bottom w:val="single" w:sz="4" w:space="0" w:color="000000"/>
                                    <w:right w:val="nil"/>
                                  </w:tcBorders>
                                  <w:vAlign w:val="center"/>
                                  <w:hideMark/>
                                </w:tcPr>
                                <w:p w14:paraId="4D8E7936" w14:textId="349F5036" w:rsidR="006118A2" w:rsidRDefault="006118A2" w:rsidP="006118A2">
                                  <w:pPr>
                                    <w:snapToGrid w:val="0"/>
                                    <w:jc w:val="center"/>
                                    <w:rPr>
                                      <w:sz w:val="18"/>
                                      <w:szCs w:val="18"/>
                                      <w:lang w:eastAsia="sk-SK"/>
                                    </w:rPr>
                                  </w:pPr>
                                  <w:r>
                                    <w:rPr>
                                      <w:sz w:val="18"/>
                                      <w:szCs w:val="18"/>
                                      <w:lang w:eastAsia="sk-SK"/>
                                    </w:rPr>
                                    <w:t>e</w:t>
                                  </w:r>
                                </w:p>
                              </w:tc>
                            </w:tr>
                            <w:tr w:rsidR="006118A2" w14:paraId="196531DC" w14:textId="77777777" w:rsidTr="006118A2">
                              <w:trPr>
                                <w:gridAfter w:val="1"/>
                                <w:wAfter w:w="39" w:type="dxa"/>
                                <w:trHeight w:val="255"/>
                              </w:trPr>
                              <w:tc>
                                <w:tcPr>
                                  <w:tcW w:w="2977" w:type="dxa"/>
                                  <w:vAlign w:val="bottom"/>
                                </w:tcPr>
                                <w:p w14:paraId="672819E4" w14:textId="77777777" w:rsidR="006118A2" w:rsidRDefault="006118A2">
                                  <w:pPr>
                                    <w:snapToGrid w:val="0"/>
                                    <w:rPr>
                                      <w:sz w:val="18"/>
                                      <w:szCs w:val="18"/>
                                      <w:lang w:eastAsia="sk-SK"/>
                                    </w:rPr>
                                  </w:pPr>
                                </w:p>
                              </w:tc>
                              <w:tc>
                                <w:tcPr>
                                  <w:tcW w:w="192" w:type="dxa"/>
                                  <w:vAlign w:val="bottom"/>
                                </w:tcPr>
                                <w:p w14:paraId="087634CB" w14:textId="77777777" w:rsidR="006118A2" w:rsidRDefault="006118A2">
                                  <w:pPr>
                                    <w:snapToGrid w:val="0"/>
                                    <w:rPr>
                                      <w:sz w:val="18"/>
                                      <w:szCs w:val="18"/>
                                      <w:lang w:eastAsia="sk-SK"/>
                                    </w:rPr>
                                  </w:pPr>
                                </w:p>
                              </w:tc>
                              <w:tc>
                                <w:tcPr>
                                  <w:tcW w:w="942" w:type="dxa"/>
                                  <w:vAlign w:val="bottom"/>
                                </w:tcPr>
                                <w:p w14:paraId="39D417FA" w14:textId="77777777" w:rsidR="006118A2" w:rsidRPr="007A2D7D" w:rsidRDefault="006118A2">
                                  <w:pPr>
                                    <w:snapToGrid w:val="0"/>
                                    <w:jc w:val="right"/>
                                    <w:rPr>
                                      <w:sz w:val="18"/>
                                      <w:szCs w:val="18"/>
                                      <w:lang w:eastAsia="sk-SK"/>
                                    </w:rPr>
                                  </w:pPr>
                                </w:p>
                              </w:tc>
                              <w:tc>
                                <w:tcPr>
                                  <w:tcW w:w="192" w:type="dxa"/>
                                  <w:vAlign w:val="bottom"/>
                                </w:tcPr>
                                <w:p w14:paraId="18A8AF8F" w14:textId="77777777" w:rsidR="006118A2" w:rsidRDefault="006118A2">
                                  <w:pPr>
                                    <w:snapToGrid w:val="0"/>
                                    <w:rPr>
                                      <w:sz w:val="18"/>
                                      <w:szCs w:val="18"/>
                                      <w:lang w:eastAsia="sk-SK"/>
                                    </w:rPr>
                                  </w:pPr>
                                </w:p>
                              </w:tc>
                              <w:tc>
                                <w:tcPr>
                                  <w:tcW w:w="942" w:type="dxa"/>
                                  <w:vAlign w:val="bottom"/>
                                </w:tcPr>
                                <w:p w14:paraId="1A63BD58" w14:textId="77777777" w:rsidR="006118A2" w:rsidRDefault="006118A2">
                                  <w:pPr>
                                    <w:snapToGrid w:val="0"/>
                                    <w:rPr>
                                      <w:sz w:val="18"/>
                                      <w:szCs w:val="18"/>
                                      <w:lang w:eastAsia="sk-SK"/>
                                    </w:rPr>
                                  </w:pPr>
                                </w:p>
                              </w:tc>
                              <w:tc>
                                <w:tcPr>
                                  <w:tcW w:w="188" w:type="dxa"/>
                                </w:tcPr>
                                <w:p w14:paraId="013455B6" w14:textId="77777777" w:rsidR="006118A2" w:rsidRDefault="006118A2">
                                  <w:pPr>
                                    <w:snapToGrid w:val="0"/>
                                    <w:rPr>
                                      <w:sz w:val="18"/>
                                      <w:szCs w:val="18"/>
                                      <w:lang w:eastAsia="sk-SK"/>
                                    </w:rPr>
                                  </w:pPr>
                                </w:p>
                              </w:tc>
                              <w:tc>
                                <w:tcPr>
                                  <w:tcW w:w="1230" w:type="dxa"/>
                                  <w:vAlign w:val="bottom"/>
                                </w:tcPr>
                                <w:p w14:paraId="7F639BE0" w14:textId="19F904A8" w:rsidR="006118A2" w:rsidRDefault="006118A2">
                                  <w:pPr>
                                    <w:snapToGrid w:val="0"/>
                                    <w:rPr>
                                      <w:sz w:val="18"/>
                                      <w:szCs w:val="18"/>
                                      <w:lang w:eastAsia="sk-SK"/>
                                    </w:rPr>
                                  </w:pPr>
                                </w:p>
                              </w:tc>
                              <w:tc>
                                <w:tcPr>
                                  <w:tcW w:w="160" w:type="dxa"/>
                                </w:tcPr>
                                <w:p w14:paraId="7631C144" w14:textId="77777777" w:rsidR="006118A2" w:rsidRDefault="006118A2">
                                  <w:pPr>
                                    <w:snapToGrid w:val="0"/>
                                    <w:rPr>
                                      <w:sz w:val="18"/>
                                      <w:szCs w:val="18"/>
                                      <w:lang w:eastAsia="sk-SK"/>
                                    </w:rPr>
                                  </w:pPr>
                                </w:p>
                              </w:tc>
                              <w:tc>
                                <w:tcPr>
                                  <w:tcW w:w="1683" w:type="dxa"/>
                                  <w:vAlign w:val="bottom"/>
                                </w:tcPr>
                                <w:p w14:paraId="2B5FE872" w14:textId="2D3570B6" w:rsidR="006118A2" w:rsidRDefault="006118A2">
                                  <w:pPr>
                                    <w:snapToGrid w:val="0"/>
                                    <w:rPr>
                                      <w:sz w:val="18"/>
                                      <w:szCs w:val="18"/>
                                      <w:lang w:eastAsia="sk-SK"/>
                                    </w:rPr>
                                  </w:pPr>
                                </w:p>
                              </w:tc>
                            </w:tr>
                            <w:tr w:rsidR="006118A2" w14:paraId="07C9BADD" w14:textId="77777777" w:rsidTr="006118A2">
                              <w:trPr>
                                <w:trHeight w:val="255"/>
                              </w:trPr>
                              <w:tc>
                                <w:tcPr>
                                  <w:tcW w:w="2977" w:type="dxa"/>
                                  <w:vAlign w:val="bottom"/>
                                  <w:hideMark/>
                                </w:tcPr>
                                <w:p w14:paraId="5A369398" w14:textId="15D933B3" w:rsidR="006118A2" w:rsidRPr="00AF0310" w:rsidRDefault="006118A2">
                                  <w:pPr>
                                    <w:snapToGrid w:val="0"/>
                                    <w:rPr>
                                      <w:sz w:val="18"/>
                                      <w:szCs w:val="18"/>
                                      <w:lang w:eastAsia="sk-SK"/>
                                    </w:rPr>
                                  </w:pPr>
                                  <w:proofErr w:type="spellStart"/>
                                  <w:r w:rsidRPr="00AF0310">
                                    <w:rPr>
                                      <w:sz w:val="18"/>
                                      <w:szCs w:val="18"/>
                                      <w:lang w:eastAsia="sk-SK"/>
                                    </w:rPr>
                                    <w:t>Pizzarelli</w:t>
                                  </w:r>
                                  <w:proofErr w:type="spellEnd"/>
                                  <w:r w:rsidRPr="00AF0310">
                                    <w:rPr>
                                      <w:sz w:val="18"/>
                                      <w:szCs w:val="18"/>
                                      <w:lang w:eastAsia="sk-SK"/>
                                    </w:rPr>
                                    <w:t>, s.r.o.</w:t>
                                  </w:r>
                                  <w:r w:rsidR="0015158A" w:rsidRPr="00AF0310">
                                    <w:rPr>
                                      <w:sz w:val="18"/>
                                      <w:szCs w:val="18"/>
                                      <w:lang w:eastAsia="sk-SK"/>
                                    </w:rPr>
                                    <w:t xml:space="preserve">          </w:t>
                                  </w:r>
                                  <w:r w:rsidRPr="00AF0310">
                                    <w:rPr>
                                      <w:sz w:val="18"/>
                                      <w:szCs w:val="18"/>
                                      <w:lang w:eastAsia="sk-SK"/>
                                    </w:rPr>
                                    <w:t xml:space="preserve"> (do 05.03.2025)</w:t>
                                  </w:r>
                                </w:p>
                              </w:tc>
                              <w:tc>
                                <w:tcPr>
                                  <w:tcW w:w="192" w:type="dxa"/>
                                  <w:vAlign w:val="bottom"/>
                                </w:tcPr>
                                <w:p w14:paraId="7AC923C7" w14:textId="77777777" w:rsidR="006118A2" w:rsidRPr="00455282" w:rsidRDefault="006118A2">
                                  <w:pPr>
                                    <w:snapToGrid w:val="0"/>
                                    <w:rPr>
                                      <w:sz w:val="18"/>
                                      <w:szCs w:val="18"/>
                                      <w:lang w:eastAsia="sk-SK"/>
                                    </w:rPr>
                                  </w:pPr>
                                </w:p>
                              </w:tc>
                              <w:tc>
                                <w:tcPr>
                                  <w:tcW w:w="942" w:type="dxa"/>
                                  <w:vAlign w:val="bottom"/>
                                  <w:hideMark/>
                                </w:tcPr>
                                <w:p w14:paraId="116E8946" w14:textId="0B392F01" w:rsidR="006118A2" w:rsidRPr="00455282" w:rsidRDefault="006118A2" w:rsidP="006118A2">
                                  <w:pPr>
                                    <w:snapToGrid w:val="0"/>
                                    <w:ind w:right="77"/>
                                    <w:jc w:val="right"/>
                                    <w:rPr>
                                      <w:sz w:val="18"/>
                                      <w:szCs w:val="18"/>
                                      <w:lang w:eastAsia="sk-SK"/>
                                    </w:rPr>
                                  </w:pPr>
                                  <w:r w:rsidRPr="00455282">
                                    <w:rPr>
                                      <w:sz w:val="18"/>
                                      <w:szCs w:val="18"/>
                                      <w:lang w:eastAsia="sk-SK"/>
                                    </w:rPr>
                                    <w:t>29 790</w:t>
                                  </w:r>
                                </w:p>
                              </w:tc>
                              <w:tc>
                                <w:tcPr>
                                  <w:tcW w:w="192" w:type="dxa"/>
                                  <w:vAlign w:val="bottom"/>
                                </w:tcPr>
                                <w:p w14:paraId="5894FF32" w14:textId="77777777" w:rsidR="006118A2" w:rsidRPr="00455282" w:rsidRDefault="006118A2" w:rsidP="006118A2">
                                  <w:pPr>
                                    <w:snapToGrid w:val="0"/>
                                    <w:ind w:right="77"/>
                                    <w:jc w:val="right"/>
                                    <w:rPr>
                                      <w:sz w:val="18"/>
                                      <w:szCs w:val="18"/>
                                      <w:lang w:eastAsia="sk-SK"/>
                                    </w:rPr>
                                  </w:pPr>
                                </w:p>
                              </w:tc>
                              <w:tc>
                                <w:tcPr>
                                  <w:tcW w:w="942" w:type="dxa"/>
                                  <w:vAlign w:val="bottom"/>
                                  <w:hideMark/>
                                </w:tcPr>
                                <w:p w14:paraId="670F06EA" w14:textId="42EE2F2A" w:rsidR="006118A2" w:rsidRPr="00455282" w:rsidRDefault="006118A2" w:rsidP="006118A2">
                                  <w:pPr>
                                    <w:snapToGrid w:val="0"/>
                                    <w:ind w:right="77"/>
                                    <w:jc w:val="right"/>
                                    <w:rPr>
                                      <w:sz w:val="18"/>
                                      <w:szCs w:val="18"/>
                                      <w:lang w:eastAsia="sk-SK"/>
                                    </w:rPr>
                                  </w:pPr>
                                  <w:r w:rsidRPr="00455282">
                                    <w:rPr>
                                      <w:sz w:val="18"/>
                                      <w:szCs w:val="18"/>
                                      <w:lang w:eastAsia="sk-SK"/>
                                    </w:rPr>
                                    <w:t>90</w:t>
                                  </w:r>
                                </w:p>
                              </w:tc>
                              <w:tc>
                                <w:tcPr>
                                  <w:tcW w:w="188" w:type="dxa"/>
                                </w:tcPr>
                                <w:p w14:paraId="65B37F32" w14:textId="77777777" w:rsidR="006118A2" w:rsidRPr="00455282" w:rsidRDefault="006118A2" w:rsidP="006118A2">
                                  <w:pPr>
                                    <w:snapToGrid w:val="0"/>
                                    <w:ind w:right="77"/>
                                    <w:jc w:val="right"/>
                                    <w:rPr>
                                      <w:sz w:val="18"/>
                                      <w:szCs w:val="18"/>
                                      <w:lang w:eastAsia="sk-SK"/>
                                    </w:rPr>
                                  </w:pPr>
                                </w:p>
                              </w:tc>
                              <w:tc>
                                <w:tcPr>
                                  <w:tcW w:w="1230" w:type="dxa"/>
                                  <w:vAlign w:val="bottom"/>
                                  <w:hideMark/>
                                </w:tcPr>
                                <w:p w14:paraId="46893279" w14:textId="4FC8CED4" w:rsidR="006118A2" w:rsidRPr="00455282" w:rsidRDefault="006118A2" w:rsidP="006118A2">
                                  <w:pPr>
                                    <w:snapToGrid w:val="0"/>
                                    <w:ind w:right="77"/>
                                    <w:jc w:val="right"/>
                                    <w:rPr>
                                      <w:sz w:val="18"/>
                                      <w:szCs w:val="18"/>
                                      <w:lang w:eastAsia="sk-SK"/>
                                    </w:rPr>
                                  </w:pPr>
                                  <w:r w:rsidRPr="00455282">
                                    <w:rPr>
                                      <w:sz w:val="18"/>
                                      <w:szCs w:val="18"/>
                                      <w:lang w:eastAsia="sk-SK"/>
                                    </w:rPr>
                                    <w:t>90</w:t>
                                  </w:r>
                                </w:p>
                              </w:tc>
                              <w:tc>
                                <w:tcPr>
                                  <w:tcW w:w="160" w:type="dxa"/>
                                </w:tcPr>
                                <w:p w14:paraId="6C5AA2D1" w14:textId="77777777" w:rsidR="006118A2" w:rsidRPr="00455282" w:rsidRDefault="006118A2" w:rsidP="006118A2">
                                  <w:pPr>
                                    <w:snapToGrid w:val="0"/>
                                    <w:ind w:right="77"/>
                                    <w:jc w:val="right"/>
                                    <w:rPr>
                                      <w:sz w:val="18"/>
                                      <w:szCs w:val="18"/>
                                      <w:lang w:eastAsia="sk-SK"/>
                                    </w:rPr>
                                  </w:pPr>
                                </w:p>
                              </w:tc>
                              <w:tc>
                                <w:tcPr>
                                  <w:tcW w:w="1722" w:type="dxa"/>
                                  <w:gridSpan w:val="2"/>
                                  <w:vAlign w:val="bottom"/>
                                  <w:hideMark/>
                                </w:tcPr>
                                <w:p w14:paraId="18622247" w14:textId="6DD05505" w:rsidR="006118A2" w:rsidRPr="00455282" w:rsidRDefault="006118A2" w:rsidP="006118A2">
                                  <w:pPr>
                                    <w:snapToGrid w:val="0"/>
                                    <w:ind w:right="77"/>
                                    <w:jc w:val="right"/>
                                    <w:rPr>
                                      <w:sz w:val="18"/>
                                      <w:szCs w:val="18"/>
                                      <w:lang w:eastAsia="sk-SK"/>
                                    </w:rPr>
                                  </w:pPr>
                                  <w:r w:rsidRPr="00455282">
                                    <w:rPr>
                                      <w:sz w:val="18"/>
                                      <w:szCs w:val="18"/>
                                      <w:lang w:eastAsia="sk-SK"/>
                                    </w:rPr>
                                    <w:t>0</w:t>
                                  </w:r>
                                </w:p>
                              </w:tc>
                            </w:tr>
                            <w:tr w:rsidR="006118A2" w14:paraId="5390C3D4" w14:textId="77777777" w:rsidTr="006118A2">
                              <w:trPr>
                                <w:trHeight w:val="255"/>
                              </w:trPr>
                              <w:tc>
                                <w:tcPr>
                                  <w:tcW w:w="2977" w:type="dxa"/>
                                  <w:vAlign w:val="bottom"/>
                                </w:tcPr>
                                <w:p w14:paraId="16D9E819" w14:textId="6F952657" w:rsidR="006118A2" w:rsidRPr="00AF0310" w:rsidRDefault="006118A2" w:rsidP="0040474E">
                                  <w:pPr>
                                    <w:snapToGrid w:val="0"/>
                                    <w:rPr>
                                      <w:sz w:val="18"/>
                                      <w:szCs w:val="18"/>
                                      <w:lang w:eastAsia="sk-SK"/>
                                    </w:rPr>
                                  </w:pPr>
                                  <w:r w:rsidRPr="00AF0310">
                                    <w:rPr>
                                      <w:sz w:val="18"/>
                                      <w:szCs w:val="18"/>
                                      <w:lang w:eastAsia="sk-SK"/>
                                    </w:rPr>
                                    <w:t xml:space="preserve">COVER </w:t>
                                  </w:r>
                                  <w:proofErr w:type="spellStart"/>
                                  <w:r w:rsidRPr="00AF0310">
                                    <w:rPr>
                                      <w:sz w:val="18"/>
                                      <w:szCs w:val="18"/>
                                      <w:lang w:eastAsia="sk-SK"/>
                                    </w:rPr>
                                    <w:t>Invest</w:t>
                                  </w:r>
                                  <w:proofErr w:type="spellEnd"/>
                                  <w:r w:rsidRPr="00AF0310">
                                    <w:rPr>
                                      <w:sz w:val="18"/>
                                      <w:szCs w:val="18"/>
                                      <w:lang w:eastAsia="sk-SK"/>
                                    </w:rPr>
                                    <w:t xml:space="preserve"> </w:t>
                                  </w:r>
                                  <w:proofErr w:type="spellStart"/>
                                  <w:r w:rsidRPr="00AF0310">
                                    <w:rPr>
                                      <w:sz w:val="18"/>
                                      <w:szCs w:val="18"/>
                                      <w:lang w:eastAsia="sk-SK"/>
                                    </w:rPr>
                                    <w:t>j.s.a</w:t>
                                  </w:r>
                                  <w:proofErr w:type="spellEnd"/>
                                  <w:r w:rsidRPr="00AF0310">
                                    <w:rPr>
                                      <w:sz w:val="18"/>
                                      <w:szCs w:val="18"/>
                                      <w:lang w:eastAsia="sk-SK"/>
                                    </w:rPr>
                                    <w:t xml:space="preserve"> </w:t>
                                  </w:r>
                                  <w:r w:rsidR="0015158A" w:rsidRPr="00AF0310">
                                    <w:rPr>
                                      <w:sz w:val="18"/>
                                      <w:szCs w:val="18"/>
                                      <w:lang w:eastAsia="sk-SK"/>
                                    </w:rPr>
                                    <w:t xml:space="preserve">   </w:t>
                                  </w:r>
                                  <w:r w:rsidRPr="00AF0310">
                                    <w:rPr>
                                      <w:sz w:val="18"/>
                                      <w:szCs w:val="18"/>
                                      <w:lang w:eastAsia="sk-SK"/>
                                    </w:rPr>
                                    <w:t>(od 05.03.2025)</w:t>
                                  </w:r>
                                </w:p>
                              </w:tc>
                              <w:tc>
                                <w:tcPr>
                                  <w:tcW w:w="192" w:type="dxa"/>
                                  <w:vAlign w:val="bottom"/>
                                </w:tcPr>
                                <w:p w14:paraId="40A9C413" w14:textId="77777777" w:rsidR="006118A2" w:rsidRPr="00455282" w:rsidRDefault="006118A2" w:rsidP="0040474E">
                                  <w:pPr>
                                    <w:snapToGrid w:val="0"/>
                                    <w:rPr>
                                      <w:sz w:val="18"/>
                                      <w:szCs w:val="18"/>
                                      <w:lang w:eastAsia="sk-SK"/>
                                    </w:rPr>
                                  </w:pPr>
                                </w:p>
                              </w:tc>
                              <w:tc>
                                <w:tcPr>
                                  <w:tcW w:w="942" w:type="dxa"/>
                                  <w:vAlign w:val="bottom"/>
                                </w:tcPr>
                                <w:p w14:paraId="4BD3E132" w14:textId="6C17D60C" w:rsidR="006118A2" w:rsidRPr="00455282" w:rsidRDefault="006118A2" w:rsidP="006118A2">
                                  <w:pPr>
                                    <w:snapToGrid w:val="0"/>
                                    <w:ind w:right="77"/>
                                    <w:jc w:val="right"/>
                                    <w:rPr>
                                      <w:sz w:val="18"/>
                                      <w:szCs w:val="18"/>
                                      <w:lang w:eastAsia="sk-SK"/>
                                    </w:rPr>
                                  </w:pPr>
                                  <w:r w:rsidRPr="00455282">
                                    <w:rPr>
                                      <w:sz w:val="18"/>
                                      <w:szCs w:val="18"/>
                                      <w:lang w:eastAsia="sk-SK"/>
                                    </w:rPr>
                                    <w:t>29 790</w:t>
                                  </w:r>
                                </w:p>
                              </w:tc>
                              <w:tc>
                                <w:tcPr>
                                  <w:tcW w:w="192" w:type="dxa"/>
                                  <w:vAlign w:val="bottom"/>
                                </w:tcPr>
                                <w:p w14:paraId="1A732245" w14:textId="77777777" w:rsidR="006118A2" w:rsidRPr="00455282" w:rsidRDefault="006118A2" w:rsidP="006118A2">
                                  <w:pPr>
                                    <w:snapToGrid w:val="0"/>
                                    <w:ind w:right="77"/>
                                    <w:jc w:val="right"/>
                                    <w:rPr>
                                      <w:sz w:val="18"/>
                                      <w:szCs w:val="18"/>
                                      <w:lang w:eastAsia="sk-SK"/>
                                    </w:rPr>
                                  </w:pPr>
                                </w:p>
                              </w:tc>
                              <w:tc>
                                <w:tcPr>
                                  <w:tcW w:w="942" w:type="dxa"/>
                                  <w:vAlign w:val="bottom"/>
                                </w:tcPr>
                                <w:p w14:paraId="4DF66225" w14:textId="697B8251" w:rsidR="006118A2" w:rsidRPr="00455282" w:rsidRDefault="006118A2" w:rsidP="006118A2">
                                  <w:pPr>
                                    <w:snapToGrid w:val="0"/>
                                    <w:ind w:right="77"/>
                                    <w:jc w:val="right"/>
                                    <w:rPr>
                                      <w:sz w:val="18"/>
                                      <w:szCs w:val="18"/>
                                      <w:lang w:eastAsia="sk-SK"/>
                                    </w:rPr>
                                  </w:pPr>
                                  <w:r w:rsidRPr="00455282">
                                    <w:rPr>
                                      <w:sz w:val="18"/>
                                      <w:szCs w:val="18"/>
                                      <w:lang w:eastAsia="sk-SK"/>
                                    </w:rPr>
                                    <w:t>90</w:t>
                                  </w:r>
                                </w:p>
                              </w:tc>
                              <w:tc>
                                <w:tcPr>
                                  <w:tcW w:w="188" w:type="dxa"/>
                                </w:tcPr>
                                <w:p w14:paraId="1712DCF3" w14:textId="77777777" w:rsidR="006118A2" w:rsidRPr="00455282" w:rsidRDefault="006118A2" w:rsidP="006118A2">
                                  <w:pPr>
                                    <w:snapToGrid w:val="0"/>
                                    <w:ind w:right="77"/>
                                    <w:jc w:val="right"/>
                                    <w:rPr>
                                      <w:sz w:val="18"/>
                                      <w:szCs w:val="18"/>
                                      <w:lang w:eastAsia="sk-SK"/>
                                    </w:rPr>
                                  </w:pPr>
                                </w:p>
                              </w:tc>
                              <w:tc>
                                <w:tcPr>
                                  <w:tcW w:w="1230" w:type="dxa"/>
                                  <w:vAlign w:val="bottom"/>
                                </w:tcPr>
                                <w:p w14:paraId="001FFE50" w14:textId="322380D9" w:rsidR="006118A2" w:rsidRPr="00455282" w:rsidRDefault="006118A2" w:rsidP="006118A2">
                                  <w:pPr>
                                    <w:snapToGrid w:val="0"/>
                                    <w:ind w:right="77"/>
                                    <w:jc w:val="right"/>
                                    <w:rPr>
                                      <w:sz w:val="18"/>
                                      <w:szCs w:val="18"/>
                                      <w:lang w:eastAsia="sk-SK"/>
                                    </w:rPr>
                                  </w:pPr>
                                  <w:r w:rsidRPr="00455282">
                                    <w:rPr>
                                      <w:sz w:val="18"/>
                                      <w:szCs w:val="18"/>
                                      <w:lang w:eastAsia="sk-SK"/>
                                    </w:rPr>
                                    <w:t>90</w:t>
                                  </w:r>
                                </w:p>
                              </w:tc>
                              <w:tc>
                                <w:tcPr>
                                  <w:tcW w:w="160" w:type="dxa"/>
                                </w:tcPr>
                                <w:p w14:paraId="6435781F" w14:textId="77777777" w:rsidR="006118A2" w:rsidRPr="00455282" w:rsidRDefault="006118A2" w:rsidP="006118A2">
                                  <w:pPr>
                                    <w:snapToGrid w:val="0"/>
                                    <w:ind w:right="77"/>
                                    <w:jc w:val="right"/>
                                    <w:rPr>
                                      <w:sz w:val="18"/>
                                      <w:szCs w:val="18"/>
                                      <w:lang w:eastAsia="sk-SK"/>
                                    </w:rPr>
                                  </w:pPr>
                                </w:p>
                              </w:tc>
                              <w:tc>
                                <w:tcPr>
                                  <w:tcW w:w="1722" w:type="dxa"/>
                                  <w:gridSpan w:val="2"/>
                                  <w:vAlign w:val="bottom"/>
                                </w:tcPr>
                                <w:p w14:paraId="666BE082" w14:textId="6C250B75" w:rsidR="006118A2" w:rsidRPr="00455282" w:rsidRDefault="006118A2" w:rsidP="006118A2">
                                  <w:pPr>
                                    <w:snapToGrid w:val="0"/>
                                    <w:ind w:right="77"/>
                                    <w:jc w:val="right"/>
                                    <w:rPr>
                                      <w:sz w:val="18"/>
                                      <w:szCs w:val="18"/>
                                      <w:lang w:eastAsia="sk-SK"/>
                                    </w:rPr>
                                  </w:pPr>
                                  <w:r w:rsidRPr="00455282">
                                    <w:rPr>
                                      <w:sz w:val="18"/>
                                      <w:szCs w:val="18"/>
                                      <w:lang w:eastAsia="sk-SK"/>
                                    </w:rPr>
                                    <w:t>0</w:t>
                                  </w:r>
                                </w:p>
                              </w:tc>
                            </w:tr>
                            <w:tr w:rsidR="006118A2" w14:paraId="17880E56" w14:textId="77777777" w:rsidTr="006118A2">
                              <w:trPr>
                                <w:trHeight w:val="255"/>
                              </w:trPr>
                              <w:tc>
                                <w:tcPr>
                                  <w:tcW w:w="2977" w:type="dxa"/>
                                  <w:vAlign w:val="bottom"/>
                                </w:tcPr>
                                <w:p w14:paraId="67D47AE8" w14:textId="5E33EEBB" w:rsidR="006118A2" w:rsidRDefault="006118A2" w:rsidP="0040474E">
                                  <w:pPr>
                                    <w:snapToGrid w:val="0"/>
                                    <w:rPr>
                                      <w:sz w:val="18"/>
                                      <w:szCs w:val="18"/>
                                      <w:lang w:eastAsia="sk-SK"/>
                                    </w:rPr>
                                  </w:pPr>
                                  <w:r>
                                    <w:rPr>
                                      <w:sz w:val="18"/>
                                      <w:szCs w:val="18"/>
                                      <w:lang w:eastAsia="sk-SK"/>
                                    </w:rPr>
                                    <w:t xml:space="preserve">Mesto Handlová </w:t>
                                  </w:r>
                                </w:p>
                              </w:tc>
                              <w:tc>
                                <w:tcPr>
                                  <w:tcW w:w="192" w:type="dxa"/>
                                  <w:vAlign w:val="bottom"/>
                                </w:tcPr>
                                <w:p w14:paraId="5D7C0121" w14:textId="77777777" w:rsidR="006118A2" w:rsidRDefault="006118A2" w:rsidP="0040474E">
                                  <w:pPr>
                                    <w:snapToGrid w:val="0"/>
                                    <w:rPr>
                                      <w:sz w:val="18"/>
                                      <w:szCs w:val="18"/>
                                      <w:lang w:eastAsia="sk-SK"/>
                                    </w:rPr>
                                  </w:pPr>
                                </w:p>
                              </w:tc>
                              <w:tc>
                                <w:tcPr>
                                  <w:tcW w:w="942" w:type="dxa"/>
                                  <w:vAlign w:val="bottom"/>
                                </w:tcPr>
                                <w:p w14:paraId="79442993" w14:textId="2E481065" w:rsidR="006118A2" w:rsidRPr="007A2D7D" w:rsidRDefault="006118A2" w:rsidP="006118A2">
                                  <w:pPr>
                                    <w:snapToGrid w:val="0"/>
                                    <w:ind w:right="77"/>
                                    <w:jc w:val="right"/>
                                    <w:rPr>
                                      <w:sz w:val="18"/>
                                      <w:szCs w:val="18"/>
                                      <w:lang w:eastAsia="sk-SK"/>
                                    </w:rPr>
                                  </w:pPr>
                                  <w:r w:rsidRPr="007A2D7D">
                                    <w:rPr>
                                      <w:sz w:val="18"/>
                                      <w:szCs w:val="18"/>
                                      <w:lang w:eastAsia="sk-SK"/>
                                    </w:rPr>
                                    <w:t>3 310</w:t>
                                  </w:r>
                                </w:p>
                              </w:tc>
                              <w:tc>
                                <w:tcPr>
                                  <w:tcW w:w="192" w:type="dxa"/>
                                  <w:vAlign w:val="bottom"/>
                                </w:tcPr>
                                <w:p w14:paraId="46FBDD65" w14:textId="77777777" w:rsidR="006118A2" w:rsidRDefault="006118A2" w:rsidP="006118A2">
                                  <w:pPr>
                                    <w:snapToGrid w:val="0"/>
                                    <w:ind w:right="77"/>
                                    <w:jc w:val="right"/>
                                    <w:rPr>
                                      <w:sz w:val="18"/>
                                      <w:szCs w:val="18"/>
                                      <w:lang w:eastAsia="sk-SK"/>
                                    </w:rPr>
                                  </w:pPr>
                                </w:p>
                              </w:tc>
                              <w:tc>
                                <w:tcPr>
                                  <w:tcW w:w="942" w:type="dxa"/>
                                  <w:vAlign w:val="bottom"/>
                                </w:tcPr>
                                <w:p w14:paraId="4769423C" w14:textId="3D2DC04B" w:rsidR="006118A2" w:rsidRDefault="006118A2" w:rsidP="006118A2">
                                  <w:pPr>
                                    <w:snapToGrid w:val="0"/>
                                    <w:ind w:right="77"/>
                                    <w:jc w:val="right"/>
                                    <w:rPr>
                                      <w:sz w:val="18"/>
                                      <w:szCs w:val="18"/>
                                      <w:lang w:eastAsia="sk-SK"/>
                                    </w:rPr>
                                  </w:pPr>
                                  <w:r>
                                    <w:rPr>
                                      <w:sz w:val="18"/>
                                      <w:szCs w:val="18"/>
                                      <w:lang w:eastAsia="sk-SK"/>
                                    </w:rPr>
                                    <w:t>10</w:t>
                                  </w:r>
                                </w:p>
                              </w:tc>
                              <w:tc>
                                <w:tcPr>
                                  <w:tcW w:w="188" w:type="dxa"/>
                                </w:tcPr>
                                <w:p w14:paraId="780ADA6F" w14:textId="77777777" w:rsidR="006118A2" w:rsidRDefault="006118A2" w:rsidP="006118A2">
                                  <w:pPr>
                                    <w:snapToGrid w:val="0"/>
                                    <w:ind w:right="77"/>
                                    <w:jc w:val="right"/>
                                    <w:rPr>
                                      <w:sz w:val="18"/>
                                      <w:szCs w:val="18"/>
                                      <w:lang w:eastAsia="sk-SK"/>
                                    </w:rPr>
                                  </w:pPr>
                                </w:p>
                              </w:tc>
                              <w:tc>
                                <w:tcPr>
                                  <w:tcW w:w="1230" w:type="dxa"/>
                                  <w:vAlign w:val="bottom"/>
                                </w:tcPr>
                                <w:p w14:paraId="2C1EC9C5" w14:textId="49B32121" w:rsidR="006118A2" w:rsidRDefault="006118A2" w:rsidP="006118A2">
                                  <w:pPr>
                                    <w:snapToGrid w:val="0"/>
                                    <w:ind w:right="77"/>
                                    <w:jc w:val="right"/>
                                    <w:rPr>
                                      <w:sz w:val="18"/>
                                      <w:szCs w:val="18"/>
                                      <w:lang w:eastAsia="sk-SK"/>
                                    </w:rPr>
                                  </w:pPr>
                                  <w:r>
                                    <w:rPr>
                                      <w:sz w:val="18"/>
                                      <w:szCs w:val="18"/>
                                      <w:lang w:eastAsia="sk-SK"/>
                                    </w:rPr>
                                    <w:t>10</w:t>
                                  </w:r>
                                </w:p>
                              </w:tc>
                              <w:tc>
                                <w:tcPr>
                                  <w:tcW w:w="160" w:type="dxa"/>
                                </w:tcPr>
                                <w:p w14:paraId="38E4919A" w14:textId="77777777" w:rsidR="006118A2" w:rsidRDefault="006118A2" w:rsidP="006118A2">
                                  <w:pPr>
                                    <w:snapToGrid w:val="0"/>
                                    <w:ind w:right="77"/>
                                    <w:jc w:val="right"/>
                                    <w:rPr>
                                      <w:sz w:val="18"/>
                                      <w:szCs w:val="18"/>
                                      <w:lang w:eastAsia="sk-SK"/>
                                    </w:rPr>
                                  </w:pPr>
                                </w:p>
                              </w:tc>
                              <w:tc>
                                <w:tcPr>
                                  <w:tcW w:w="1722" w:type="dxa"/>
                                  <w:gridSpan w:val="2"/>
                                  <w:vAlign w:val="bottom"/>
                                </w:tcPr>
                                <w:p w14:paraId="342F5978" w14:textId="724E1766" w:rsidR="006118A2" w:rsidRDefault="006118A2" w:rsidP="006118A2">
                                  <w:pPr>
                                    <w:snapToGrid w:val="0"/>
                                    <w:ind w:right="77"/>
                                    <w:jc w:val="right"/>
                                    <w:rPr>
                                      <w:sz w:val="18"/>
                                      <w:szCs w:val="18"/>
                                      <w:lang w:eastAsia="sk-SK"/>
                                    </w:rPr>
                                  </w:pPr>
                                  <w:r>
                                    <w:rPr>
                                      <w:sz w:val="18"/>
                                      <w:szCs w:val="18"/>
                                      <w:lang w:eastAsia="sk-SK"/>
                                    </w:rPr>
                                    <w:t>0</w:t>
                                  </w:r>
                                </w:p>
                              </w:tc>
                            </w:tr>
                            <w:tr w:rsidR="006118A2" w14:paraId="2BE55EF1" w14:textId="77777777" w:rsidTr="006118A2">
                              <w:trPr>
                                <w:trHeight w:val="271"/>
                              </w:trPr>
                              <w:tc>
                                <w:tcPr>
                                  <w:tcW w:w="2977" w:type="dxa"/>
                                  <w:vAlign w:val="bottom"/>
                                  <w:hideMark/>
                                </w:tcPr>
                                <w:p w14:paraId="6112652F" w14:textId="77777777" w:rsidR="006118A2" w:rsidRDefault="006118A2" w:rsidP="0040474E">
                                  <w:pPr>
                                    <w:snapToGrid w:val="0"/>
                                    <w:rPr>
                                      <w:b/>
                                      <w:bCs/>
                                      <w:sz w:val="18"/>
                                      <w:szCs w:val="18"/>
                                      <w:lang w:eastAsia="sk-SK"/>
                                    </w:rPr>
                                  </w:pPr>
                                  <w:r>
                                    <w:rPr>
                                      <w:b/>
                                      <w:bCs/>
                                      <w:sz w:val="18"/>
                                      <w:szCs w:val="18"/>
                                      <w:lang w:eastAsia="sk-SK"/>
                                    </w:rPr>
                                    <w:t>Spolu</w:t>
                                  </w:r>
                                </w:p>
                              </w:tc>
                              <w:tc>
                                <w:tcPr>
                                  <w:tcW w:w="192" w:type="dxa"/>
                                  <w:vAlign w:val="bottom"/>
                                </w:tcPr>
                                <w:p w14:paraId="19C09F0F" w14:textId="77777777" w:rsidR="006118A2" w:rsidRDefault="006118A2" w:rsidP="0040474E">
                                  <w:pPr>
                                    <w:snapToGrid w:val="0"/>
                                    <w:rPr>
                                      <w:sz w:val="18"/>
                                      <w:szCs w:val="18"/>
                                      <w:lang w:eastAsia="sk-SK"/>
                                    </w:rPr>
                                  </w:pPr>
                                </w:p>
                              </w:tc>
                              <w:tc>
                                <w:tcPr>
                                  <w:tcW w:w="942" w:type="dxa"/>
                                  <w:tcBorders>
                                    <w:top w:val="single" w:sz="4" w:space="0" w:color="000000"/>
                                    <w:left w:val="nil"/>
                                    <w:bottom w:val="double" w:sz="6" w:space="0" w:color="000000"/>
                                    <w:right w:val="nil"/>
                                  </w:tcBorders>
                                  <w:vAlign w:val="bottom"/>
                                  <w:hideMark/>
                                </w:tcPr>
                                <w:p w14:paraId="0DA2B3E8" w14:textId="35ABDEE2" w:rsidR="006118A2" w:rsidRPr="007A2D7D" w:rsidRDefault="006118A2" w:rsidP="006118A2">
                                  <w:pPr>
                                    <w:snapToGrid w:val="0"/>
                                    <w:ind w:right="77"/>
                                    <w:jc w:val="right"/>
                                    <w:rPr>
                                      <w:b/>
                                      <w:bCs/>
                                      <w:sz w:val="18"/>
                                      <w:szCs w:val="18"/>
                                      <w:lang w:eastAsia="sk-SK"/>
                                    </w:rPr>
                                  </w:pPr>
                                  <w:r w:rsidRPr="007A2D7D">
                                    <w:rPr>
                                      <w:b/>
                                      <w:bCs/>
                                      <w:sz w:val="18"/>
                                      <w:szCs w:val="18"/>
                                      <w:lang w:eastAsia="sk-SK"/>
                                    </w:rPr>
                                    <w:t>33 100</w:t>
                                  </w:r>
                                </w:p>
                              </w:tc>
                              <w:tc>
                                <w:tcPr>
                                  <w:tcW w:w="192" w:type="dxa"/>
                                  <w:vAlign w:val="bottom"/>
                                </w:tcPr>
                                <w:p w14:paraId="35DC7A43" w14:textId="77777777" w:rsidR="006118A2" w:rsidRDefault="006118A2" w:rsidP="006118A2">
                                  <w:pPr>
                                    <w:snapToGrid w:val="0"/>
                                    <w:ind w:right="77"/>
                                    <w:jc w:val="right"/>
                                    <w:rPr>
                                      <w:b/>
                                      <w:bCs/>
                                      <w:sz w:val="18"/>
                                      <w:szCs w:val="18"/>
                                      <w:lang w:eastAsia="sk-SK"/>
                                    </w:rPr>
                                  </w:pPr>
                                </w:p>
                              </w:tc>
                              <w:tc>
                                <w:tcPr>
                                  <w:tcW w:w="942" w:type="dxa"/>
                                  <w:tcBorders>
                                    <w:top w:val="single" w:sz="4" w:space="0" w:color="000000"/>
                                    <w:left w:val="nil"/>
                                    <w:bottom w:val="double" w:sz="6" w:space="0" w:color="000000"/>
                                    <w:right w:val="nil"/>
                                  </w:tcBorders>
                                  <w:vAlign w:val="bottom"/>
                                  <w:hideMark/>
                                </w:tcPr>
                                <w:p w14:paraId="664B31E8" w14:textId="77777777" w:rsidR="006118A2" w:rsidRDefault="006118A2" w:rsidP="006118A2">
                                  <w:pPr>
                                    <w:snapToGrid w:val="0"/>
                                    <w:ind w:right="77"/>
                                    <w:jc w:val="right"/>
                                    <w:rPr>
                                      <w:b/>
                                      <w:bCs/>
                                      <w:sz w:val="18"/>
                                      <w:szCs w:val="18"/>
                                      <w:lang w:eastAsia="sk-SK"/>
                                    </w:rPr>
                                  </w:pPr>
                                  <w:r>
                                    <w:rPr>
                                      <w:b/>
                                      <w:bCs/>
                                      <w:sz w:val="18"/>
                                      <w:szCs w:val="18"/>
                                      <w:lang w:eastAsia="sk-SK"/>
                                    </w:rPr>
                                    <w:t>100</w:t>
                                  </w:r>
                                </w:p>
                              </w:tc>
                              <w:tc>
                                <w:tcPr>
                                  <w:tcW w:w="188" w:type="dxa"/>
                                  <w:tcBorders>
                                    <w:left w:val="nil"/>
                                    <w:right w:val="nil"/>
                                  </w:tcBorders>
                                </w:tcPr>
                                <w:p w14:paraId="415FF3B5" w14:textId="77777777" w:rsidR="006118A2" w:rsidRDefault="006118A2" w:rsidP="006118A2">
                                  <w:pPr>
                                    <w:snapToGrid w:val="0"/>
                                    <w:ind w:right="77"/>
                                    <w:jc w:val="right"/>
                                    <w:rPr>
                                      <w:b/>
                                      <w:bCs/>
                                      <w:sz w:val="18"/>
                                      <w:szCs w:val="18"/>
                                      <w:lang w:eastAsia="sk-SK"/>
                                    </w:rPr>
                                  </w:pPr>
                                </w:p>
                              </w:tc>
                              <w:tc>
                                <w:tcPr>
                                  <w:tcW w:w="1230" w:type="dxa"/>
                                  <w:tcBorders>
                                    <w:top w:val="single" w:sz="4" w:space="0" w:color="000000"/>
                                    <w:left w:val="nil"/>
                                    <w:bottom w:val="double" w:sz="6" w:space="0" w:color="000000"/>
                                    <w:right w:val="nil"/>
                                  </w:tcBorders>
                                  <w:vAlign w:val="bottom"/>
                                  <w:hideMark/>
                                </w:tcPr>
                                <w:p w14:paraId="6DC67BC0" w14:textId="536AC04C" w:rsidR="006118A2" w:rsidRDefault="006118A2" w:rsidP="006118A2">
                                  <w:pPr>
                                    <w:snapToGrid w:val="0"/>
                                    <w:ind w:right="77"/>
                                    <w:jc w:val="right"/>
                                    <w:rPr>
                                      <w:b/>
                                      <w:bCs/>
                                      <w:sz w:val="18"/>
                                      <w:szCs w:val="18"/>
                                      <w:lang w:eastAsia="sk-SK"/>
                                    </w:rPr>
                                  </w:pPr>
                                  <w:r>
                                    <w:rPr>
                                      <w:b/>
                                      <w:bCs/>
                                      <w:sz w:val="18"/>
                                      <w:szCs w:val="18"/>
                                      <w:lang w:eastAsia="sk-SK"/>
                                    </w:rPr>
                                    <w:t>100</w:t>
                                  </w:r>
                                </w:p>
                              </w:tc>
                              <w:tc>
                                <w:tcPr>
                                  <w:tcW w:w="160" w:type="dxa"/>
                                  <w:tcBorders>
                                    <w:left w:val="nil"/>
                                    <w:right w:val="nil"/>
                                  </w:tcBorders>
                                </w:tcPr>
                                <w:p w14:paraId="6364FFA9" w14:textId="77777777" w:rsidR="006118A2" w:rsidRDefault="006118A2" w:rsidP="006118A2">
                                  <w:pPr>
                                    <w:snapToGrid w:val="0"/>
                                    <w:ind w:right="77"/>
                                    <w:jc w:val="right"/>
                                    <w:rPr>
                                      <w:b/>
                                      <w:bCs/>
                                      <w:sz w:val="18"/>
                                      <w:szCs w:val="18"/>
                                      <w:lang w:eastAsia="sk-SK"/>
                                    </w:rPr>
                                  </w:pPr>
                                </w:p>
                              </w:tc>
                              <w:tc>
                                <w:tcPr>
                                  <w:tcW w:w="1722" w:type="dxa"/>
                                  <w:gridSpan w:val="2"/>
                                  <w:tcBorders>
                                    <w:top w:val="single" w:sz="4" w:space="0" w:color="000000"/>
                                    <w:left w:val="nil"/>
                                    <w:bottom w:val="double" w:sz="6" w:space="0" w:color="000000"/>
                                    <w:right w:val="nil"/>
                                  </w:tcBorders>
                                  <w:vAlign w:val="bottom"/>
                                  <w:hideMark/>
                                </w:tcPr>
                                <w:p w14:paraId="72867938" w14:textId="33B28A00" w:rsidR="006118A2" w:rsidRDefault="006118A2" w:rsidP="006118A2">
                                  <w:pPr>
                                    <w:snapToGrid w:val="0"/>
                                    <w:ind w:right="77"/>
                                    <w:jc w:val="right"/>
                                    <w:rPr>
                                      <w:b/>
                                      <w:bCs/>
                                      <w:sz w:val="18"/>
                                      <w:szCs w:val="18"/>
                                      <w:lang w:eastAsia="sk-SK"/>
                                    </w:rPr>
                                  </w:pPr>
                                  <w:r>
                                    <w:rPr>
                                      <w:b/>
                                      <w:bCs/>
                                      <w:sz w:val="18"/>
                                      <w:szCs w:val="18"/>
                                      <w:lang w:eastAsia="sk-SK"/>
                                    </w:rPr>
                                    <w:t>0</w:t>
                                  </w:r>
                                </w:p>
                              </w:tc>
                            </w:tr>
                            <w:tr w:rsidR="006118A2" w14:paraId="47B283D6" w14:textId="77777777" w:rsidTr="006118A2">
                              <w:trPr>
                                <w:gridAfter w:val="1"/>
                                <w:wAfter w:w="39" w:type="dxa"/>
                                <w:trHeight w:val="271"/>
                              </w:trPr>
                              <w:tc>
                                <w:tcPr>
                                  <w:tcW w:w="2977" w:type="dxa"/>
                                  <w:vAlign w:val="bottom"/>
                                </w:tcPr>
                                <w:p w14:paraId="1978184C" w14:textId="77777777" w:rsidR="006118A2" w:rsidRDefault="006118A2" w:rsidP="0040474E">
                                  <w:pPr>
                                    <w:snapToGrid w:val="0"/>
                                    <w:rPr>
                                      <w:sz w:val="18"/>
                                      <w:szCs w:val="18"/>
                                      <w:lang w:eastAsia="sk-SK"/>
                                    </w:rPr>
                                  </w:pPr>
                                </w:p>
                              </w:tc>
                              <w:tc>
                                <w:tcPr>
                                  <w:tcW w:w="192" w:type="dxa"/>
                                  <w:vAlign w:val="bottom"/>
                                </w:tcPr>
                                <w:p w14:paraId="2F48DFCC" w14:textId="77777777" w:rsidR="006118A2" w:rsidRDefault="006118A2" w:rsidP="0040474E">
                                  <w:pPr>
                                    <w:snapToGrid w:val="0"/>
                                    <w:rPr>
                                      <w:sz w:val="18"/>
                                      <w:szCs w:val="18"/>
                                      <w:lang w:eastAsia="sk-SK"/>
                                    </w:rPr>
                                  </w:pPr>
                                </w:p>
                              </w:tc>
                              <w:tc>
                                <w:tcPr>
                                  <w:tcW w:w="942" w:type="dxa"/>
                                  <w:vAlign w:val="bottom"/>
                                </w:tcPr>
                                <w:p w14:paraId="19BE53D4" w14:textId="77777777" w:rsidR="006118A2" w:rsidRDefault="006118A2" w:rsidP="0040474E">
                                  <w:pPr>
                                    <w:snapToGrid w:val="0"/>
                                    <w:rPr>
                                      <w:sz w:val="18"/>
                                      <w:szCs w:val="18"/>
                                      <w:lang w:eastAsia="sk-SK"/>
                                    </w:rPr>
                                  </w:pPr>
                                </w:p>
                              </w:tc>
                              <w:tc>
                                <w:tcPr>
                                  <w:tcW w:w="192" w:type="dxa"/>
                                  <w:vAlign w:val="bottom"/>
                                </w:tcPr>
                                <w:p w14:paraId="35A2A0C4" w14:textId="77777777" w:rsidR="006118A2" w:rsidRDefault="006118A2" w:rsidP="0040474E">
                                  <w:pPr>
                                    <w:snapToGrid w:val="0"/>
                                    <w:rPr>
                                      <w:sz w:val="18"/>
                                      <w:szCs w:val="18"/>
                                      <w:lang w:eastAsia="sk-SK"/>
                                    </w:rPr>
                                  </w:pPr>
                                </w:p>
                              </w:tc>
                              <w:tc>
                                <w:tcPr>
                                  <w:tcW w:w="942" w:type="dxa"/>
                                  <w:vAlign w:val="bottom"/>
                                </w:tcPr>
                                <w:p w14:paraId="3AFE543F" w14:textId="77777777" w:rsidR="006118A2" w:rsidRDefault="006118A2" w:rsidP="0040474E">
                                  <w:pPr>
                                    <w:snapToGrid w:val="0"/>
                                    <w:rPr>
                                      <w:sz w:val="18"/>
                                      <w:szCs w:val="18"/>
                                      <w:lang w:eastAsia="sk-SK"/>
                                    </w:rPr>
                                  </w:pPr>
                                </w:p>
                              </w:tc>
                              <w:tc>
                                <w:tcPr>
                                  <w:tcW w:w="188" w:type="dxa"/>
                                </w:tcPr>
                                <w:p w14:paraId="605BAD61" w14:textId="77777777" w:rsidR="006118A2" w:rsidRDefault="006118A2" w:rsidP="0040474E">
                                  <w:pPr>
                                    <w:snapToGrid w:val="0"/>
                                    <w:rPr>
                                      <w:sz w:val="18"/>
                                      <w:szCs w:val="18"/>
                                      <w:lang w:eastAsia="sk-SK"/>
                                    </w:rPr>
                                  </w:pPr>
                                </w:p>
                              </w:tc>
                              <w:tc>
                                <w:tcPr>
                                  <w:tcW w:w="1230" w:type="dxa"/>
                                  <w:vAlign w:val="bottom"/>
                                </w:tcPr>
                                <w:p w14:paraId="49F2D4F2" w14:textId="19154744" w:rsidR="006118A2" w:rsidRDefault="006118A2" w:rsidP="0040474E">
                                  <w:pPr>
                                    <w:snapToGrid w:val="0"/>
                                    <w:rPr>
                                      <w:sz w:val="18"/>
                                      <w:szCs w:val="18"/>
                                      <w:lang w:eastAsia="sk-SK"/>
                                    </w:rPr>
                                  </w:pPr>
                                </w:p>
                              </w:tc>
                              <w:tc>
                                <w:tcPr>
                                  <w:tcW w:w="160" w:type="dxa"/>
                                </w:tcPr>
                                <w:p w14:paraId="7E7C1C1A" w14:textId="77777777" w:rsidR="006118A2" w:rsidRDefault="006118A2" w:rsidP="0040474E">
                                  <w:pPr>
                                    <w:snapToGrid w:val="0"/>
                                    <w:rPr>
                                      <w:sz w:val="18"/>
                                      <w:szCs w:val="18"/>
                                      <w:lang w:eastAsia="sk-SK"/>
                                    </w:rPr>
                                  </w:pPr>
                                </w:p>
                              </w:tc>
                              <w:tc>
                                <w:tcPr>
                                  <w:tcW w:w="1683" w:type="dxa"/>
                                  <w:vAlign w:val="bottom"/>
                                </w:tcPr>
                                <w:p w14:paraId="03E01C83" w14:textId="34B0D22F" w:rsidR="006118A2" w:rsidRDefault="006118A2" w:rsidP="0040474E">
                                  <w:pPr>
                                    <w:snapToGrid w:val="0"/>
                                    <w:rPr>
                                      <w:sz w:val="18"/>
                                      <w:szCs w:val="18"/>
                                      <w:lang w:eastAsia="sk-SK"/>
                                    </w:rPr>
                                  </w:pPr>
                                </w:p>
                              </w:tc>
                            </w:tr>
                          </w:tbl>
                          <w:p w14:paraId="26789610" w14:textId="77777777" w:rsidR="00C41F37" w:rsidRDefault="00C41F37" w:rsidP="001247BC">
                            <w:pPr>
                              <w:rPr>
                                <w:lang w:eastAsia="zh-CN"/>
                              </w:rPr>
                            </w:pPr>
                            <w:r>
                              <w:t xml:space="preserve"> </w:t>
                            </w:r>
                          </w:p>
                          <w:p w14:paraId="7B21BE2C" w14:textId="77777777" w:rsidR="00C41F37" w:rsidRDefault="00C41F37" w:rsidP="001247BC"/>
                        </w:txbxContent>
                      </wps:txbx>
                      <wps:bodyPr rot="0" vert="horz" wrap="square" lIns="85725" tIns="85725" rIns="85725" bIns="85725"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4C58B48" id="_x0000_t202" coordsize="21600,21600" o:spt="202" path="m,l,21600r21600,l21600,xe">
                <v:stroke joinstyle="miter"/>
                <v:path gradientshapeok="t" o:connecttype="rect"/>
              </v:shapetype>
              <v:shape id="Textové pole 1" o:spid="_x0000_s1026" type="#_x0000_t202" style="position:absolute;left:0;text-align:left;margin-left:20.4pt;margin-top:10.45pt;width:447.85pt;height:135.45pt;z-index:251658240;visibility:visible;mso-wrap-style:square;mso-width-percent:0;mso-height-percent:0;mso-wrap-distance-left:7.05pt;mso-wrap-distance-top:0;mso-wrap-distance-right:7.0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" strokecolor="gray" strokeweight="0">
                <v:fill opacity="0"/>
                <v:textbox inset="6.75pt,6.75pt,6.75pt,6.75pt">
                  <w:txbxContent>
                    <w:tbl>
                      <w:tblPr>
                        <w:tblW w:w="8545" w:type="dxa"/>
                        <w:tblLayout w:type="fixed"/>
                        <w:tblCellMar>
                          <w:left w:w="70" w:type="dxa"/>
                          <w:right w:w="70" w:type="dxa"/>
                        </w:tblCellMar>
                        <w:tblLook w:val="04A0" w:firstRow="1" w:lastRow="0" w:firstColumn="1" w:lastColumn="0" w:noHBand="0" w:noVBand="1"/>
                      </w:tblPr>
                      <w:tblGrid>
                        <w:gridCol w:w="2977"/>
                        <w:gridCol w:w="192"/>
                        <w:gridCol w:w="942"/>
                        <w:gridCol w:w="192"/>
                        <w:gridCol w:w="942"/>
                        <w:gridCol w:w="188"/>
                        <w:gridCol w:w="1230"/>
                        <w:gridCol w:w="160"/>
                        <w:gridCol w:w="1683"/>
                        <w:gridCol w:w="39"/>
                      </w:tblGrid>
                      <w:tr w:rsidR="006118A2" w14:paraId="316643DD" w14:textId="77777777" w:rsidTr="006118A2">
                        <w:trPr>
                          <w:gridAfter w:val="1"/>
                          <w:wAfter w:w="39" w:type="dxa"/>
                          <w:trHeight w:val="148"/>
                        </w:trPr>
                        <w:tc>
                          <w:tcPr>
                            <w:tcW w:w="2977" w:type="dxa"/>
                            <w:vAlign w:val="center"/>
                            <w:hideMark/>
                          </w:tcPr>
                          <w:p w14:paraId="297CEC4D" w14:textId="14921310" w:rsidR="006118A2" w:rsidRDefault="006118A2" w:rsidP="006118A2">
                            <w:pPr>
                              <w:jc w:val="center"/>
                              <w:rPr>
                                <w:lang w:eastAsia="sk-SK"/>
                              </w:rPr>
                            </w:pPr>
                          </w:p>
                          <w:p w14:paraId="388200B8" w14:textId="77777777" w:rsidR="006118A2" w:rsidRDefault="006118A2" w:rsidP="006118A2">
                            <w:pPr>
                              <w:snapToGrid w:val="0"/>
                              <w:jc w:val="center"/>
                              <w:rPr>
                                <w:sz w:val="18"/>
                                <w:szCs w:val="18"/>
                                <w:lang w:eastAsia="sk-SK"/>
                              </w:rPr>
                            </w:pPr>
                            <w:r>
                              <w:rPr>
                                <w:sz w:val="18"/>
                                <w:szCs w:val="18"/>
                                <w:lang w:eastAsia="sk-SK"/>
                              </w:rPr>
                              <w:t>Spoločník, akcionár</w:t>
                            </w:r>
                          </w:p>
                        </w:tc>
                        <w:tc>
                          <w:tcPr>
                            <w:tcW w:w="192" w:type="dxa"/>
                            <w:vAlign w:val="center"/>
                          </w:tcPr>
                          <w:p w14:paraId="6E6255E7" w14:textId="77777777" w:rsidR="006118A2" w:rsidRDefault="006118A2" w:rsidP="006118A2">
                            <w:pPr>
                              <w:snapToGrid w:val="0"/>
                              <w:jc w:val="center"/>
                              <w:rPr>
                                <w:sz w:val="18"/>
                                <w:szCs w:val="18"/>
                                <w:lang w:eastAsia="sk-SK"/>
                              </w:rPr>
                            </w:pPr>
                          </w:p>
                        </w:tc>
                        <w:tc>
                          <w:tcPr>
                            <w:tcW w:w="2076" w:type="dxa"/>
                            <w:gridSpan w:val="3"/>
                            <w:vAlign w:val="center"/>
                            <w:hideMark/>
                          </w:tcPr>
                          <w:p w14:paraId="4D866E90" w14:textId="77777777" w:rsidR="006118A2" w:rsidRDefault="006118A2" w:rsidP="006118A2">
                            <w:pPr>
                              <w:snapToGrid w:val="0"/>
                              <w:jc w:val="center"/>
                              <w:rPr>
                                <w:sz w:val="18"/>
                                <w:szCs w:val="18"/>
                                <w:lang w:eastAsia="sk-SK"/>
                              </w:rPr>
                            </w:pPr>
                            <w:r>
                              <w:rPr>
                                <w:sz w:val="18"/>
                                <w:szCs w:val="18"/>
                                <w:lang w:eastAsia="sk-SK"/>
                              </w:rPr>
                              <w:t>Výška podielu na základom imaní</w:t>
                            </w:r>
                          </w:p>
                        </w:tc>
                        <w:tc>
                          <w:tcPr>
                            <w:tcW w:w="188" w:type="dxa"/>
                          </w:tcPr>
                          <w:p w14:paraId="4FF9E1DA" w14:textId="77777777" w:rsidR="006118A2" w:rsidRDefault="006118A2" w:rsidP="006118A2">
                            <w:pPr>
                              <w:snapToGrid w:val="0"/>
                              <w:jc w:val="center"/>
                              <w:rPr>
                                <w:sz w:val="18"/>
                                <w:szCs w:val="18"/>
                                <w:lang w:eastAsia="sk-SK"/>
                              </w:rPr>
                            </w:pPr>
                          </w:p>
                        </w:tc>
                        <w:tc>
                          <w:tcPr>
                            <w:tcW w:w="1230" w:type="dxa"/>
                            <w:vAlign w:val="center"/>
                            <w:hideMark/>
                          </w:tcPr>
                          <w:p w14:paraId="394C56AA" w14:textId="7E1A3F43" w:rsidR="006118A2" w:rsidRDefault="006118A2" w:rsidP="006118A2">
                            <w:pPr>
                              <w:snapToGrid w:val="0"/>
                              <w:jc w:val="center"/>
                              <w:rPr>
                                <w:sz w:val="18"/>
                                <w:szCs w:val="18"/>
                                <w:lang w:eastAsia="sk-SK"/>
                              </w:rPr>
                            </w:pPr>
                            <w:r>
                              <w:rPr>
                                <w:sz w:val="18"/>
                                <w:szCs w:val="18"/>
                                <w:lang w:eastAsia="sk-SK"/>
                              </w:rPr>
                              <w:t>Podiel na hlasovacích</w:t>
                            </w:r>
                          </w:p>
                        </w:tc>
                        <w:tc>
                          <w:tcPr>
                            <w:tcW w:w="160" w:type="dxa"/>
                          </w:tcPr>
                          <w:p w14:paraId="5A326284" w14:textId="77777777" w:rsidR="006118A2" w:rsidRDefault="006118A2" w:rsidP="006118A2">
                            <w:pPr>
                              <w:snapToGrid w:val="0"/>
                              <w:jc w:val="center"/>
                              <w:rPr>
                                <w:sz w:val="18"/>
                                <w:szCs w:val="18"/>
                                <w:lang w:eastAsia="sk-SK"/>
                              </w:rPr>
                            </w:pPr>
                          </w:p>
                        </w:tc>
                        <w:tc>
                          <w:tcPr>
                            <w:tcW w:w="1683" w:type="dxa"/>
                            <w:vAlign w:val="center"/>
                            <w:hideMark/>
                          </w:tcPr>
                          <w:p w14:paraId="40A5951E" w14:textId="52D5412E" w:rsidR="006118A2" w:rsidRDefault="006118A2" w:rsidP="006118A2">
                            <w:pPr>
                              <w:snapToGrid w:val="0"/>
                              <w:jc w:val="center"/>
                              <w:rPr>
                                <w:sz w:val="18"/>
                                <w:szCs w:val="18"/>
                                <w:lang w:eastAsia="sk-SK"/>
                              </w:rPr>
                            </w:pPr>
                            <w:r>
                              <w:rPr>
                                <w:sz w:val="18"/>
                                <w:szCs w:val="18"/>
                                <w:lang w:eastAsia="sk-SK"/>
                              </w:rPr>
                              <w:t>Iný podiel na</w:t>
                            </w:r>
                          </w:p>
                          <w:p w14:paraId="2B56862D" w14:textId="77777777" w:rsidR="006118A2" w:rsidRDefault="006118A2" w:rsidP="006118A2">
                            <w:pPr>
                              <w:snapToGrid w:val="0"/>
                              <w:jc w:val="center"/>
                              <w:rPr>
                                <w:sz w:val="18"/>
                                <w:szCs w:val="18"/>
                                <w:lang w:eastAsia="sk-SK"/>
                              </w:rPr>
                            </w:pPr>
                            <w:r>
                              <w:rPr>
                                <w:sz w:val="18"/>
                                <w:szCs w:val="18"/>
                                <w:lang w:eastAsia="sk-SK"/>
                              </w:rPr>
                              <w:t>ostatných položkách</w:t>
                            </w:r>
                          </w:p>
                        </w:tc>
                      </w:tr>
                      <w:tr w:rsidR="006118A2" w14:paraId="0E0594E2" w14:textId="77777777" w:rsidTr="006118A2">
                        <w:trPr>
                          <w:gridAfter w:val="1"/>
                          <w:wAfter w:w="39" w:type="dxa"/>
                          <w:trHeight w:val="255"/>
                        </w:trPr>
                        <w:tc>
                          <w:tcPr>
                            <w:tcW w:w="2977" w:type="dxa"/>
                            <w:vAlign w:val="center"/>
                          </w:tcPr>
                          <w:p w14:paraId="3B46551E" w14:textId="77777777" w:rsidR="006118A2" w:rsidRDefault="006118A2" w:rsidP="006118A2">
                            <w:pPr>
                              <w:snapToGrid w:val="0"/>
                              <w:jc w:val="center"/>
                              <w:rPr>
                                <w:sz w:val="18"/>
                                <w:szCs w:val="18"/>
                                <w:lang w:eastAsia="sk-SK"/>
                              </w:rPr>
                            </w:pPr>
                          </w:p>
                        </w:tc>
                        <w:tc>
                          <w:tcPr>
                            <w:tcW w:w="192" w:type="dxa"/>
                            <w:vAlign w:val="center"/>
                          </w:tcPr>
                          <w:p w14:paraId="143C45F4" w14:textId="77777777" w:rsidR="006118A2" w:rsidRDefault="006118A2" w:rsidP="006118A2">
                            <w:pPr>
                              <w:snapToGrid w:val="0"/>
                              <w:jc w:val="center"/>
                              <w:rPr>
                                <w:sz w:val="18"/>
                                <w:szCs w:val="18"/>
                                <w:lang w:eastAsia="sk-SK"/>
                              </w:rPr>
                            </w:pPr>
                          </w:p>
                        </w:tc>
                        <w:tc>
                          <w:tcPr>
                            <w:tcW w:w="942" w:type="dxa"/>
                            <w:vAlign w:val="center"/>
                            <w:hideMark/>
                          </w:tcPr>
                          <w:p w14:paraId="67546440" w14:textId="77777777" w:rsidR="006118A2" w:rsidRPr="007A2D7D" w:rsidRDefault="006118A2" w:rsidP="006118A2">
                            <w:pPr>
                              <w:snapToGrid w:val="0"/>
                              <w:jc w:val="center"/>
                              <w:rPr>
                                <w:sz w:val="18"/>
                                <w:szCs w:val="18"/>
                                <w:lang w:eastAsia="sk-SK"/>
                              </w:rPr>
                            </w:pPr>
                            <w:r w:rsidRPr="007A2D7D">
                              <w:rPr>
                                <w:sz w:val="18"/>
                                <w:szCs w:val="18"/>
                                <w:lang w:eastAsia="sk-SK"/>
                              </w:rPr>
                              <w:t>absolútne</w:t>
                            </w:r>
                          </w:p>
                        </w:tc>
                        <w:tc>
                          <w:tcPr>
                            <w:tcW w:w="192" w:type="dxa"/>
                            <w:vAlign w:val="center"/>
                          </w:tcPr>
                          <w:p w14:paraId="2B96D773" w14:textId="77777777" w:rsidR="006118A2" w:rsidRDefault="006118A2" w:rsidP="006118A2">
                            <w:pPr>
                              <w:snapToGrid w:val="0"/>
                              <w:jc w:val="center"/>
                              <w:rPr>
                                <w:sz w:val="18"/>
                                <w:szCs w:val="18"/>
                                <w:lang w:eastAsia="sk-SK"/>
                              </w:rPr>
                            </w:pPr>
                          </w:p>
                        </w:tc>
                        <w:tc>
                          <w:tcPr>
                            <w:tcW w:w="942" w:type="dxa"/>
                            <w:vAlign w:val="center"/>
                            <w:hideMark/>
                          </w:tcPr>
                          <w:p w14:paraId="54D41557" w14:textId="77777777" w:rsidR="006118A2" w:rsidRDefault="006118A2" w:rsidP="006118A2">
                            <w:pPr>
                              <w:snapToGrid w:val="0"/>
                              <w:jc w:val="center"/>
                              <w:rPr>
                                <w:sz w:val="18"/>
                                <w:szCs w:val="18"/>
                                <w:lang w:eastAsia="sk-SK"/>
                              </w:rPr>
                            </w:pPr>
                            <w:r>
                              <w:rPr>
                                <w:sz w:val="18"/>
                                <w:szCs w:val="18"/>
                                <w:lang w:eastAsia="sk-SK"/>
                              </w:rPr>
                              <w:t>v %</w:t>
                            </w:r>
                          </w:p>
                        </w:tc>
                        <w:tc>
                          <w:tcPr>
                            <w:tcW w:w="188" w:type="dxa"/>
                          </w:tcPr>
                          <w:p w14:paraId="643F06F0" w14:textId="77777777" w:rsidR="006118A2" w:rsidRDefault="006118A2" w:rsidP="006118A2">
                            <w:pPr>
                              <w:snapToGrid w:val="0"/>
                              <w:jc w:val="center"/>
                              <w:rPr>
                                <w:sz w:val="18"/>
                                <w:szCs w:val="18"/>
                                <w:lang w:eastAsia="sk-SK"/>
                              </w:rPr>
                            </w:pPr>
                          </w:p>
                        </w:tc>
                        <w:tc>
                          <w:tcPr>
                            <w:tcW w:w="1230" w:type="dxa"/>
                            <w:vAlign w:val="center"/>
                            <w:hideMark/>
                          </w:tcPr>
                          <w:p w14:paraId="67439E25" w14:textId="405A536B" w:rsidR="006118A2" w:rsidRDefault="006118A2" w:rsidP="006118A2">
                            <w:pPr>
                              <w:snapToGrid w:val="0"/>
                              <w:jc w:val="center"/>
                              <w:rPr>
                                <w:sz w:val="18"/>
                                <w:szCs w:val="18"/>
                                <w:lang w:eastAsia="sk-SK"/>
                              </w:rPr>
                            </w:pPr>
                            <w:r>
                              <w:rPr>
                                <w:sz w:val="18"/>
                                <w:szCs w:val="18"/>
                                <w:lang w:eastAsia="sk-SK"/>
                              </w:rPr>
                              <w:t>právach v %</w:t>
                            </w:r>
                          </w:p>
                        </w:tc>
                        <w:tc>
                          <w:tcPr>
                            <w:tcW w:w="160" w:type="dxa"/>
                          </w:tcPr>
                          <w:p w14:paraId="73BCFF69" w14:textId="77777777" w:rsidR="006118A2" w:rsidRDefault="006118A2" w:rsidP="006118A2">
                            <w:pPr>
                              <w:snapToGrid w:val="0"/>
                              <w:jc w:val="center"/>
                              <w:rPr>
                                <w:sz w:val="18"/>
                                <w:szCs w:val="18"/>
                                <w:lang w:eastAsia="sk-SK"/>
                              </w:rPr>
                            </w:pPr>
                          </w:p>
                        </w:tc>
                        <w:tc>
                          <w:tcPr>
                            <w:tcW w:w="1683" w:type="dxa"/>
                            <w:vAlign w:val="center"/>
                            <w:hideMark/>
                          </w:tcPr>
                          <w:p w14:paraId="2816CEBB" w14:textId="59FA55DE" w:rsidR="006118A2" w:rsidRDefault="006118A2" w:rsidP="006118A2">
                            <w:pPr>
                              <w:snapToGrid w:val="0"/>
                              <w:jc w:val="center"/>
                              <w:rPr>
                                <w:sz w:val="18"/>
                                <w:szCs w:val="18"/>
                                <w:lang w:eastAsia="sk-SK"/>
                              </w:rPr>
                            </w:pPr>
                            <w:r>
                              <w:rPr>
                                <w:sz w:val="18"/>
                                <w:szCs w:val="18"/>
                                <w:lang w:eastAsia="sk-SK"/>
                              </w:rPr>
                              <w:t>VI ako na ZI v %</w:t>
                            </w:r>
                          </w:p>
                        </w:tc>
                      </w:tr>
                      <w:tr w:rsidR="006118A2" w14:paraId="6DCCDC30" w14:textId="77777777" w:rsidTr="006118A2">
                        <w:trPr>
                          <w:gridAfter w:val="1"/>
                          <w:wAfter w:w="39" w:type="dxa"/>
                          <w:trHeight w:val="287"/>
                        </w:trPr>
                        <w:tc>
                          <w:tcPr>
                            <w:tcW w:w="2977" w:type="dxa"/>
                            <w:tcBorders>
                              <w:top w:val="nil"/>
                              <w:left w:val="nil"/>
                              <w:bottom w:val="single" w:sz="4" w:space="0" w:color="000000"/>
                              <w:right w:val="nil"/>
                            </w:tcBorders>
                            <w:vAlign w:val="center"/>
                            <w:hideMark/>
                          </w:tcPr>
                          <w:p w14:paraId="6F52448E" w14:textId="77777777" w:rsidR="006118A2" w:rsidRDefault="006118A2" w:rsidP="006118A2">
                            <w:pPr>
                              <w:snapToGrid w:val="0"/>
                              <w:jc w:val="center"/>
                              <w:rPr>
                                <w:sz w:val="18"/>
                                <w:szCs w:val="18"/>
                                <w:lang w:eastAsia="sk-SK"/>
                              </w:rPr>
                            </w:pPr>
                            <w:r>
                              <w:rPr>
                                <w:sz w:val="18"/>
                                <w:szCs w:val="18"/>
                                <w:lang w:eastAsia="sk-SK"/>
                              </w:rPr>
                              <w:t>a</w:t>
                            </w:r>
                          </w:p>
                        </w:tc>
                        <w:tc>
                          <w:tcPr>
                            <w:tcW w:w="192" w:type="dxa"/>
                            <w:tcBorders>
                              <w:top w:val="nil"/>
                              <w:left w:val="nil"/>
                              <w:right w:val="nil"/>
                            </w:tcBorders>
                            <w:vAlign w:val="center"/>
                            <w:hideMark/>
                          </w:tcPr>
                          <w:p w14:paraId="421CE982" w14:textId="5CB67DE0" w:rsidR="006118A2" w:rsidRDefault="006118A2" w:rsidP="006118A2">
                            <w:pPr>
                              <w:snapToGrid w:val="0"/>
                              <w:jc w:val="center"/>
                              <w:rPr>
                                <w:sz w:val="18"/>
                                <w:szCs w:val="18"/>
                                <w:lang w:eastAsia="sk-SK"/>
                              </w:rPr>
                            </w:pPr>
                          </w:p>
                        </w:tc>
                        <w:tc>
                          <w:tcPr>
                            <w:tcW w:w="942" w:type="dxa"/>
                            <w:tcBorders>
                              <w:top w:val="nil"/>
                              <w:left w:val="nil"/>
                              <w:bottom w:val="single" w:sz="4" w:space="0" w:color="000000"/>
                              <w:right w:val="nil"/>
                            </w:tcBorders>
                            <w:vAlign w:val="center"/>
                            <w:hideMark/>
                          </w:tcPr>
                          <w:p w14:paraId="6A36E5AF" w14:textId="77777777" w:rsidR="006118A2" w:rsidRPr="007A2D7D" w:rsidRDefault="006118A2" w:rsidP="006118A2">
                            <w:pPr>
                              <w:snapToGrid w:val="0"/>
                              <w:jc w:val="center"/>
                              <w:rPr>
                                <w:sz w:val="18"/>
                                <w:szCs w:val="18"/>
                                <w:lang w:eastAsia="sk-SK"/>
                              </w:rPr>
                            </w:pPr>
                            <w:r w:rsidRPr="007A2D7D">
                              <w:rPr>
                                <w:sz w:val="18"/>
                                <w:szCs w:val="18"/>
                                <w:lang w:eastAsia="sk-SK"/>
                              </w:rPr>
                              <w:t>b</w:t>
                            </w:r>
                          </w:p>
                        </w:tc>
                        <w:tc>
                          <w:tcPr>
                            <w:tcW w:w="192" w:type="dxa"/>
                            <w:tcBorders>
                              <w:top w:val="nil"/>
                              <w:left w:val="nil"/>
                              <w:bottom w:val="single" w:sz="4" w:space="0" w:color="000000"/>
                              <w:right w:val="nil"/>
                            </w:tcBorders>
                            <w:vAlign w:val="center"/>
                            <w:hideMark/>
                          </w:tcPr>
                          <w:p w14:paraId="57165306" w14:textId="6007E8E5" w:rsidR="006118A2" w:rsidRDefault="006118A2" w:rsidP="006118A2">
                            <w:pPr>
                              <w:snapToGrid w:val="0"/>
                              <w:jc w:val="center"/>
                              <w:rPr>
                                <w:sz w:val="18"/>
                                <w:szCs w:val="18"/>
                                <w:lang w:eastAsia="sk-SK"/>
                              </w:rPr>
                            </w:pPr>
                          </w:p>
                        </w:tc>
                        <w:tc>
                          <w:tcPr>
                            <w:tcW w:w="942" w:type="dxa"/>
                            <w:tcBorders>
                              <w:top w:val="nil"/>
                              <w:left w:val="nil"/>
                              <w:bottom w:val="single" w:sz="4" w:space="0" w:color="000000"/>
                              <w:right w:val="nil"/>
                            </w:tcBorders>
                            <w:vAlign w:val="center"/>
                            <w:hideMark/>
                          </w:tcPr>
                          <w:p w14:paraId="0E7BEEF7" w14:textId="77777777" w:rsidR="006118A2" w:rsidRDefault="006118A2" w:rsidP="006118A2">
                            <w:pPr>
                              <w:snapToGrid w:val="0"/>
                              <w:jc w:val="center"/>
                              <w:rPr>
                                <w:sz w:val="18"/>
                                <w:szCs w:val="18"/>
                                <w:lang w:eastAsia="sk-SK"/>
                              </w:rPr>
                            </w:pPr>
                            <w:r>
                              <w:rPr>
                                <w:sz w:val="18"/>
                                <w:szCs w:val="18"/>
                                <w:lang w:eastAsia="sk-SK"/>
                              </w:rPr>
                              <w:t>c</w:t>
                            </w:r>
                          </w:p>
                        </w:tc>
                        <w:tc>
                          <w:tcPr>
                            <w:tcW w:w="188" w:type="dxa"/>
                            <w:tcBorders>
                              <w:top w:val="nil"/>
                              <w:left w:val="nil"/>
                              <w:right w:val="nil"/>
                            </w:tcBorders>
                          </w:tcPr>
                          <w:p w14:paraId="721B3CD1" w14:textId="77777777" w:rsidR="006118A2" w:rsidRDefault="006118A2" w:rsidP="006118A2">
                            <w:pPr>
                              <w:snapToGrid w:val="0"/>
                              <w:jc w:val="center"/>
                              <w:rPr>
                                <w:sz w:val="18"/>
                                <w:szCs w:val="18"/>
                                <w:lang w:eastAsia="sk-SK"/>
                              </w:rPr>
                            </w:pPr>
                          </w:p>
                        </w:tc>
                        <w:tc>
                          <w:tcPr>
                            <w:tcW w:w="1230" w:type="dxa"/>
                            <w:tcBorders>
                              <w:top w:val="nil"/>
                              <w:left w:val="nil"/>
                              <w:bottom w:val="single" w:sz="4" w:space="0" w:color="000000"/>
                              <w:right w:val="nil"/>
                            </w:tcBorders>
                            <w:vAlign w:val="center"/>
                            <w:hideMark/>
                          </w:tcPr>
                          <w:p w14:paraId="438B2EC8" w14:textId="60FA0193" w:rsidR="006118A2" w:rsidRDefault="006118A2" w:rsidP="006118A2">
                            <w:pPr>
                              <w:snapToGrid w:val="0"/>
                              <w:jc w:val="center"/>
                              <w:rPr>
                                <w:sz w:val="18"/>
                                <w:szCs w:val="18"/>
                                <w:lang w:eastAsia="sk-SK"/>
                              </w:rPr>
                            </w:pPr>
                            <w:r>
                              <w:rPr>
                                <w:sz w:val="18"/>
                                <w:szCs w:val="18"/>
                                <w:lang w:eastAsia="sk-SK"/>
                              </w:rPr>
                              <w:t>d</w:t>
                            </w:r>
                          </w:p>
                        </w:tc>
                        <w:tc>
                          <w:tcPr>
                            <w:tcW w:w="160" w:type="dxa"/>
                            <w:tcBorders>
                              <w:top w:val="nil"/>
                              <w:left w:val="nil"/>
                              <w:right w:val="nil"/>
                            </w:tcBorders>
                          </w:tcPr>
                          <w:p w14:paraId="5ED50533" w14:textId="77777777" w:rsidR="006118A2" w:rsidRDefault="006118A2" w:rsidP="006118A2">
                            <w:pPr>
                              <w:snapToGrid w:val="0"/>
                              <w:jc w:val="center"/>
                              <w:rPr>
                                <w:sz w:val="18"/>
                                <w:szCs w:val="18"/>
                                <w:lang w:eastAsia="sk-SK"/>
                              </w:rPr>
                            </w:pPr>
                          </w:p>
                        </w:tc>
                        <w:tc>
                          <w:tcPr>
                            <w:tcW w:w="1683" w:type="dxa"/>
                            <w:tcBorders>
                              <w:top w:val="nil"/>
                              <w:left w:val="nil"/>
                              <w:bottom w:val="single" w:sz="4" w:space="0" w:color="000000"/>
                              <w:right w:val="nil"/>
                            </w:tcBorders>
                            <w:vAlign w:val="center"/>
                            <w:hideMark/>
                          </w:tcPr>
                          <w:p w14:paraId="4D8E7936" w14:textId="349F5036" w:rsidR="006118A2" w:rsidRDefault="006118A2" w:rsidP="006118A2">
                            <w:pPr>
                              <w:snapToGrid w:val="0"/>
                              <w:jc w:val="center"/>
                              <w:rPr>
                                <w:sz w:val="18"/>
                                <w:szCs w:val="18"/>
                                <w:lang w:eastAsia="sk-SK"/>
                              </w:rPr>
                            </w:pPr>
                            <w:r>
                              <w:rPr>
                                <w:sz w:val="18"/>
                                <w:szCs w:val="18"/>
                                <w:lang w:eastAsia="sk-SK"/>
                              </w:rPr>
                              <w:t>e</w:t>
                            </w:r>
                          </w:p>
                        </w:tc>
                      </w:tr>
                      <w:tr w:rsidR="006118A2" w14:paraId="196531DC" w14:textId="77777777" w:rsidTr="006118A2">
                        <w:trPr>
                          <w:gridAfter w:val="1"/>
                          <w:wAfter w:w="39" w:type="dxa"/>
                          <w:trHeight w:val="255"/>
                        </w:trPr>
                        <w:tc>
                          <w:tcPr>
                            <w:tcW w:w="2977" w:type="dxa"/>
                            <w:vAlign w:val="bottom"/>
                          </w:tcPr>
                          <w:p w14:paraId="672819E4" w14:textId="77777777" w:rsidR="006118A2" w:rsidRDefault="006118A2">
                            <w:pPr>
                              <w:snapToGrid w:val="0"/>
                              <w:rPr>
                                <w:sz w:val="18"/>
                                <w:szCs w:val="18"/>
                                <w:lang w:eastAsia="sk-SK"/>
                              </w:rPr>
                            </w:pPr>
                          </w:p>
                        </w:tc>
                        <w:tc>
                          <w:tcPr>
                            <w:tcW w:w="192" w:type="dxa"/>
                            <w:vAlign w:val="bottom"/>
                          </w:tcPr>
                          <w:p w14:paraId="087634CB" w14:textId="77777777" w:rsidR="006118A2" w:rsidRDefault="006118A2">
                            <w:pPr>
                              <w:snapToGrid w:val="0"/>
                              <w:rPr>
                                <w:sz w:val="18"/>
                                <w:szCs w:val="18"/>
                                <w:lang w:eastAsia="sk-SK"/>
                              </w:rPr>
                            </w:pPr>
                          </w:p>
                        </w:tc>
                        <w:tc>
                          <w:tcPr>
                            <w:tcW w:w="942" w:type="dxa"/>
                            <w:vAlign w:val="bottom"/>
                          </w:tcPr>
                          <w:p w14:paraId="39D417FA" w14:textId="77777777" w:rsidR="006118A2" w:rsidRPr="007A2D7D" w:rsidRDefault="006118A2">
                            <w:pPr>
                              <w:snapToGrid w:val="0"/>
                              <w:jc w:val="right"/>
                              <w:rPr>
                                <w:sz w:val="18"/>
                                <w:szCs w:val="18"/>
                                <w:lang w:eastAsia="sk-SK"/>
                              </w:rPr>
                            </w:pPr>
                          </w:p>
                        </w:tc>
                        <w:tc>
                          <w:tcPr>
                            <w:tcW w:w="192" w:type="dxa"/>
                            <w:vAlign w:val="bottom"/>
                          </w:tcPr>
                          <w:p w14:paraId="18A8AF8F" w14:textId="77777777" w:rsidR="006118A2" w:rsidRDefault="006118A2">
                            <w:pPr>
                              <w:snapToGrid w:val="0"/>
                              <w:rPr>
                                <w:sz w:val="18"/>
                                <w:szCs w:val="18"/>
                                <w:lang w:eastAsia="sk-SK"/>
                              </w:rPr>
                            </w:pPr>
                          </w:p>
                        </w:tc>
                        <w:tc>
                          <w:tcPr>
                            <w:tcW w:w="942" w:type="dxa"/>
                            <w:vAlign w:val="bottom"/>
                          </w:tcPr>
                          <w:p w14:paraId="1A63BD58" w14:textId="77777777" w:rsidR="006118A2" w:rsidRDefault="006118A2">
                            <w:pPr>
                              <w:snapToGrid w:val="0"/>
                              <w:rPr>
                                <w:sz w:val="18"/>
                                <w:szCs w:val="18"/>
                                <w:lang w:eastAsia="sk-SK"/>
                              </w:rPr>
                            </w:pPr>
                          </w:p>
                        </w:tc>
                        <w:tc>
                          <w:tcPr>
                            <w:tcW w:w="188" w:type="dxa"/>
                          </w:tcPr>
                          <w:p w14:paraId="013455B6" w14:textId="77777777" w:rsidR="006118A2" w:rsidRDefault="006118A2">
                            <w:pPr>
                              <w:snapToGrid w:val="0"/>
                              <w:rPr>
                                <w:sz w:val="18"/>
                                <w:szCs w:val="18"/>
                                <w:lang w:eastAsia="sk-SK"/>
                              </w:rPr>
                            </w:pPr>
                          </w:p>
                        </w:tc>
                        <w:tc>
                          <w:tcPr>
                            <w:tcW w:w="1230" w:type="dxa"/>
                            <w:vAlign w:val="bottom"/>
                          </w:tcPr>
                          <w:p w14:paraId="7F639BE0" w14:textId="19F904A8" w:rsidR="006118A2" w:rsidRDefault="006118A2">
                            <w:pPr>
                              <w:snapToGrid w:val="0"/>
                              <w:rPr>
                                <w:sz w:val="18"/>
                                <w:szCs w:val="18"/>
                                <w:lang w:eastAsia="sk-SK"/>
                              </w:rPr>
                            </w:pPr>
                          </w:p>
                        </w:tc>
                        <w:tc>
                          <w:tcPr>
                            <w:tcW w:w="160" w:type="dxa"/>
                          </w:tcPr>
                          <w:p w14:paraId="7631C144" w14:textId="77777777" w:rsidR="006118A2" w:rsidRDefault="006118A2">
                            <w:pPr>
                              <w:snapToGrid w:val="0"/>
                              <w:rPr>
                                <w:sz w:val="18"/>
                                <w:szCs w:val="18"/>
                                <w:lang w:eastAsia="sk-SK"/>
                              </w:rPr>
                            </w:pPr>
                          </w:p>
                        </w:tc>
                        <w:tc>
                          <w:tcPr>
                            <w:tcW w:w="1683" w:type="dxa"/>
                            <w:vAlign w:val="bottom"/>
                          </w:tcPr>
                          <w:p w14:paraId="2B5FE872" w14:textId="2D3570B6" w:rsidR="006118A2" w:rsidRDefault="006118A2">
                            <w:pPr>
                              <w:snapToGrid w:val="0"/>
                              <w:rPr>
                                <w:sz w:val="18"/>
                                <w:szCs w:val="18"/>
                                <w:lang w:eastAsia="sk-SK"/>
                              </w:rPr>
                            </w:pPr>
                          </w:p>
                        </w:tc>
                      </w:tr>
                      <w:tr w:rsidR="006118A2" w14:paraId="07C9BADD" w14:textId="77777777" w:rsidTr="006118A2">
                        <w:trPr>
                          <w:trHeight w:val="255"/>
                        </w:trPr>
                        <w:tc>
                          <w:tcPr>
                            <w:tcW w:w="2977" w:type="dxa"/>
                            <w:vAlign w:val="bottom"/>
                            <w:hideMark/>
                          </w:tcPr>
                          <w:p w14:paraId="5A369398" w14:textId="15D933B3" w:rsidR="006118A2" w:rsidRPr="00AF0310" w:rsidRDefault="006118A2">
                            <w:pPr>
                              <w:snapToGrid w:val="0"/>
                              <w:rPr>
                                <w:sz w:val="18"/>
                                <w:szCs w:val="18"/>
                                <w:lang w:eastAsia="sk-SK"/>
                              </w:rPr>
                            </w:pPr>
                            <w:proofErr w:type="spellStart"/>
                            <w:r w:rsidRPr="00AF0310">
                              <w:rPr>
                                <w:sz w:val="18"/>
                                <w:szCs w:val="18"/>
                                <w:lang w:eastAsia="sk-SK"/>
                              </w:rPr>
                              <w:t>Pizzarelli</w:t>
                            </w:r>
                            <w:proofErr w:type="spellEnd"/>
                            <w:r w:rsidRPr="00AF0310">
                              <w:rPr>
                                <w:sz w:val="18"/>
                                <w:szCs w:val="18"/>
                                <w:lang w:eastAsia="sk-SK"/>
                              </w:rPr>
                              <w:t>, s.r.o.</w:t>
                            </w:r>
                            <w:r w:rsidR="0015158A" w:rsidRPr="00AF0310">
                              <w:rPr>
                                <w:sz w:val="18"/>
                                <w:szCs w:val="18"/>
                                <w:lang w:eastAsia="sk-SK"/>
                              </w:rPr>
                              <w:t xml:space="preserve">          </w:t>
                            </w:r>
                            <w:r w:rsidRPr="00AF0310">
                              <w:rPr>
                                <w:sz w:val="18"/>
                                <w:szCs w:val="18"/>
                                <w:lang w:eastAsia="sk-SK"/>
                              </w:rPr>
                              <w:t xml:space="preserve"> (do 05.03.2025)</w:t>
                            </w:r>
                          </w:p>
                        </w:tc>
                        <w:tc>
                          <w:tcPr>
                            <w:tcW w:w="192" w:type="dxa"/>
                            <w:vAlign w:val="bottom"/>
                          </w:tcPr>
                          <w:p w14:paraId="7AC923C7" w14:textId="77777777" w:rsidR="006118A2" w:rsidRPr="00455282" w:rsidRDefault="006118A2">
                            <w:pPr>
                              <w:snapToGrid w:val="0"/>
                              <w:rPr>
                                <w:sz w:val="18"/>
                                <w:szCs w:val="18"/>
                                <w:lang w:eastAsia="sk-SK"/>
                              </w:rPr>
                            </w:pPr>
                          </w:p>
                        </w:tc>
                        <w:tc>
                          <w:tcPr>
                            <w:tcW w:w="942" w:type="dxa"/>
                            <w:vAlign w:val="bottom"/>
                            <w:hideMark/>
                          </w:tcPr>
                          <w:p w14:paraId="116E8946" w14:textId="0B392F01" w:rsidR="006118A2" w:rsidRPr="00455282" w:rsidRDefault="006118A2" w:rsidP="006118A2">
                            <w:pPr>
                              <w:snapToGrid w:val="0"/>
                              <w:ind w:right="77"/>
                              <w:jc w:val="right"/>
                              <w:rPr>
                                <w:sz w:val="18"/>
                                <w:szCs w:val="18"/>
                                <w:lang w:eastAsia="sk-SK"/>
                              </w:rPr>
                            </w:pPr>
                            <w:r w:rsidRPr="00455282">
                              <w:rPr>
                                <w:sz w:val="18"/>
                                <w:szCs w:val="18"/>
                                <w:lang w:eastAsia="sk-SK"/>
                              </w:rPr>
                              <w:t>29 790</w:t>
                            </w:r>
                          </w:p>
                        </w:tc>
                        <w:tc>
                          <w:tcPr>
                            <w:tcW w:w="192" w:type="dxa"/>
                            <w:vAlign w:val="bottom"/>
                          </w:tcPr>
                          <w:p w14:paraId="5894FF32" w14:textId="77777777" w:rsidR="006118A2" w:rsidRPr="00455282" w:rsidRDefault="006118A2" w:rsidP="006118A2">
                            <w:pPr>
                              <w:snapToGrid w:val="0"/>
                              <w:ind w:right="77"/>
                              <w:jc w:val="right"/>
                              <w:rPr>
                                <w:sz w:val="18"/>
                                <w:szCs w:val="18"/>
                                <w:lang w:eastAsia="sk-SK"/>
                              </w:rPr>
                            </w:pPr>
                          </w:p>
                        </w:tc>
                        <w:tc>
                          <w:tcPr>
                            <w:tcW w:w="942" w:type="dxa"/>
                            <w:vAlign w:val="bottom"/>
                            <w:hideMark/>
                          </w:tcPr>
                          <w:p w14:paraId="670F06EA" w14:textId="42EE2F2A" w:rsidR="006118A2" w:rsidRPr="00455282" w:rsidRDefault="006118A2" w:rsidP="006118A2">
                            <w:pPr>
                              <w:snapToGrid w:val="0"/>
                              <w:ind w:right="77"/>
                              <w:jc w:val="right"/>
                              <w:rPr>
                                <w:sz w:val="18"/>
                                <w:szCs w:val="18"/>
                                <w:lang w:eastAsia="sk-SK"/>
                              </w:rPr>
                            </w:pPr>
                            <w:r w:rsidRPr="00455282">
                              <w:rPr>
                                <w:sz w:val="18"/>
                                <w:szCs w:val="18"/>
                                <w:lang w:eastAsia="sk-SK"/>
                              </w:rPr>
                              <w:t>90</w:t>
                            </w:r>
                          </w:p>
                        </w:tc>
                        <w:tc>
                          <w:tcPr>
                            <w:tcW w:w="188" w:type="dxa"/>
                          </w:tcPr>
                          <w:p w14:paraId="65B37F32" w14:textId="77777777" w:rsidR="006118A2" w:rsidRPr="00455282" w:rsidRDefault="006118A2" w:rsidP="006118A2">
                            <w:pPr>
                              <w:snapToGrid w:val="0"/>
                              <w:ind w:right="77"/>
                              <w:jc w:val="right"/>
                              <w:rPr>
                                <w:sz w:val="18"/>
                                <w:szCs w:val="18"/>
                                <w:lang w:eastAsia="sk-SK"/>
                              </w:rPr>
                            </w:pPr>
                          </w:p>
                        </w:tc>
                        <w:tc>
                          <w:tcPr>
                            <w:tcW w:w="1230" w:type="dxa"/>
                            <w:vAlign w:val="bottom"/>
                            <w:hideMark/>
                          </w:tcPr>
                          <w:p w14:paraId="46893279" w14:textId="4FC8CED4" w:rsidR="006118A2" w:rsidRPr="00455282" w:rsidRDefault="006118A2" w:rsidP="006118A2">
                            <w:pPr>
                              <w:snapToGrid w:val="0"/>
                              <w:ind w:right="77"/>
                              <w:jc w:val="right"/>
                              <w:rPr>
                                <w:sz w:val="18"/>
                                <w:szCs w:val="18"/>
                                <w:lang w:eastAsia="sk-SK"/>
                              </w:rPr>
                            </w:pPr>
                            <w:r w:rsidRPr="00455282">
                              <w:rPr>
                                <w:sz w:val="18"/>
                                <w:szCs w:val="18"/>
                                <w:lang w:eastAsia="sk-SK"/>
                              </w:rPr>
                              <w:t>90</w:t>
                            </w:r>
                          </w:p>
                        </w:tc>
                        <w:tc>
                          <w:tcPr>
                            <w:tcW w:w="160" w:type="dxa"/>
                          </w:tcPr>
                          <w:p w14:paraId="6C5AA2D1" w14:textId="77777777" w:rsidR="006118A2" w:rsidRPr="00455282" w:rsidRDefault="006118A2" w:rsidP="006118A2">
                            <w:pPr>
                              <w:snapToGrid w:val="0"/>
                              <w:ind w:right="77"/>
                              <w:jc w:val="right"/>
                              <w:rPr>
                                <w:sz w:val="18"/>
                                <w:szCs w:val="18"/>
                                <w:lang w:eastAsia="sk-SK"/>
                              </w:rPr>
                            </w:pPr>
                          </w:p>
                        </w:tc>
                        <w:tc>
                          <w:tcPr>
                            <w:tcW w:w="1722" w:type="dxa"/>
                            <w:gridSpan w:val="2"/>
                            <w:vAlign w:val="bottom"/>
                            <w:hideMark/>
                          </w:tcPr>
                          <w:p w14:paraId="18622247" w14:textId="6DD05505" w:rsidR="006118A2" w:rsidRPr="00455282" w:rsidRDefault="006118A2" w:rsidP="006118A2">
                            <w:pPr>
                              <w:snapToGrid w:val="0"/>
                              <w:ind w:right="77"/>
                              <w:jc w:val="right"/>
                              <w:rPr>
                                <w:sz w:val="18"/>
                                <w:szCs w:val="18"/>
                                <w:lang w:eastAsia="sk-SK"/>
                              </w:rPr>
                            </w:pPr>
                            <w:r w:rsidRPr="00455282">
                              <w:rPr>
                                <w:sz w:val="18"/>
                                <w:szCs w:val="18"/>
                                <w:lang w:eastAsia="sk-SK"/>
                              </w:rPr>
                              <w:t>0</w:t>
                            </w:r>
                          </w:p>
                        </w:tc>
                      </w:tr>
                      <w:tr w:rsidR="006118A2" w14:paraId="5390C3D4" w14:textId="77777777" w:rsidTr="006118A2">
                        <w:trPr>
                          <w:trHeight w:val="255"/>
                        </w:trPr>
                        <w:tc>
                          <w:tcPr>
                            <w:tcW w:w="2977" w:type="dxa"/>
                            <w:vAlign w:val="bottom"/>
                          </w:tcPr>
                          <w:p w14:paraId="16D9E819" w14:textId="6F952657" w:rsidR="006118A2" w:rsidRPr="00AF0310" w:rsidRDefault="006118A2" w:rsidP="0040474E">
                            <w:pPr>
                              <w:snapToGrid w:val="0"/>
                              <w:rPr>
                                <w:sz w:val="18"/>
                                <w:szCs w:val="18"/>
                                <w:lang w:eastAsia="sk-SK"/>
                              </w:rPr>
                            </w:pPr>
                            <w:r w:rsidRPr="00AF0310">
                              <w:rPr>
                                <w:sz w:val="18"/>
                                <w:szCs w:val="18"/>
                                <w:lang w:eastAsia="sk-SK"/>
                              </w:rPr>
                              <w:t xml:space="preserve">COVER </w:t>
                            </w:r>
                            <w:proofErr w:type="spellStart"/>
                            <w:r w:rsidRPr="00AF0310">
                              <w:rPr>
                                <w:sz w:val="18"/>
                                <w:szCs w:val="18"/>
                                <w:lang w:eastAsia="sk-SK"/>
                              </w:rPr>
                              <w:t>Invest</w:t>
                            </w:r>
                            <w:proofErr w:type="spellEnd"/>
                            <w:r w:rsidRPr="00AF0310">
                              <w:rPr>
                                <w:sz w:val="18"/>
                                <w:szCs w:val="18"/>
                                <w:lang w:eastAsia="sk-SK"/>
                              </w:rPr>
                              <w:t xml:space="preserve"> </w:t>
                            </w:r>
                            <w:proofErr w:type="spellStart"/>
                            <w:r w:rsidRPr="00AF0310">
                              <w:rPr>
                                <w:sz w:val="18"/>
                                <w:szCs w:val="18"/>
                                <w:lang w:eastAsia="sk-SK"/>
                              </w:rPr>
                              <w:t>j.s.a</w:t>
                            </w:r>
                            <w:proofErr w:type="spellEnd"/>
                            <w:r w:rsidRPr="00AF0310">
                              <w:rPr>
                                <w:sz w:val="18"/>
                                <w:szCs w:val="18"/>
                                <w:lang w:eastAsia="sk-SK"/>
                              </w:rPr>
                              <w:t xml:space="preserve"> </w:t>
                            </w:r>
                            <w:r w:rsidR="0015158A" w:rsidRPr="00AF0310">
                              <w:rPr>
                                <w:sz w:val="18"/>
                                <w:szCs w:val="18"/>
                                <w:lang w:eastAsia="sk-SK"/>
                              </w:rPr>
                              <w:t xml:space="preserve">   </w:t>
                            </w:r>
                            <w:r w:rsidRPr="00AF0310">
                              <w:rPr>
                                <w:sz w:val="18"/>
                                <w:szCs w:val="18"/>
                                <w:lang w:eastAsia="sk-SK"/>
                              </w:rPr>
                              <w:t>(od 05.03.2025)</w:t>
                            </w:r>
                          </w:p>
                        </w:tc>
                        <w:tc>
                          <w:tcPr>
                            <w:tcW w:w="192" w:type="dxa"/>
                            <w:vAlign w:val="bottom"/>
                          </w:tcPr>
                          <w:p w14:paraId="40A9C413" w14:textId="77777777" w:rsidR="006118A2" w:rsidRPr="00455282" w:rsidRDefault="006118A2" w:rsidP="0040474E">
                            <w:pPr>
                              <w:snapToGrid w:val="0"/>
                              <w:rPr>
                                <w:sz w:val="18"/>
                                <w:szCs w:val="18"/>
                                <w:lang w:eastAsia="sk-SK"/>
                              </w:rPr>
                            </w:pPr>
                          </w:p>
                        </w:tc>
                        <w:tc>
                          <w:tcPr>
                            <w:tcW w:w="942" w:type="dxa"/>
                            <w:vAlign w:val="bottom"/>
                          </w:tcPr>
                          <w:p w14:paraId="4BD3E132" w14:textId="6C17D60C" w:rsidR="006118A2" w:rsidRPr="00455282" w:rsidRDefault="006118A2" w:rsidP="006118A2">
                            <w:pPr>
                              <w:snapToGrid w:val="0"/>
                              <w:ind w:right="77"/>
                              <w:jc w:val="right"/>
                              <w:rPr>
                                <w:sz w:val="18"/>
                                <w:szCs w:val="18"/>
                                <w:lang w:eastAsia="sk-SK"/>
                              </w:rPr>
                            </w:pPr>
                            <w:r w:rsidRPr="00455282">
                              <w:rPr>
                                <w:sz w:val="18"/>
                                <w:szCs w:val="18"/>
                                <w:lang w:eastAsia="sk-SK"/>
                              </w:rPr>
                              <w:t>29 790</w:t>
                            </w:r>
                          </w:p>
                        </w:tc>
                        <w:tc>
                          <w:tcPr>
                            <w:tcW w:w="192" w:type="dxa"/>
                            <w:vAlign w:val="bottom"/>
                          </w:tcPr>
                          <w:p w14:paraId="1A732245" w14:textId="77777777" w:rsidR="006118A2" w:rsidRPr="00455282" w:rsidRDefault="006118A2" w:rsidP="006118A2">
                            <w:pPr>
                              <w:snapToGrid w:val="0"/>
                              <w:ind w:right="77"/>
                              <w:jc w:val="right"/>
                              <w:rPr>
                                <w:sz w:val="18"/>
                                <w:szCs w:val="18"/>
                                <w:lang w:eastAsia="sk-SK"/>
                              </w:rPr>
                            </w:pPr>
                          </w:p>
                        </w:tc>
                        <w:tc>
                          <w:tcPr>
                            <w:tcW w:w="942" w:type="dxa"/>
                            <w:vAlign w:val="bottom"/>
                          </w:tcPr>
                          <w:p w14:paraId="4DF66225" w14:textId="697B8251" w:rsidR="006118A2" w:rsidRPr="00455282" w:rsidRDefault="006118A2" w:rsidP="006118A2">
                            <w:pPr>
                              <w:snapToGrid w:val="0"/>
                              <w:ind w:right="77"/>
                              <w:jc w:val="right"/>
                              <w:rPr>
                                <w:sz w:val="18"/>
                                <w:szCs w:val="18"/>
                                <w:lang w:eastAsia="sk-SK"/>
                              </w:rPr>
                            </w:pPr>
                            <w:r w:rsidRPr="00455282">
                              <w:rPr>
                                <w:sz w:val="18"/>
                                <w:szCs w:val="18"/>
                                <w:lang w:eastAsia="sk-SK"/>
                              </w:rPr>
                              <w:t>90</w:t>
                            </w:r>
                          </w:p>
                        </w:tc>
                        <w:tc>
                          <w:tcPr>
                            <w:tcW w:w="188" w:type="dxa"/>
                          </w:tcPr>
                          <w:p w14:paraId="1712DCF3" w14:textId="77777777" w:rsidR="006118A2" w:rsidRPr="00455282" w:rsidRDefault="006118A2" w:rsidP="006118A2">
                            <w:pPr>
                              <w:snapToGrid w:val="0"/>
                              <w:ind w:right="77"/>
                              <w:jc w:val="right"/>
                              <w:rPr>
                                <w:sz w:val="18"/>
                                <w:szCs w:val="18"/>
                                <w:lang w:eastAsia="sk-SK"/>
                              </w:rPr>
                            </w:pPr>
                          </w:p>
                        </w:tc>
                        <w:tc>
                          <w:tcPr>
                            <w:tcW w:w="1230" w:type="dxa"/>
                            <w:vAlign w:val="bottom"/>
                          </w:tcPr>
                          <w:p w14:paraId="001FFE50" w14:textId="322380D9" w:rsidR="006118A2" w:rsidRPr="00455282" w:rsidRDefault="006118A2" w:rsidP="006118A2">
                            <w:pPr>
                              <w:snapToGrid w:val="0"/>
                              <w:ind w:right="77"/>
                              <w:jc w:val="right"/>
                              <w:rPr>
                                <w:sz w:val="18"/>
                                <w:szCs w:val="18"/>
                                <w:lang w:eastAsia="sk-SK"/>
                              </w:rPr>
                            </w:pPr>
                            <w:r w:rsidRPr="00455282">
                              <w:rPr>
                                <w:sz w:val="18"/>
                                <w:szCs w:val="18"/>
                                <w:lang w:eastAsia="sk-SK"/>
                              </w:rPr>
                              <w:t>90</w:t>
                            </w:r>
                          </w:p>
                        </w:tc>
                        <w:tc>
                          <w:tcPr>
                            <w:tcW w:w="160" w:type="dxa"/>
                          </w:tcPr>
                          <w:p w14:paraId="6435781F" w14:textId="77777777" w:rsidR="006118A2" w:rsidRPr="00455282" w:rsidRDefault="006118A2" w:rsidP="006118A2">
                            <w:pPr>
                              <w:snapToGrid w:val="0"/>
                              <w:ind w:right="77"/>
                              <w:jc w:val="right"/>
                              <w:rPr>
                                <w:sz w:val="18"/>
                                <w:szCs w:val="18"/>
                                <w:lang w:eastAsia="sk-SK"/>
                              </w:rPr>
                            </w:pPr>
                          </w:p>
                        </w:tc>
                        <w:tc>
                          <w:tcPr>
                            <w:tcW w:w="1722" w:type="dxa"/>
                            <w:gridSpan w:val="2"/>
                            <w:vAlign w:val="bottom"/>
                          </w:tcPr>
                          <w:p w14:paraId="666BE082" w14:textId="6C250B75" w:rsidR="006118A2" w:rsidRPr="00455282" w:rsidRDefault="006118A2" w:rsidP="006118A2">
                            <w:pPr>
                              <w:snapToGrid w:val="0"/>
                              <w:ind w:right="77"/>
                              <w:jc w:val="right"/>
                              <w:rPr>
                                <w:sz w:val="18"/>
                                <w:szCs w:val="18"/>
                                <w:lang w:eastAsia="sk-SK"/>
                              </w:rPr>
                            </w:pPr>
                            <w:r w:rsidRPr="00455282">
                              <w:rPr>
                                <w:sz w:val="18"/>
                                <w:szCs w:val="18"/>
                                <w:lang w:eastAsia="sk-SK"/>
                              </w:rPr>
                              <w:t>0</w:t>
                            </w:r>
                          </w:p>
                        </w:tc>
                      </w:tr>
                      <w:tr w:rsidR="006118A2" w14:paraId="17880E56" w14:textId="77777777" w:rsidTr="006118A2">
                        <w:trPr>
                          <w:trHeight w:val="255"/>
                        </w:trPr>
                        <w:tc>
                          <w:tcPr>
                            <w:tcW w:w="2977" w:type="dxa"/>
                            <w:vAlign w:val="bottom"/>
                          </w:tcPr>
                          <w:p w14:paraId="67D47AE8" w14:textId="5E33EEBB" w:rsidR="006118A2" w:rsidRDefault="006118A2" w:rsidP="0040474E">
                            <w:pPr>
                              <w:snapToGrid w:val="0"/>
                              <w:rPr>
                                <w:sz w:val="18"/>
                                <w:szCs w:val="18"/>
                                <w:lang w:eastAsia="sk-SK"/>
                              </w:rPr>
                            </w:pPr>
                            <w:r>
                              <w:rPr>
                                <w:sz w:val="18"/>
                                <w:szCs w:val="18"/>
                                <w:lang w:eastAsia="sk-SK"/>
                              </w:rPr>
                              <w:t xml:space="preserve">Mesto Handlová </w:t>
                            </w:r>
                          </w:p>
                        </w:tc>
                        <w:tc>
                          <w:tcPr>
                            <w:tcW w:w="192" w:type="dxa"/>
                            <w:vAlign w:val="bottom"/>
                          </w:tcPr>
                          <w:p w14:paraId="5D7C0121" w14:textId="77777777" w:rsidR="006118A2" w:rsidRDefault="006118A2" w:rsidP="0040474E">
                            <w:pPr>
                              <w:snapToGrid w:val="0"/>
                              <w:rPr>
                                <w:sz w:val="18"/>
                                <w:szCs w:val="18"/>
                                <w:lang w:eastAsia="sk-SK"/>
                              </w:rPr>
                            </w:pPr>
                          </w:p>
                        </w:tc>
                        <w:tc>
                          <w:tcPr>
                            <w:tcW w:w="942" w:type="dxa"/>
                            <w:vAlign w:val="bottom"/>
                          </w:tcPr>
                          <w:p w14:paraId="79442993" w14:textId="2E481065" w:rsidR="006118A2" w:rsidRPr="007A2D7D" w:rsidRDefault="006118A2" w:rsidP="006118A2">
                            <w:pPr>
                              <w:snapToGrid w:val="0"/>
                              <w:ind w:right="77"/>
                              <w:jc w:val="right"/>
                              <w:rPr>
                                <w:sz w:val="18"/>
                                <w:szCs w:val="18"/>
                                <w:lang w:eastAsia="sk-SK"/>
                              </w:rPr>
                            </w:pPr>
                            <w:r w:rsidRPr="007A2D7D">
                              <w:rPr>
                                <w:sz w:val="18"/>
                                <w:szCs w:val="18"/>
                                <w:lang w:eastAsia="sk-SK"/>
                              </w:rPr>
                              <w:t>3 310</w:t>
                            </w:r>
                          </w:p>
                        </w:tc>
                        <w:tc>
                          <w:tcPr>
                            <w:tcW w:w="192" w:type="dxa"/>
                            <w:vAlign w:val="bottom"/>
                          </w:tcPr>
                          <w:p w14:paraId="46FBDD65" w14:textId="77777777" w:rsidR="006118A2" w:rsidRDefault="006118A2" w:rsidP="006118A2">
                            <w:pPr>
                              <w:snapToGrid w:val="0"/>
                              <w:ind w:right="77"/>
                              <w:jc w:val="right"/>
                              <w:rPr>
                                <w:sz w:val="18"/>
                                <w:szCs w:val="18"/>
                                <w:lang w:eastAsia="sk-SK"/>
                              </w:rPr>
                            </w:pPr>
                          </w:p>
                        </w:tc>
                        <w:tc>
                          <w:tcPr>
                            <w:tcW w:w="942" w:type="dxa"/>
                            <w:vAlign w:val="bottom"/>
                          </w:tcPr>
                          <w:p w14:paraId="4769423C" w14:textId="3D2DC04B" w:rsidR="006118A2" w:rsidRDefault="006118A2" w:rsidP="006118A2">
                            <w:pPr>
                              <w:snapToGrid w:val="0"/>
                              <w:ind w:right="77"/>
                              <w:jc w:val="right"/>
                              <w:rPr>
                                <w:sz w:val="18"/>
                                <w:szCs w:val="18"/>
                                <w:lang w:eastAsia="sk-SK"/>
                              </w:rPr>
                            </w:pPr>
                            <w:r>
                              <w:rPr>
                                <w:sz w:val="18"/>
                                <w:szCs w:val="18"/>
                                <w:lang w:eastAsia="sk-SK"/>
                              </w:rPr>
                              <w:t>10</w:t>
                            </w:r>
                          </w:p>
                        </w:tc>
                        <w:tc>
                          <w:tcPr>
                            <w:tcW w:w="188" w:type="dxa"/>
                          </w:tcPr>
                          <w:p w14:paraId="780ADA6F" w14:textId="77777777" w:rsidR="006118A2" w:rsidRDefault="006118A2" w:rsidP="006118A2">
                            <w:pPr>
                              <w:snapToGrid w:val="0"/>
                              <w:ind w:right="77"/>
                              <w:jc w:val="right"/>
                              <w:rPr>
                                <w:sz w:val="18"/>
                                <w:szCs w:val="18"/>
                                <w:lang w:eastAsia="sk-SK"/>
                              </w:rPr>
                            </w:pPr>
                          </w:p>
                        </w:tc>
                        <w:tc>
                          <w:tcPr>
                            <w:tcW w:w="1230" w:type="dxa"/>
                            <w:vAlign w:val="bottom"/>
                          </w:tcPr>
                          <w:p w14:paraId="2C1EC9C5" w14:textId="49B32121" w:rsidR="006118A2" w:rsidRDefault="006118A2" w:rsidP="006118A2">
                            <w:pPr>
                              <w:snapToGrid w:val="0"/>
                              <w:ind w:right="77"/>
                              <w:jc w:val="right"/>
                              <w:rPr>
                                <w:sz w:val="18"/>
                                <w:szCs w:val="18"/>
                                <w:lang w:eastAsia="sk-SK"/>
                              </w:rPr>
                            </w:pPr>
                            <w:r>
                              <w:rPr>
                                <w:sz w:val="18"/>
                                <w:szCs w:val="18"/>
                                <w:lang w:eastAsia="sk-SK"/>
                              </w:rPr>
                              <w:t>10</w:t>
                            </w:r>
                          </w:p>
                        </w:tc>
                        <w:tc>
                          <w:tcPr>
                            <w:tcW w:w="160" w:type="dxa"/>
                          </w:tcPr>
                          <w:p w14:paraId="38E4919A" w14:textId="77777777" w:rsidR="006118A2" w:rsidRDefault="006118A2" w:rsidP="006118A2">
                            <w:pPr>
                              <w:snapToGrid w:val="0"/>
                              <w:ind w:right="77"/>
                              <w:jc w:val="right"/>
                              <w:rPr>
                                <w:sz w:val="18"/>
                                <w:szCs w:val="18"/>
                                <w:lang w:eastAsia="sk-SK"/>
                              </w:rPr>
                            </w:pPr>
                          </w:p>
                        </w:tc>
                        <w:tc>
                          <w:tcPr>
                            <w:tcW w:w="1722" w:type="dxa"/>
                            <w:gridSpan w:val="2"/>
                            <w:vAlign w:val="bottom"/>
                          </w:tcPr>
                          <w:p w14:paraId="342F5978" w14:textId="724E1766" w:rsidR="006118A2" w:rsidRDefault="006118A2" w:rsidP="006118A2">
                            <w:pPr>
                              <w:snapToGrid w:val="0"/>
                              <w:ind w:right="77"/>
                              <w:jc w:val="right"/>
                              <w:rPr>
                                <w:sz w:val="18"/>
                                <w:szCs w:val="18"/>
                                <w:lang w:eastAsia="sk-SK"/>
                              </w:rPr>
                            </w:pPr>
                            <w:r>
                              <w:rPr>
                                <w:sz w:val="18"/>
                                <w:szCs w:val="18"/>
                                <w:lang w:eastAsia="sk-SK"/>
                              </w:rPr>
                              <w:t>0</w:t>
                            </w:r>
                          </w:p>
                        </w:tc>
                      </w:tr>
                      <w:tr w:rsidR="006118A2" w14:paraId="2BE55EF1" w14:textId="77777777" w:rsidTr="006118A2">
                        <w:trPr>
                          <w:trHeight w:val="271"/>
                        </w:trPr>
                        <w:tc>
                          <w:tcPr>
                            <w:tcW w:w="2977" w:type="dxa"/>
                            <w:vAlign w:val="bottom"/>
                            <w:hideMark/>
                          </w:tcPr>
                          <w:p w14:paraId="6112652F" w14:textId="77777777" w:rsidR="006118A2" w:rsidRDefault="006118A2" w:rsidP="0040474E">
                            <w:pPr>
                              <w:snapToGrid w:val="0"/>
                              <w:rPr>
                                <w:b/>
                                <w:bCs/>
                                <w:sz w:val="18"/>
                                <w:szCs w:val="18"/>
                                <w:lang w:eastAsia="sk-SK"/>
                              </w:rPr>
                            </w:pPr>
                            <w:r>
                              <w:rPr>
                                <w:b/>
                                <w:bCs/>
                                <w:sz w:val="18"/>
                                <w:szCs w:val="18"/>
                                <w:lang w:eastAsia="sk-SK"/>
                              </w:rPr>
                              <w:t>Spolu</w:t>
                            </w:r>
                          </w:p>
                        </w:tc>
                        <w:tc>
                          <w:tcPr>
                            <w:tcW w:w="192" w:type="dxa"/>
                            <w:vAlign w:val="bottom"/>
                          </w:tcPr>
                          <w:p w14:paraId="19C09F0F" w14:textId="77777777" w:rsidR="006118A2" w:rsidRDefault="006118A2" w:rsidP="0040474E">
                            <w:pPr>
                              <w:snapToGrid w:val="0"/>
                              <w:rPr>
                                <w:sz w:val="18"/>
                                <w:szCs w:val="18"/>
                                <w:lang w:eastAsia="sk-SK"/>
                              </w:rPr>
                            </w:pPr>
                          </w:p>
                        </w:tc>
                        <w:tc>
                          <w:tcPr>
                            <w:tcW w:w="942" w:type="dxa"/>
                            <w:tcBorders>
                              <w:top w:val="single" w:sz="4" w:space="0" w:color="000000"/>
                              <w:left w:val="nil"/>
                              <w:bottom w:val="double" w:sz="6" w:space="0" w:color="000000"/>
                              <w:right w:val="nil"/>
                            </w:tcBorders>
                            <w:vAlign w:val="bottom"/>
                            <w:hideMark/>
                          </w:tcPr>
                          <w:p w14:paraId="0DA2B3E8" w14:textId="35ABDEE2" w:rsidR="006118A2" w:rsidRPr="007A2D7D" w:rsidRDefault="006118A2" w:rsidP="006118A2">
                            <w:pPr>
                              <w:snapToGrid w:val="0"/>
                              <w:ind w:right="77"/>
                              <w:jc w:val="right"/>
                              <w:rPr>
                                <w:b/>
                                <w:bCs/>
                                <w:sz w:val="18"/>
                                <w:szCs w:val="18"/>
                                <w:lang w:eastAsia="sk-SK"/>
                              </w:rPr>
                            </w:pPr>
                            <w:r w:rsidRPr="007A2D7D">
                              <w:rPr>
                                <w:b/>
                                <w:bCs/>
                                <w:sz w:val="18"/>
                                <w:szCs w:val="18"/>
                                <w:lang w:eastAsia="sk-SK"/>
                              </w:rPr>
                              <w:t>33 100</w:t>
                            </w:r>
                          </w:p>
                        </w:tc>
                        <w:tc>
                          <w:tcPr>
                            <w:tcW w:w="192" w:type="dxa"/>
                            <w:vAlign w:val="bottom"/>
                          </w:tcPr>
                          <w:p w14:paraId="35DC7A43" w14:textId="77777777" w:rsidR="006118A2" w:rsidRDefault="006118A2" w:rsidP="006118A2">
                            <w:pPr>
                              <w:snapToGrid w:val="0"/>
                              <w:ind w:right="77"/>
                              <w:jc w:val="right"/>
                              <w:rPr>
                                <w:b/>
                                <w:bCs/>
                                <w:sz w:val="18"/>
                                <w:szCs w:val="18"/>
                                <w:lang w:eastAsia="sk-SK"/>
                              </w:rPr>
                            </w:pPr>
                          </w:p>
                        </w:tc>
                        <w:tc>
                          <w:tcPr>
                            <w:tcW w:w="942" w:type="dxa"/>
                            <w:tcBorders>
                              <w:top w:val="single" w:sz="4" w:space="0" w:color="000000"/>
                              <w:left w:val="nil"/>
                              <w:bottom w:val="double" w:sz="6" w:space="0" w:color="000000"/>
                              <w:right w:val="nil"/>
                            </w:tcBorders>
                            <w:vAlign w:val="bottom"/>
                            <w:hideMark/>
                          </w:tcPr>
                          <w:p w14:paraId="664B31E8" w14:textId="77777777" w:rsidR="006118A2" w:rsidRDefault="006118A2" w:rsidP="006118A2">
                            <w:pPr>
                              <w:snapToGrid w:val="0"/>
                              <w:ind w:right="77"/>
                              <w:jc w:val="right"/>
                              <w:rPr>
                                <w:b/>
                                <w:bCs/>
                                <w:sz w:val="18"/>
                                <w:szCs w:val="18"/>
                                <w:lang w:eastAsia="sk-SK"/>
                              </w:rPr>
                            </w:pPr>
                            <w:r>
                              <w:rPr>
                                <w:b/>
                                <w:bCs/>
                                <w:sz w:val="18"/>
                                <w:szCs w:val="18"/>
                                <w:lang w:eastAsia="sk-SK"/>
                              </w:rPr>
                              <w:t>100</w:t>
                            </w:r>
                          </w:p>
                        </w:tc>
                        <w:tc>
                          <w:tcPr>
                            <w:tcW w:w="188" w:type="dxa"/>
                            <w:tcBorders>
                              <w:left w:val="nil"/>
                              <w:right w:val="nil"/>
                            </w:tcBorders>
                          </w:tcPr>
                          <w:p w14:paraId="415FF3B5" w14:textId="77777777" w:rsidR="006118A2" w:rsidRDefault="006118A2" w:rsidP="006118A2">
                            <w:pPr>
                              <w:snapToGrid w:val="0"/>
                              <w:ind w:right="77"/>
                              <w:jc w:val="right"/>
                              <w:rPr>
                                <w:b/>
                                <w:bCs/>
                                <w:sz w:val="18"/>
                                <w:szCs w:val="18"/>
                                <w:lang w:eastAsia="sk-SK"/>
                              </w:rPr>
                            </w:pPr>
                          </w:p>
                        </w:tc>
                        <w:tc>
                          <w:tcPr>
                            <w:tcW w:w="1230" w:type="dxa"/>
                            <w:tcBorders>
                              <w:top w:val="single" w:sz="4" w:space="0" w:color="000000"/>
                              <w:left w:val="nil"/>
                              <w:bottom w:val="double" w:sz="6" w:space="0" w:color="000000"/>
                              <w:right w:val="nil"/>
                            </w:tcBorders>
                            <w:vAlign w:val="bottom"/>
                            <w:hideMark/>
                          </w:tcPr>
                          <w:p w14:paraId="6DC67BC0" w14:textId="536AC04C" w:rsidR="006118A2" w:rsidRDefault="006118A2" w:rsidP="006118A2">
                            <w:pPr>
                              <w:snapToGrid w:val="0"/>
                              <w:ind w:right="77"/>
                              <w:jc w:val="right"/>
                              <w:rPr>
                                <w:b/>
                                <w:bCs/>
                                <w:sz w:val="18"/>
                                <w:szCs w:val="18"/>
                                <w:lang w:eastAsia="sk-SK"/>
                              </w:rPr>
                            </w:pPr>
                            <w:r>
                              <w:rPr>
                                <w:b/>
                                <w:bCs/>
                                <w:sz w:val="18"/>
                                <w:szCs w:val="18"/>
                                <w:lang w:eastAsia="sk-SK"/>
                              </w:rPr>
                              <w:t>100</w:t>
                            </w:r>
                          </w:p>
                        </w:tc>
                        <w:tc>
                          <w:tcPr>
                            <w:tcW w:w="160" w:type="dxa"/>
                            <w:tcBorders>
                              <w:left w:val="nil"/>
                              <w:right w:val="nil"/>
                            </w:tcBorders>
                          </w:tcPr>
                          <w:p w14:paraId="6364FFA9" w14:textId="77777777" w:rsidR="006118A2" w:rsidRDefault="006118A2" w:rsidP="006118A2">
                            <w:pPr>
                              <w:snapToGrid w:val="0"/>
                              <w:ind w:right="77"/>
                              <w:jc w:val="right"/>
                              <w:rPr>
                                <w:b/>
                                <w:bCs/>
                                <w:sz w:val="18"/>
                                <w:szCs w:val="18"/>
                                <w:lang w:eastAsia="sk-SK"/>
                              </w:rPr>
                            </w:pPr>
                          </w:p>
                        </w:tc>
                        <w:tc>
                          <w:tcPr>
                            <w:tcW w:w="1722" w:type="dxa"/>
                            <w:gridSpan w:val="2"/>
                            <w:tcBorders>
                              <w:top w:val="single" w:sz="4" w:space="0" w:color="000000"/>
                              <w:left w:val="nil"/>
                              <w:bottom w:val="double" w:sz="6" w:space="0" w:color="000000"/>
                              <w:right w:val="nil"/>
                            </w:tcBorders>
                            <w:vAlign w:val="bottom"/>
                            <w:hideMark/>
                          </w:tcPr>
                          <w:p w14:paraId="72867938" w14:textId="33B28A00" w:rsidR="006118A2" w:rsidRDefault="006118A2" w:rsidP="006118A2">
                            <w:pPr>
                              <w:snapToGrid w:val="0"/>
                              <w:ind w:right="77"/>
                              <w:jc w:val="right"/>
                              <w:rPr>
                                <w:b/>
                                <w:bCs/>
                                <w:sz w:val="18"/>
                                <w:szCs w:val="18"/>
                                <w:lang w:eastAsia="sk-SK"/>
                              </w:rPr>
                            </w:pPr>
                            <w:r>
                              <w:rPr>
                                <w:b/>
                                <w:bCs/>
                                <w:sz w:val="18"/>
                                <w:szCs w:val="18"/>
                                <w:lang w:eastAsia="sk-SK"/>
                              </w:rPr>
                              <w:t>0</w:t>
                            </w:r>
                          </w:p>
                        </w:tc>
                      </w:tr>
                      <w:tr w:rsidR="006118A2" w14:paraId="47B283D6" w14:textId="77777777" w:rsidTr="006118A2">
                        <w:trPr>
                          <w:gridAfter w:val="1"/>
                          <w:wAfter w:w="39" w:type="dxa"/>
                          <w:trHeight w:val="271"/>
                        </w:trPr>
                        <w:tc>
                          <w:tcPr>
                            <w:tcW w:w="2977" w:type="dxa"/>
                            <w:vAlign w:val="bottom"/>
                          </w:tcPr>
                          <w:p w14:paraId="1978184C" w14:textId="77777777" w:rsidR="006118A2" w:rsidRDefault="006118A2" w:rsidP="0040474E">
                            <w:pPr>
                              <w:snapToGrid w:val="0"/>
                              <w:rPr>
                                <w:sz w:val="18"/>
                                <w:szCs w:val="18"/>
                                <w:lang w:eastAsia="sk-SK"/>
                              </w:rPr>
                            </w:pPr>
                          </w:p>
                        </w:tc>
                        <w:tc>
                          <w:tcPr>
                            <w:tcW w:w="192" w:type="dxa"/>
                            <w:vAlign w:val="bottom"/>
                          </w:tcPr>
                          <w:p w14:paraId="2F48DFCC" w14:textId="77777777" w:rsidR="006118A2" w:rsidRDefault="006118A2" w:rsidP="0040474E">
                            <w:pPr>
                              <w:snapToGrid w:val="0"/>
                              <w:rPr>
                                <w:sz w:val="18"/>
                                <w:szCs w:val="18"/>
                                <w:lang w:eastAsia="sk-SK"/>
                              </w:rPr>
                            </w:pPr>
                          </w:p>
                        </w:tc>
                        <w:tc>
                          <w:tcPr>
                            <w:tcW w:w="942" w:type="dxa"/>
                            <w:vAlign w:val="bottom"/>
                          </w:tcPr>
                          <w:p w14:paraId="19BE53D4" w14:textId="77777777" w:rsidR="006118A2" w:rsidRDefault="006118A2" w:rsidP="0040474E">
                            <w:pPr>
                              <w:snapToGrid w:val="0"/>
                              <w:rPr>
                                <w:sz w:val="18"/>
                                <w:szCs w:val="18"/>
                                <w:lang w:eastAsia="sk-SK"/>
                              </w:rPr>
                            </w:pPr>
                          </w:p>
                        </w:tc>
                        <w:tc>
                          <w:tcPr>
                            <w:tcW w:w="192" w:type="dxa"/>
                            <w:vAlign w:val="bottom"/>
                          </w:tcPr>
                          <w:p w14:paraId="35A2A0C4" w14:textId="77777777" w:rsidR="006118A2" w:rsidRDefault="006118A2" w:rsidP="0040474E">
                            <w:pPr>
                              <w:snapToGrid w:val="0"/>
                              <w:rPr>
                                <w:sz w:val="18"/>
                                <w:szCs w:val="18"/>
                                <w:lang w:eastAsia="sk-SK"/>
                              </w:rPr>
                            </w:pPr>
                          </w:p>
                        </w:tc>
                        <w:tc>
                          <w:tcPr>
                            <w:tcW w:w="942" w:type="dxa"/>
                            <w:vAlign w:val="bottom"/>
                          </w:tcPr>
                          <w:p w14:paraId="3AFE543F" w14:textId="77777777" w:rsidR="006118A2" w:rsidRDefault="006118A2" w:rsidP="0040474E">
                            <w:pPr>
                              <w:snapToGrid w:val="0"/>
                              <w:rPr>
                                <w:sz w:val="18"/>
                                <w:szCs w:val="18"/>
                                <w:lang w:eastAsia="sk-SK"/>
                              </w:rPr>
                            </w:pPr>
                          </w:p>
                        </w:tc>
                        <w:tc>
                          <w:tcPr>
                            <w:tcW w:w="188" w:type="dxa"/>
                          </w:tcPr>
                          <w:p w14:paraId="605BAD61" w14:textId="77777777" w:rsidR="006118A2" w:rsidRDefault="006118A2" w:rsidP="0040474E">
                            <w:pPr>
                              <w:snapToGrid w:val="0"/>
                              <w:rPr>
                                <w:sz w:val="18"/>
                                <w:szCs w:val="18"/>
                                <w:lang w:eastAsia="sk-SK"/>
                              </w:rPr>
                            </w:pPr>
                          </w:p>
                        </w:tc>
                        <w:tc>
                          <w:tcPr>
                            <w:tcW w:w="1230" w:type="dxa"/>
                            <w:vAlign w:val="bottom"/>
                          </w:tcPr>
                          <w:p w14:paraId="49F2D4F2" w14:textId="19154744" w:rsidR="006118A2" w:rsidRDefault="006118A2" w:rsidP="0040474E">
                            <w:pPr>
                              <w:snapToGrid w:val="0"/>
                              <w:rPr>
                                <w:sz w:val="18"/>
                                <w:szCs w:val="18"/>
                                <w:lang w:eastAsia="sk-SK"/>
                              </w:rPr>
                            </w:pPr>
                          </w:p>
                        </w:tc>
                        <w:tc>
                          <w:tcPr>
                            <w:tcW w:w="160" w:type="dxa"/>
                          </w:tcPr>
                          <w:p w14:paraId="7E7C1C1A" w14:textId="77777777" w:rsidR="006118A2" w:rsidRDefault="006118A2" w:rsidP="0040474E">
                            <w:pPr>
                              <w:snapToGrid w:val="0"/>
                              <w:rPr>
                                <w:sz w:val="18"/>
                                <w:szCs w:val="18"/>
                                <w:lang w:eastAsia="sk-SK"/>
                              </w:rPr>
                            </w:pPr>
                          </w:p>
                        </w:tc>
                        <w:tc>
                          <w:tcPr>
                            <w:tcW w:w="1683" w:type="dxa"/>
                            <w:vAlign w:val="bottom"/>
                          </w:tcPr>
                          <w:p w14:paraId="03E01C83" w14:textId="34B0D22F" w:rsidR="006118A2" w:rsidRDefault="006118A2" w:rsidP="0040474E">
                            <w:pPr>
                              <w:snapToGrid w:val="0"/>
                              <w:rPr>
                                <w:sz w:val="18"/>
                                <w:szCs w:val="18"/>
                                <w:lang w:eastAsia="sk-SK"/>
                              </w:rPr>
                            </w:pPr>
                          </w:p>
                        </w:tc>
                      </w:tr>
                    </w:tbl>
                    <w:p w14:paraId="26789610" w14:textId="77777777" w:rsidR="00C41F37" w:rsidRDefault="00C41F37" w:rsidP="001247BC">
                      <w:pPr>
                        <w:rPr>
                          <w:lang w:eastAsia="zh-CN"/>
                        </w:rPr>
                      </w:pPr>
                      <w:r>
                        <w:t xml:space="preserve"> </w:t>
                      </w:r>
                    </w:p>
                    <w:p w14:paraId="7B21BE2C" w14:textId="77777777" w:rsidR="00C41F37" w:rsidRDefault="00C41F37" w:rsidP="001247BC"/>
                  </w:txbxContent>
                </v:textbox>
                <w10:wrap type="square" side="largest" anchorx="margin"/>
              </v:shape>
            </w:pict>
          </mc:Fallback>
        </mc:AlternateContent>
      </w:r>
    </w:p>
    <w:p w14:paraId="5EC4E2C0" w14:textId="77777777" w:rsidR="00B55960" w:rsidRDefault="00B55960" w:rsidP="00C41F37">
      <w:pPr>
        <w:pStyle w:val="Zkladntext"/>
        <w:ind w:left="284"/>
        <w:rPr>
          <w:color w:val="000000" w:themeColor="text1"/>
          <w:szCs w:val="18"/>
        </w:rPr>
      </w:pPr>
    </w:p>
    <w:p w14:paraId="424106A1" w14:textId="0FF958D3" w:rsidR="0040474E" w:rsidRDefault="0040474E" w:rsidP="0040474E">
      <w:pPr>
        <w:pStyle w:val="Zkladntext"/>
        <w:ind w:left="284"/>
      </w:pPr>
      <w:r w:rsidRPr="00455282">
        <w:t xml:space="preserve">Ku </w:t>
      </w:r>
      <w:r w:rsidRPr="00AF0310">
        <w:t xml:space="preserve">dňu </w:t>
      </w:r>
      <w:r w:rsidR="00AF0310" w:rsidRPr="00AF0310">
        <w:t>05.03</w:t>
      </w:r>
      <w:r w:rsidR="007455F1" w:rsidRPr="00AF0310">
        <w:t>.2025</w:t>
      </w:r>
      <w:r w:rsidRPr="00AF0310">
        <w:t xml:space="preserve"> nastala v rámci vlastníckej štruktúry Spoločnosti zmena väčšinového akcionára. Novým väčšinovým akcionárom sa na základe </w:t>
      </w:r>
      <w:r w:rsidR="00E550A4" w:rsidRPr="00AF0310">
        <w:t xml:space="preserve">Zmluvy o kúpe cenných papierov zo dňa </w:t>
      </w:r>
      <w:r w:rsidR="00641A93" w:rsidRPr="00AF0310">
        <w:t>30.</w:t>
      </w:r>
      <w:r w:rsidR="009C148E" w:rsidRPr="00AF0310">
        <w:t>0</w:t>
      </w:r>
      <w:r w:rsidR="00641A93" w:rsidRPr="00AF0310">
        <w:t>1.2025</w:t>
      </w:r>
      <w:r w:rsidRPr="00455282">
        <w:t xml:space="preserve"> stala spoločnosť </w:t>
      </w:r>
      <w:r w:rsidR="00641A93">
        <w:t xml:space="preserve">COVER </w:t>
      </w:r>
      <w:proofErr w:type="spellStart"/>
      <w:r w:rsidR="00641A93">
        <w:t>Invest</w:t>
      </w:r>
      <w:proofErr w:type="spellEnd"/>
      <w:r w:rsidR="00641A93">
        <w:t xml:space="preserve"> </w:t>
      </w:r>
      <w:proofErr w:type="spellStart"/>
      <w:r w:rsidR="00641A93">
        <w:t>j.s.a</w:t>
      </w:r>
      <w:proofErr w:type="spellEnd"/>
      <w:r w:rsidR="00641A93">
        <w:t>.</w:t>
      </w:r>
      <w:r w:rsidRPr="00455282">
        <w:t>, so</w:t>
      </w:r>
      <w:r w:rsidR="00366BC1">
        <w:t> </w:t>
      </w:r>
      <w:r w:rsidRPr="00455282">
        <w:t xml:space="preserve">sídlom </w:t>
      </w:r>
      <w:r w:rsidR="00FC4BF5">
        <w:t>Kamanová 254, 956 12 Kamanová</w:t>
      </w:r>
      <w:r w:rsidRPr="00455282">
        <w:t>.</w:t>
      </w:r>
      <w:r>
        <w:t xml:space="preserve"> </w:t>
      </w:r>
    </w:p>
    <w:p w14:paraId="70CAF27C" w14:textId="77777777" w:rsidR="0040474E" w:rsidRDefault="0040474E" w:rsidP="00C41F37">
      <w:pPr>
        <w:pStyle w:val="Zkladntext"/>
        <w:ind w:left="284"/>
        <w:rPr>
          <w:b/>
          <w:bCs/>
          <w:color w:val="000000" w:themeColor="text1"/>
          <w:szCs w:val="18"/>
        </w:rPr>
      </w:pPr>
    </w:p>
    <w:p w14:paraId="037C4953" w14:textId="77777777" w:rsidR="0040474E" w:rsidRDefault="0040474E" w:rsidP="00C41F37">
      <w:pPr>
        <w:pStyle w:val="Zkladntext"/>
        <w:ind w:left="284"/>
        <w:rPr>
          <w:b/>
          <w:bCs/>
          <w:color w:val="000000" w:themeColor="text1"/>
          <w:szCs w:val="18"/>
        </w:rPr>
      </w:pPr>
    </w:p>
    <w:p w14:paraId="58203803" w14:textId="3781A3F9" w:rsidR="007A2D7D" w:rsidRPr="007A2D7D" w:rsidRDefault="007A2D7D" w:rsidP="00C41F37">
      <w:pPr>
        <w:pStyle w:val="Zkladntext"/>
        <w:ind w:left="284"/>
        <w:rPr>
          <w:b/>
          <w:bCs/>
          <w:color w:val="000000" w:themeColor="text1"/>
          <w:szCs w:val="18"/>
        </w:rPr>
      </w:pPr>
      <w:r w:rsidRPr="007A2D7D">
        <w:rPr>
          <w:b/>
          <w:bCs/>
          <w:color w:val="000000" w:themeColor="text1"/>
          <w:szCs w:val="18"/>
        </w:rPr>
        <w:t xml:space="preserve">Predseda predstavenstva </w:t>
      </w:r>
    </w:p>
    <w:p w14:paraId="6E6869BA" w14:textId="68AFF799" w:rsidR="007A2D7D" w:rsidRPr="007A2D7D" w:rsidRDefault="00BA37CC" w:rsidP="009C148E">
      <w:pPr>
        <w:pStyle w:val="Zkladntext"/>
        <w:spacing w:before="120"/>
        <w:ind w:left="284" w:firstLine="283"/>
        <w:rPr>
          <w:color w:val="000000" w:themeColor="text1"/>
          <w:szCs w:val="18"/>
        </w:rPr>
      </w:pPr>
      <w:r w:rsidRPr="002C4CD9">
        <w:rPr>
          <w:color w:val="000000" w:themeColor="text1"/>
          <w:szCs w:val="18"/>
        </w:rPr>
        <w:t>Ing. Miroslav Sádecký</w:t>
      </w:r>
      <w:r w:rsidRPr="002C4CD9">
        <w:rPr>
          <w:color w:val="000000" w:themeColor="text1"/>
          <w:szCs w:val="18"/>
        </w:rPr>
        <w:tab/>
        <w:t>Vznik funkcie: 01.03.2024</w:t>
      </w:r>
    </w:p>
    <w:p w14:paraId="6F1F7EFA" w14:textId="77777777" w:rsidR="007A2D7D" w:rsidRDefault="007A2D7D" w:rsidP="00C41F37">
      <w:pPr>
        <w:pStyle w:val="Zkladntext"/>
        <w:ind w:left="284"/>
        <w:rPr>
          <w:color w:val="000000" w:themeColor="text1"/>
          <w:szCs w:val="18"/>
        </w:rPr>
      </w:pPr>
    </w:p>
    <w:p w14:paraId="7A06B55B" w14:textId="146EC44D" w:rsidR="007A2D7D" w:rsidRDefault="007A2D7D" w:rsidP="00C41F37">
      <w:pPr>
        <w:pStyle w:val="Zkladntext"/>
        <w:ind w:left="284"/>
        <w:rPr>
          <w:b/>
          <w:bCs/>
          <w:color w:val="000000" w:themeColor="text1"/>
          <w:szCs w:val="18"/>
        </w:rPr>
      </w:pPr>
      <w:r w:rsidRPr="007A2D7D">
        <w:rPr>
          <w:b/>
          <w:bCs/>
          <w:color w:val="000000" w:themeColor="text1"/>
          <w:szCs w:val="18"/>
        </w:rPr>
        <w:t>Členovia predstavenstva</w:t>
      </w:r>
    </w:p>
    <w:p w14:paraId="55C40493" w14:textId="6462C842" w:rsidR="007A2D7D" w:rsidRDefault="007A2D7D" w:rsidP="00C41F37">
      <w:pPr>
        <w:pStyle w:val="Zkladntext"/>
        <w:spacing w:before="120"/>
        <w:ind w:left="284" w:firstLine="283"/>
        <w:rPr>
          <w:color w:val="000000" w:themeColor="text1"/>
          <w:szCs w:val="18"/>
        </w:rPr>
      </w:pPr>
      <w:r w:rsidRPr="007A2D7D">
        <w:rPr>
          <w:color w:val="000000" w:themeColor="text1"/>
          <w:szCs w:val="18"/>
        </w:rPr>
        <w:t xml:space="preserve">Ing. Jozef Tonhauser </w:t>
      </w:r>
      <w:r>
        <w:rPr>
          <w:color w:val="000000" w:themeColor="text1"/>
          <w:szCs w:val="18"/>
        </w:rPr>
        <w:tab/>
      </w:r>
      <w:r w:rsidRPr="007A2D7D">
        <w:rPr>
          <w:color w:val="000000" w:themeColor="text1"/>
          <w:szCs w:val="18"/>
        </w:rPr>
        <w:t>Vznik funkcie: 27.06.2020</w:t>
      </w:r>
    </w:p>
    <w:p w14:paraId="0FBE2601" w14:textId="77777777" w:rsidR="007A2D7D" w:rsidRDefault="007A2D7D" w:rsidP="00C41F37">
      <w:pPr>
        <w:pStyle w:val="Zkladntext"/>
        <w:ind w:left="284"/>
        <w:rPr>
          <w:color w:val="000000" w:themeColor="text1"/>
          <w:szCs w:val="18"/>
        </w:rPr>
      </w:pPr>
    </w:p>
    <w:p w14:paraId="3DB191BF" w14:textId="659C0E11" w:rsidR="007A2D7D" w:rsidRDefault="007A2D7D" w:rsidP="00C41F37">
      <w:pPr>
        <w:pStyle w:val="Zkladntext"/>
        <w:ind w:left="284" w:firstLine="426"/>
        <w:rPr>
          <w:color w:val="000000" w:themeColor="text1"/>
          <w:szCs w:val="18"/>
        </w:rPr>
      </w:pPr>
      <w:r w:rsidRPr="007A2D7D">
        <w:rPr>
          <w:color w:val="000000" w:themeColor="text1"/>
          <w:szCs w:val="18"/>
        </w:rPr>
        <w:t>Za spoločnosť konajú a podpisujú vždy dvaja členovia predstavenstva spoločne.</w:t>
      </w:r>
    </w:p>
    <w:p w14:paraId="140399B2" w14:textId="77777777" w:rsidR="00424D89" w:rsidRDefault="00424D89" w:rsidP="00C41F37">
      <w:pPr>
        <w:pStyle w:val="Zkladntext"/>
        <w:ind w:left="284" w:firstLine="426"/>
        <w:rPr>
          <w:color w:val="000000" w:themeColor="text1"/>
          <w:szCs w:val="18"/>
        </w:rPr>
      </w:pPr>
    </w:p>
    <w:p w14:paraId="2C3D3F5D" w14:textId="1EE49376" w:rsidR="00424D89" w:rsidRPr="004E7373" w:rsidRDefault="00C74E66" w:rsidP="009C148E">
      <w:pPr>
        <w:pStyle w:val="Zkladntext"/>
        <w:spacing w:before="120"/>
        <w:ind w:left="284"/>
      </w:pPr>
      <w:r w:rsidRPr="009533D5">
        <w:t xml:space="preserve">Počas roka 2025 </w:t>
      </w:r>
      <w:r w:rsidR="00424D89" w:rsidRPr="009533D5">
        <w:t>došlo k zmen</w:t>
      </w:r>
      <w:r w:rsidR="009533D5">
        <w:t>ám</w:t>
      </w:r>
      <w:r w:rsidR="00424D89" w:rsidRPr="009533D5">
        <w:t xml:space="preserve"> v dozornej rade:</w:t>
      </w:r>
      <w:r w:rsidR="00424D89" w:rsidRPr="004E7373">
        <w:t xml:space="preserve"> </w:t>
      </w:r>
    </w:p>
    <w:p w14:paraId="44B491E0" w14:textId="77777777" w:rsidR="00424D89" w:rsidRPr="004E7373" w:rsidRDefault="00424D89" w:rsidP="00424D89">
      <w:pPr>
        <w:pStyle w:val="Zkladntext"/>
        <w:ind w:left="0"/>
      </w:pPr>
    </w:p>
    <w:p w14:paraId="5E4D15F7" w14:textId="77777777" w:rsidR="00424D89" w:rsidRPr="004E7373" w:rsidRDefault="00424D89" w:rsidP="00424D89">
      <w:pPr>
        <w:pStyle w:val="Zkladntext"/>
        <w:ind w:left="284"/>
        <w:rPr>
          <w:color w:val="000000" w:themeColor="text1"/>
          <w:szCs w:val="18"/>
        </w:rPr>
      </w:pPr>
      <w:r w:rsidRPr="004E7373">
        <w:rPr>
          <w:color w:val="000000" w:themeColor="text1"/>
          <w:szCs w:val="18"/>
        </w:rPr>
        <w:t>Tomáš Kabaňa</w:t>
      </w:r>
      <w:r w:rsidRPr="004E7373">
        <w:rPr>
          <w:color w:val="000000" w:themeColor="text1"/>
          <w:szCs w:val="18"/>
        </w:rPr>
        <w:tab/>
      </w:r>
      <w:r w:rsidRPr="004E7373">
        <w:rPr>
          <w:color w:val="000000" w:themeColor="text1"/>
          <w:szCs w:val="18"/>
        </w:rPr>
        <w:tab/>
      </w:r>
      <w:r w:rsidRPr="004E7373">
        <w:rPr>
          <w:color w:val="000000" w:themeColor="text1"/>
          <w:szCs w:val="18"/>
        </w:rPr>
        <w:tab/>
        <w:t>Vznik funkcie: 11.04.2025</w:t>
      </w:r>
    </w:p>
    <w:p w14:paraId="4E508B88" w14:textId="77777777" w:rsidR="00424D89" w:rsidRDefault="00424D89" w:rsidP="00424D89">
      <w:pPr>
        <w:pStyle w:val="Zkladntext"/>
        <w:ind w:left="284"/>
        <w:rPr>
          <w:color w:val="000000" w:themeColor="text1"/>
          <w:szCs w:val="18"/>
        </w:rPr>
      </w:pPr>
      <w:r w:rsidRPr="004E7373">
        <w:rPr>
          <w:color w:val="000000" w:themeColor="text1"/>
          <w:szCs w:val="18"/>
        </w:rPr>
        <w:t xml:space="preserve">Ing. Jozef </w:t>
      </w:r>
      <w:proofErr w:type="spellStart"/>
      <w:r w:rsidRPr="004E7373">
        <w:rPr>
          <w:color w:val="000000" w:themeColor="text1"/>
          <w:szCs w:val="18"/>
        </w:rPr>
        <w:t>Sommer</w:t>
      </w:r>
      <w:proofErr w:type="spellEnd"/>
      <w:r w:rsidRPr="004E7373">
        <w:rPr>
          <w:color w:val="000000" w:themeColor="text1"/>
          <w:szCs w:val="18"/>
        </w:rPr>
        <w:tab/>
      </w:r>
      <w:r w:rsidRPr="004E7373">
        <w:rPr>
          <w:color w:val="000000" w:themeColor="text1"/>
          <w:szCs w:val="18"/>
        </w:rPr>
        <w:tab/>
        <w:t>Vznik funkcie: 11.04.2025</w:t>
      </w:r>
      <w:r w:rsidRPr="004E7373">
        <w:rPr>
          <w:color w:val="000000" w:themeColor="text1"/>
          <w:szCs w:val="18"/>
        </w:rPr>
        <w:tab/>
      </w:r>
    </w:p>
    <w:p w14:paraId="27465597" w14:textId="101A4B5C" w:rsidR="00C74E66" w:rsidRPr="004E7373" w:rsidRDefault="00C74E66" w:rsidP="00424D89">
      <w:pPr>
        <w:pStyle w:val="Zkladntext"/>
        <w:ind w:left="284"/>
        <w:rPr>
          <w:color w:val="000000" w:themeColor="text1"/>
          <w:szCs w:val="18"/>
        </w:rPr>
      </w:pPr>
      <w:r w:rsidRPr="009533D5">
        <w:rPr>
          <w:color w:val="000000" w:themeColor="text1"/>
          <w:szCs w:val="18"/>
        </w:rPr>
        <w:t xml:space="preserve">Mgr. Ladislav </w:t>
      </w:r>
      <w:proofErr w:type="spellStart"/>
      <w:r w:rsidRPr="009533D5">
        <w:rPr>
          <w:color w:val="000000" w:themeColor="text1"/>
          <w:szCs w:val="18"/>
        </w:rPr>
        <w:t>Hozlár</w:t>
      </w:r>
      <w:proofErr w:type="spellEnd"/>
      <w:r w:rsidRPr="009533D5">
        <w:rPr>
          <w:color w:val="000000" w:themeColor="text1"/>
          <w:szCs w:val="18"/>
        </w:rPr>
        <w:tab/>
      </w:r>
      <w:r w:rsidRPr="009533D5">
        <w:rPr>
          <w:color w:val="000000" w:themeColor="text1"/>
          <w:szCs w:val="18"/>
        </w:rPr>
        <w:tab/>
        <w:t>Vznik funkcie: 16.12.2025</w:t>
      </w:r>
    </w:p>
    <w:p w14:paraId="0305C257" w14:textId="77777777" w:rsidR="00424D89" w:rsidRPr="004E7373" w:rsidRDefault="00424D89" w:rsidP="00424D89">
      <w:pPr>
        <w:pStyle w:val="Zkladntext"/>
        <w:ind w:left="284"/>
        <w:rPr>
          <w:color w:val="000000" w:themeColor="text1"/>
          <w:szCs w:val="18"/>
        </w:rPr>
      </w:pPr>
    </w:p>
    <w:p w14:paraId="0EFD4698" w14:textId="77777777" w:rsidR="00424D89" w:rsidRPr="004E7373" w:rsidRDefault="00424D89" w:rsidP="00424D89">
      <w:pPr>
        <w:pStyle w:val="Zkladntext"/>
        <w:ind w:left="284"/>
        <w:rPr>
          <w:color w:val="000000" w:themeColor="text1"/>
          <w:szCs w:val="18"/>
        </w:rPr>
      </w:pPr>
      <w:r w:rsidRPr="004E7373">
        <w:rPr>
          <w:color w:val="000000" w:themeColor="text1"/>
          <w:szCs w:val="18"/>
        </w:rPr>
        <w:t xml:space="preserve">Ing. Henrich </w:t>
      </w:r>
      <w:proofErr w:type="spellStart"/>
      <w:r w:rsidRPr="004E7373">
        <w:rPr>
          <w:color w:val="000000" w:themeColor="text1"/>
          <w:szCs w:val="18"/>
        </w:rPr>
        <w:t>Kiš</w:t>
      </w:r>
      <w:proofErr w:type="spellEnd"/>
      <w:r w:rsidRPr="004E7373">
        <w:rPr>
          <w:color w:val="000000" w:themeColor="text1"/>
          <w:szCs w:val="18"/>
        </w:rPr>
        <w:tab/>
      </w:r>
      <w:r w:rsidRPr="004E7373">
        <w:rPr>
          <w:color w:val="000000" w:themeColor="text1"/>
          <w:szCs w:val="18"/>
        </w:rPr>
        <w:tab/>
        <w:t xml:space="preserve">Vznik funkcie: 01.03.2024 </w:t>
      </w:r>
      <w:r w:rsidRPr="004E7373">
        <w:rPr>
          <w:color w:val="000000" w:themeColor="text1"/>
          <w:szCs w:val="18"/>
        </w:rPr>
        <w:tab/>
      </w:r>
      <w:r w:rsidRPr="004E7373">
        <w:rPr>
          <w:color w:val="000000" w:themeColor="text1"/>
          <w:szCs w:val="18"/>
        </w:rPr>
        <w:tab/>
      </w:r>
      <w:r w:rsidRPr="004E7373">
        <w:rPr>
          <w:color w:val="000000" w:themeColor="text1"/>
          <w:szCs w:val="18"/>
        </w:rPr>
        <w:tab/>
        <w:t>Skončenie funkcie: 10.04.2025</w:t>
      </w:r>
    </w:p>
    <w:p w14:paraId="2589F789" w14:textId="77777777" w:rsidR="00424D89" w:rsidRDefault="00424D89" w:rsidP="00424D89">
      <w:pPr>
        <w:pStyle w:val="Zkladntext"/>
        <w:ind w:left="284"/>
        <w:rPr>
          <w:color w:val="000000" w:themeColor="text1"/>
          <w:szCs w:val="18"/>
        </w:rPr>
      </w:pPr>
      <w:r w:rsidRPr="004E7373">
        <w:rPr>
          <w:color w:val="000000" w:themeColor="text1"/>
          <w:szCs w:val="18"/>
        </w:rPr>
        <w:t>Ing. Juraj Koník</w:t>
      </w:r>
      <w:r w:rsidRPr="004E7373">
        <w:rPr>
          <w:color w:val="000000" w:themeColor="text1"/>
          <w:szCs w:val="18"/>
        </w:rPr>
        <w:tab/>
      </w:r>
      <w:r w:rsidRPr="004E7373">
        <w:rPr>
          <w:color w:val="000000" w:themeColor="text1"/>
          <w:szCs w:val="18"/>
        </w:rPr>
        <w:tab/>
        <w:t xml:space="preserve">Vznik funkcie: 01.03.2024 </w:t>
      </w:r>
      <w:r w:rsidRPr="004E7373">
        <w:rPr>
          <w:color w:val="000000" w:themeColor="text1"/>
          <w:szCs w:val="18"/>
        </w:rPr>
        <w:tab/>
      </w:r>
      <w:r w:rsidRPr="004E7373">
        <w:rPr>
          <w:color w:val="000000" w:themeColor="text1"/>
          <w:szCs w:val="18"/>
        </w:rPr>
        <w:tab/>
      </w:r>
      <w:r w:rsidRPr="004E7373">
        <w:rPr>
          <w:color w:val="000000" w:themeColor="text1"/>
          <w:szCs w:val="18"/>
        </w:rPr>
        <w:tab/>
        <w:t>Skončenie funkcie: 10.04.2025</w:t>
      </w:r>
    </w:p>
    <w:p w14:paraId="0CFAEB81" w14:textId="4153B887" w:rsidR="00C74E66" w:rsidRPr="007A2D7D" w:rsidRDefault="00C74E66" w:rsidP="00424D89">
      <w:pPr>
        <w:pStyle w:val="Zkladntext"/>
        <w:ind w:left="284"/>
        <w:rPr>
          <w:color w:val="000000" w:themeColor="text1"/>
          <w:szCs w:val="18"/>
        </w:rPr>
      </w:pPr>
      <w:r w:rsidRPr="009533D5">
        <w:rPr>
          <w:color w:val="000000" w:themeColor="text1"/>
          <w:szCs w:val="18"/>
        </w:rPr>
        <w:t xml:space="preserve">Ing. Radoslav </w:t>
      </w:r>
      <w:proofErr w:type="spellStart"/>
      <w:r w:rsidRPr="009533D5">
        <w:rPr>
          <w:color w:val="000000" w:themeColor="text1"/>
          <w:szCs w:val="18"/>
        </w:rPr>
        <w:t>Iždinský</w:t>
      </w:r>
      <w:proofErr w:type="spellEnd"/>
      <w:r w:rsidRPr="009533D5">
        <w:rPr>
          <w:color w:val="000000" w:themeColor="text1"/>
          <w:szCs w:val="18"/>
        </w:rPr>
        <w:tab/>
      </w:r>
      <w:r w:rsidRPr="009533D5">
        <w:rPr>
          <w:color w:val="000000" w:themeColor="text1"/>
          <w:szCs w:val="18"/>
        </w:rPr>
        <w:tab/>
        <w:t>Vznik funkcie: 27.06.2020</w:t>
      </w:r>
      <w:r w:rsidRPr="009533D5">
        <w:rPr>
          <w:color w:val="000000" w:themeColor="text1"/>
          <w:szCs w:val="18"/>
        </w:rPr>
        <w:tab/>
      </w:r>
      <w:r w:rsidRPr="009533D5">
        <w:rPr>
          <w:color w:val="000000" w:themeColor="text1"/>
          <w:szCs w:val="18"/>
        </w:rPr>
        <w:tab/>
      </w:r>
      <w:r w:rsidRPr="009533D5">
        <w:rPr>
          <w:color w:val="000000" w:themeColor="text1"/>
          <w:szCs w:val="18"/>
        </w:rPr>
        <w:tab/>
        <w:t>Skončenie funkcie: 27.06.2025</w:t>
      </w:r>
    </w:p>
    <w:p w14:paraId="571A6FBB" w14:textId="77777777" w:rsidR="00424D89" w:rsidRDefault="00424D89" w:rsidP="00C41F37">
      <w:pPr>
        <w:pStyle w:val="Zkladntext"/>
        <w:ind w:left="284" w:firstLine="426"/>
        <w:rPr>
          <w:color w:val="000000" w:themeColor="text1"/>
          <w:szCs w:val="18"/>
        </w:rPr>
      </w:pPr>
    </w:p>
    <w:p w14:paraId="5A26BEA3" w14:textId="77777777" w:rsidR="007A2D7D" w:rsidRDefault="007A2D7D" w:rsidP="00C41F37">
      <w:pPr>
        <w:pStyle w:val="Zkladntext"/>
        <w:ind w:left="284"/>
        <w:rPr>
          <w:color w:val="000000" w:themeColor="text1"/>
          <w:szCs w:val="18"/>
        </w:rPr>
      </w:pPr>
    </w:p>
    <w:p w14:paraId="129B3D6B" w14:textId="77777777" w:rsidR="007A2D7D" w:rsidRPr="000B0CCA" w:rsidRDefault="007A2D7D" w:rsidP="00C41F37">
      <w:pPr>
        <w:pStyle w:val="Zkladntext"/>
        <w:ind w:left="284"/>
        <w:rPr>
          <w:color w:val="000000" w:themeColor="text1"/>
          <w:szCs w:val="18"/>
        </w:rPr>
      </w:pPr>
    </w:p>
    <w:p w14:paraId="56209E59" w14:textId="6F6E3B9F" w:rsidR="00A16D8C" w:rsidRPr="007002F9" w:rsidRDefault="00A16D8C" w:rsidP="00C41F37">
      <w:pPr>
        <w:pStyle w:val="Nadpis1"/>
        <w:numPr>
          <w:ilvl w:val="0"/>
          <w:numId w:val="25"/>
        </w:numPr>
        <w:spacing w:before="120" w:after="60"/>
        <w:ind w:left="284"/>
        <w:rPr>
          <w:szCs w:val="18"/>
        </w:rPr>
      </w:pPr>
      <w:r w:rsidRPr="007002F9">
        <w:rPr>
          <w:szCs w:val="18"/>
        </w:rPr>
        <w:t>INFORMÁCIE O PRIJATÝCH POSTUPOCH</w:t>
      </w:r>
    </w:p>
    <w:p w14:paraId="3C6797E5" w14:textId="77777777" w:rsidR="00A16D8C" w:rsidRPr="007002F9" w:rsidRDefault="00A16D8C" w:rsidP="00C41F37">
      <w:pPr>
        <w:pStyle w:val="Zkladntext"/>
        <w:ind w:left="284"/>
        <w:rPr>
          <w:szCs w:val="18"/>
        </w:rPr>
      </w:pPr>
    </w:p>
    <w:p w14:paraId="6D3B04AE" w14:textId="77777777" w:rsidR="00A16D8C" w:rsidRPr="007002F9" w:rsidRDefault="00A16D8C" w:rsidP="00C41F37">
      <w:pPr>
        <w:pStyle w:val="Nadpis2"/>
        <w:numPr>
          <w:ilvl w:val="0"/>
          <w:numId w:val="26"/>
        </w:numPr>
        <w:spacing w:before="120"/>
        <w:ind w:left="284"/>
        <w:rPr>
          <w:szCs w:val="18"/>
          <w:u w:val="single"/>
        </w:rPr>
      </w:pPr>
      <w:r w:rsidRPr="007002F9">
        <w:rPr>
          <w:szCs w:val="18"/>
          <w:u w:val="single"/>
        </w:rPr>
        <w:t>Východiská pre zostavenia účtovnej závierky</w:t>
      </w:r>
    </w:p>
    <w:p w14:paraId="0C2F74E9" w14:textId="77777777" w:rsidR="00731504" w:rsidRDefault="00731504" w:rsidP="00C41F37">
      <w:pPr>
        <w:pStyle w:val="Zkladntext"/>
        <w:ind w:left="284"/>
        <w:rPr>
          <w:szCs w:val="18"/>
        </w:rPr>
      </w:pPr>
    </w:p>
    <w:p w14:paraId="7C3AA401" w14:textId="77777777" w:rsidR="00FB0CD5" w:rsidRDefault="00FB0CD5" w:rsidP="00C41F37">
      <w:pPr>
        <w:pStyle w:val="Zkladntext"/>
        <w:ind w:left="284"/>
        <w:rPr>
          <w:szCs w:val="18"/>
        </w:rPr>
      </w:pPr>
      <w:r>
        <w:rPr>
          <w:szCs w:val="18"/>
        </w:rPr>
        <w:t>Účtovná závierka bola zostavená za predpokladu, že Spoločnosť bude nepretržite pokračovať vo svojej činnosti (</w:t>
      </w:r>
      <w:proofErr w:type="spellStart"/>
      <w:r>
        <w:rPr>
          <w:szCs w:val="18"/>
        </w:rPr>
        <w:t>going</w:t>
      </w:r>
      <w:proofErr w:type="spellEnd"/>
      <w:r>
        <w:rPr>
          <w:szCs w:val="18"/>
        </w:rPr>
        <w:t xml:space="preserve"> </w:t>
      </w:r>
      <w:proofErr w:type="spellStart"/>
      <w:r>
        <w:rPr>
          <w:szCs w:val="18"/>
        </w:rPr>
        <w:t>concern</w:t>
      </w:r>
      <w:proofErr w:type="spellEnd"/>
      <w:r>
        <w:rPr>
          <w:szCs w:val="18"/>
        </w:rPr>
        <w:t xml:space="preserve">). Účtovné metódy a všeobecné účtovné zásady boli účtovnou jednotkou konzistentne aplikované. </w:t>
      </w:r>
    </w:p>
    <w:p w14:paraId="70B2B4A5" w14:textId="77777777" w:rsidR="00FB0CD5" w:rsidRDefault="00FB0CD5" w:rsidP="00C41F37">
      <w:pPr>
        <w:pStyle w:val="Zkladntext"/>
        <w:ind w:left="284"/>
        <w:rPr>
          <w:szCs w:val="18"/>
        </w:rPr>
      </w:pPr>
    </w:p>
    <w:p w14:paraId="129CC2A9" w14:textId="70EE2D88" w:rsidR="0040474E" w:rsidRPr="00845076" w:rsidRDefault="0040474E" w:rsidP="0040474E">
      <w:pPr>
        <w:pStyle w:val="Zkladntext"/>
        <w:ind w:left="284"/>
        <w:rPr>
          <w:color w:val="000000" w:themeColor="text1"/>
          <w:szCs w:val="18"/>
        </w:rPr>
      </w:pPr>
      <w:r w:rsidRPr="00455282">
        <w:rPr>
          <w:color w:val="000000" w:themeColor="text1"/>
          <w:szCs w:val="18"/>
        </w:rPr>
        <w:t>Posúdili sme vplyv súčasnej geopolitickej a ekonomickej situácie vo svete na účtovnú závierku za rok končiaci sa 31. decembra 202</w:t>
      </w:r>
      <w:r w:rsidR="00DA13C5">
        <w:rPr>
          <w:color w:val="000000" w:themeColor="text1"/>
          <w:szCs w:val="18"/>
        </w:rPr>
        <w:t>5</w:t>
      </w:r>
      <w:r w:rsidRPr="00455282">
        <w:rPr>
          <w:color w:val="000000" w:themeColor="text1"/>
          <w:szCs w:val="18"/>
        </w:rPr>
        <w:t>. Toto posúdenie zahŕňalo náš najlepší odhad zhodnotenia vplyvu súčasnej geopolitickej a ekonomickej situácie na našu schopnosť inkasovať pohľadávky a splácať záväzky, dosahovať budúce výnosy, ako aj na posúdenie vplyvu potenciálneho poklesu cien, prístupu k financovaniu a jeho obmedzení, prehodnotenie našich úsudkov použitých pri stanovení odhadov. Dospeli sme k názoru, že súčasná geopolitická a ekonomická situácia nemá významný vplyv na schopnosť spoločnosti nepretržite pokračovať v činnosti nasledujúcich 12 mesiacov.</w:t>
      </w:r>
    </w:p>
    <w:p w14:paraId="3D3BF75B" w14:textId="408D2744" w:rsidR="00087CA6" w:rsidRDefault="00087CA6" w:rsidP="00C41F37">
      <w:pPr>
        <w:pStyle w:val="Zkladntext"/>
        <w:spacing w:before="120"/>
        <w:ind w:left="284"/>
        <w:rPr>
          <w:szCs w:val="18"/>
        </w:rPr>
      </w:pPr>
    </w:p>
    <w:p w14:paraId="2DFD267E" w14:textId="77777777" w:rsidR="00C74E66" w:rsidRDefault="00C74E66" w:rsidP="00C41F37">
      <w:pPr>
        <w:pStyle w:val="Zkladntext"/>
        <w:spacing w:before="120"/>
        <w:ind w:left="284"/>
        <w:rPr>
          <w:szCs w:val="18"/>
        </w:rPr>
      </w:pPr>
    </w:p>
    <w:p w14:paraId="1AA24E97" w14:textId="77777777" w:rsidR="00A16D8C" w:rsidRPr="007002F9" w:rsidRDefault="00A16D8C" w:rsidP="00C41F37">
      <w:pPr>
        <w:pStyle w:val="Nadpis2"/>
        <w:numPr>
          <w:ilvl w:val="0"/>
          <w:numId w:val="26"/>
        </w:numPr>
        <w:spacing w:before="120"/>
        <w:ind w:left="284"/>
        <w:rPr>
          <w:szCs w:val="18"/>
          <w:u w:val="single"/>
        </w:rPr>
      </w:pPr>
      <w:r w:rsidRPr="007002F9">
        <w:rPr>
          <w:szCs w:val="18"/>
          <w:u w:val="single"/>
        </w:rPr>
        <w:lastRenderedPageBreak/>
        <w:t>Účtovné zásady a účtovné metódy</w:t>
      </w:r>
    </w:p>
    <w:p w14:paraId="5FADB618" w14:textId="77777777" w:rsidR="00731504" w:rsidRDefault="00731504" w:rsidP="00C41F37">
      <w:pPr>
        <w:pStyle w:val="Zkladntext"/>
        <w:ind w:left="284"/>
        <w:rPr>
          <w:szCs w:val="18"/>
        </w:rPr>
      </w:pPr>
    </w:p>
    <w:p w14:paraId="262F9C40" w14:textId="77777777" w:rsidR="00A16D8C" w:rsidRDefault="00A16D8C" w:rsidP="00C41F37">
      <w:pPr>
        <w:pStyle w:val="Zkladntext"/>
        <w:ind w:left="284"/>
        <w:rPr>
          <w:szCs w:val="18"/>
        </w:rPr>
      </w:pPr>
      <w:r w:rsidRPr="007002F9">
        <w:rPr>
          <w:szCs w:val="18"/>
        </w:rPr>
        <w:t xml:space="preserve">Účtovné metódy a všeobecné účtovné zásady boli účtovnou jednotkou konzistentne aplikované počas celého účtovného obdobia. </w:t>
      </w:r>
    </w:p>
    <w:p w14:paraId="0B89FB73" w14:textId="77777777" w:rsidR="0052349E" w:rsidRDefault="0052349E" w:rsidP="00C41F37">
      <w:pPr>
        <w:pStyle w:val="Zkladntext"/>
        <w:ind w:left="284"/>
        <w:rPr>
          <w:szCs w:val="18"/>
        </w:rPr>
      </w:pPr>
    </w:p>
    <w:p w14:paraId="3BB61A02" w14:textId="05CE02C1" w:rsidR="00A16D8C" w:rsidRPr="007002F9" w:rsidRDefault="00A16D8C" w:rsidP="00C41F37">
      <w:pPr>
        <w:ind w:left="284"/>
        <w:jc w:val="both"/>
        <w:rPr>
          <w:snapToGrid w:val="0"/>
          <w:sz w:val="18"/>
          <w:szCs w:val="18"/>
          <w:lang w:eastAsia="sk-SK"/>
        </w:rPr>
      </w:pPr>
      <w:r w:rsidRPr="007002F9">
        <w:rPr>
          <w:snapToGrid w:val="0"/>
          <w:sz w:val="18"/>
          <w:szCs w:val="18"/>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w:t>
      </w:r>
      <w:r w:rsidR="00C74E66">
        <w:rPr>
          <w:snapToGrid w:val="0"/>
          <w:sz w:val="18"/>
          <w:szCs w:val="18"/>
          <w:lang w:eastAsia="sk-SK"/>
        </w:rPr>
        <w:t> </w:t>
      </w:r>
      <w:r w:rsidRPr="007002F9">
        <w:rPr>
          <w:snapToGrid w:val="0"/>
          <w:sz w:val="18"/>
          <w:szCs w:val="18"/>
          <w:lang w:eastAsia="sk-SK"/>
        </w:rPr>
        <w:t>v eurách.</w:t>
      </w:r>
    </w:p>
    <w:p w14:paraId="541092CC" w14:textId="77777777" w:rsidR="00A16D8C" w:rsidRPr="007002F9" w:rsidRDefault="00A16D8C" w:rsidP="00C41F37">
      <w:pPr>
        <w:ind w:left="284"/>
        <w:jc w:val="both"/>
        <w:rPr>
          <w:snapToGrid w:val="0"/>
          <w:sz w:val="18"/>
          <w:szCs w:val="18"/>
          <w:lang w:eastAsia="sk-SK"/>
        </w:rPr>
      </w:pPr>
    </w:p>
    <w:p w14:paraId="1ADC6E4F" w14:textId="77777777" w:rsidR="00A16D8C" w:rsidRPr="007002F9" w:rsidRDefault="00A16D8C" w:rsidP="00C41F37">
      <w:pPr>
        <w:ind w:left="284"/>
        <w:jc w:val="both"/>
        <w:rPr>
          <w:sz w:val="18"/>
          <w:szCs w:val="18"/>
        </w:rPr>
      </w:pPr>
      <w:r w:rsidRPr="007002F9">
        <w:rPr>
          <w:sz w:val="18"/>
          <w:szCs w:val="18"/>
        </w:rPr>
        <w:t xml:space="preserve">Účtovníctvo sa vedie na základe dodržania časovej a vecnej súvislosti nákladov a výnosov. Za základ sa berú všetky náklady a výnosy, ktoré sa vzťahujú na účtovné obdobie bez ohľadu na dátum ich platenia. </w:t>
      </w:r>
    </w:p>
    <w:p w14:paraId="15808A25" w14:textId="77777777" w:rsidR="00A16D8C" w:rsidRPr="007002F9" w:rsidRDefault="00A16D8C" w:rsidP="00C41F37">
      <w:pPr>
        <w:ind w:left="284"/>
        <w:jc w:val="both"/>
        <w:rPr>
          <w:snapToGrid w:val="0"/>
          <w:sz w:val="18"/>
          <w:szCs w:val="18"/>
          <w:lang w:eastAsia="sk-SK"/>
        </w:rPr>
      </w:pPr>
    </w:p>
    <w:p w14:paraId="7F405ED1" w14:textId="77777777" w:rsidR="00A16D8C" w:rsidRPr="007002F9" w:rsidRDefault="00A16D8C" w:rsidP="00C41F37">
      <w:pPr>
        <w:ind w:left="284"/>
        <w:jc w:val="both"/>
        <w:rPr>
          <w:sz w:val="18"/>
          <w:szCs w:val="18"/>
        </w:rPr>
      </w:pPr>
      <w:r w:rsidRPr="007002F9">
        <w:rPr>
          <w:sz w:val="18"/>
          <w:szCs w:val="18"/>
        </w:rPr>
        <w:t>Pri oceňovaní majetku a záväzkov sa uplatňuje zásada opatrnosti, t. j. berú sa za základ všetky riziká, straty a zníženia hodnoty, ktoré sa týkajú majetku a záväzkov a ktoré sú známe ku dňu, ku ktorému sa zostavuje účtovná závierka.</w:t>
      </w:r>
    </w:p>
    <w:p w14:paraId="63826CAA" w14:textId="77777777" w:rsidR="00A16D8C" w:rsidRPr="007002F9" w:rsidRDefault="00A16D8C" w:rsidP="00C41F37">
      <w:pPr>
        <w:tabs>
          <w:tab w:val="num" w:pos="426"/>
        </w:tabs>
        <w:ind w:left="284"/>
        <w:jc w:val="both"/>
        <w:rPr>
          <w:snapToGrid w:val="0"/>
          <w:sz w:val="18"/>
          <w:szCs w:val="18"/>
          <w:lang w:eastAsia="sk-SK"/>
        </w:rPr>
      </w:pPr>
    </w:p>
    <w:p w14:paraId="1D8F8F99" w14:textId="77777777" w:rsidR="00A16D8C" w:rsidRPr="007002F9" w:rsidRDefault="00A16D8C" w:rsidP="00C41F37">
      <w:pPr>
        <w:ind w:left="284"/>
        <w:jc w:val="both"/>
        <w:rPr>
          <w:sz w:val="18"/>
          <w:szCs w:val="18"/>
        </w:rPr>
      </w:pPr>
      <w:r w:rsidRPr="007002F9">
        <w:rPr>
          <w:sz w:val="18"/>
          <w:szCs w:val="18"/>
        </w:rPr>
        <w:t>Moment zaúčtovania výnosov – výnosy sa účtujú pri splnení dodacích podmienok, nakoľko v tomto okamihu prechádzajú na odberateľa významné riziká a vlastnícke práva.</w:t>
      </w:r>
    </w:p>
    <w:p w14:paraId="2784B241" w14:textId="77777777" w:rsidR="00A16D8C" w:rsidRPr="007002F9" w:rsidRDefault="00A16D8C" w:rsidP="00C41F37">
      <w:pPr>
        <w:tabs>
          <w:tab w:val="num" w:pos="426"/>
        </w:tabs>
        <w:ind w:left="284"/>
        <w:jc w:val="both"/>
        <w:rPr>
          <w:snapToGrid w:val="0"/>
          <w:sz w:val="18"/>
          <w:szCs w:val="18"/>
          <w:lang w:eastAsia="sk-SK"/>
        </w:rPr>
      </w:pPr>
    </w:p>
    <w:p w14:paraId="28B74101" w14:textId="529BABAC" w:rsidR="00A16D8C" w:rsidRPr="007002F9" w:rsidRDefault="00A16D8C" w:rsidP="00C41F37">
      <w:pPr>
        <w:ind w:left="284"/>
        <w:jc w:val="both"/>
        <w:rPr>
          <w:sz w:val="18"/>
          <w:szCs w:val="18"/>
        </w:rPr>
      </w:pPr>
      <w:r w:rsidRPr="007002F9">
        <w:rPr>
          <w:sz w:val="18"/>
          <w:szCs w:val="18"/>
        </w:rPr>
        <w:t>Dlhodobé a krátkodobé pohľadávky, záväzky, úvery a pôžičky – pohľadávky a záväzky sa v súvahe vykazujú ako</w:t>
      </w:r>
      <w:r w:rsidR="00714A23">
        <w:rPr>
          <w:sz w:val="18"/>
          <w:szCs w:val="18"/>
        </w:rPr>
        <w:t> </w:t>
      </w:r>
      <w:r w:rsidRPr="007002F9">
        <w:rPr>
          <w:sz w:val="18"/>
          <w:szCs w:val="18"/>
        </w:rPr>
        <w:t>dlhodobé alebo krátkodobé podľa zostatkovej doby splatnosti ku dňu, ku ktorému sa zostavuje účtovná závierka. Časť dlhodobej pohľadávky a časť dlhodobého záväzku, ktorých splatnosť nie je dlhšia ako jeden rok odo dňa, ku</w:t>
      </w:r>
      <w:r w:rsidR="00714A23">
        <w:rPr>
          <w:sz w:val="18"/>
          <w:szCs w:val="18"/>
        </w:rPr>
        <w:t> </w:t>
      </w:r>
      <w:r w:rsidRPr="007002F9">
        <w:rPr>
          <w:sz w:val="18"/>
          <w:szCs w:val="18"/>
        </w:rPr>
        <w:t>ktorému sa</w:t>
      </w:r>
      <w:r w:rsidR="00714A23">
        <w:rPr>
          <w:sz w:val="18"/>
          <w:szCs w:val="18"/>
        </w:rPr>
        <w:t> </w:t>
      </w:r>
      <w:r w:rsidRPr="007002F9">
        <w:rPr>
          <w:sz w:val="18"/>
          <w:szCs w:val="18"/>
        </w:rPr>
        <w:t>zostavuje účtovná závierka, sa vykazujú v súvahe ako krátkodobá pohľadávka alebo krátkodobý záväzok.</w:t>
      </w:r>
    </w:p>
    <w:p w14:paraId="19459197" w14:textId="77777777" w:rsidR="00A16D8C" w:rsidRPr="007002F9" w:rsidRDefault="00A16D8C" w:rsidP="00C41F37">
      <w:pPr>
        <w:tabs>
          <w:tab w:val="num" w:pos="426"/>
        </w:tabs>
        <w:ind w:left="284"/>
        <w:jc w:val="both"/>
        <w:rPr>
          <w:snapToGrid w:val="0"/>
          <w:sz w:val="18"/>
          <w:szCs w:val="18"/>
          <w:lang w:eastAsia="sk-SK"/>
        </w:rPr>
      </w:pPr>
    </w:p>
    <w:p w14:paraId="1CEF199C" w14:textId="75F18AFB" w:rsidR="00A16D8C" w:rsidRPr="007002F9" w:rsidRDefault="00A16D8C" w:rsidP="00C41F37">
      <w:pPr>
        <w:ind w:left="284"/>
        <w:jc w:val="both"/>
        <w:rPr>
          <w:sz w:val="18"/>
          <w:szCs w:val="18"/>
        </w:rPr>
      </w:pPr>
      <w:r w:rsidRPr="007002F9">
        <w:rPr>
          <w:sz w:val="18"/>
          <w:szCs w:val="18"/>
        </w:rPr>
        <w:t xml:space="preserve">Použitie odhadov – zostavenie účtovnej závierky si vyžaduje, aby vedenie </w:t>
      </w:r>
      <w:r w:rsidR="002763AC">
        <w:rPr>
          <w:sz w:val="18"/>
          <w:szCs w:val="18"/>
        </w:rPr>
        <w:t>S</w:t>
      </w:r>
      <w:r w:rsidRPr="007002F9">
        <w:rPr>
          <w:sz w:val="18"/>
          <w:szCs w:val="18"/>
        </w:rPr>
        <w:t>poločnosti vypracovalo odhady a</w:t>
      </w:r>
      <w:r w:rsidR="0099505B">
        <w:rPr>
          <w:sz w:val="18"/>
          <w:szCs w:val="18"/>
        </w:rPr>
        <w:t> </w:t>
      </w:r>
      <w:r w:rsidRPr="007002F9">
        <w:rPr>
          <w:sz w:val="18"/>
          <w:szCs w:val="18"/>
        </w:rPr>
        <w:t>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1BB641A7" w14:textId="77777777" w:rsidR="00A16D8C" w:rsidRPr="007002F9" w:rsidRDefault="00A16D8C" w:rsidP="00C41F37">
      <w:pPr>
        <w:tabs>
          <w:tab w:val="num" w:pos="426"/>
        </w:tabs>
        <w:ind w:left="284"/>
        <w:jc w:val="both"/>
        <w:rPr>
          <w:snapToGrid w:val="0"/>
          <w:sz w:val="18"/>
          <w:szCs w:val="18"/>
          <w:lang w:eastAsia="sk-SK"/>
        </w:rPr>
      </w:pPr>
    </w:p>
    <w:p w14:paraId="3A015E30" w14:textId="77777777" w:rsidR="00A16D8C" w:rsidRDefault="00A16D8C" w:rsidP="00C41F37">
      <w:pPr>
        <w:ind w:left="284"/>
        <w:jc w:val="both"/>
        <w:rPr>
          <w:sz w:val="18"/>
          <w:szCs w:val="18"/>
        </w:rPr>
      </w:pPr>
      <w:r w:rsidRPr="007002F9">
        <w:rPr>
          <w:sz w:val="18"/>
          <w:szCs w:val="18"/>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19AE2BA6" w14:textId="77777777" w:rsidR="00A16D8C" w:rsidRPr="007002F9" w:rsidRDefault="00A16D8C" w:rsidP="00C41F37">
      <w:pPr>
        <w:spacing w:before="120"/>
        <w:ind w:left="284"/>
        <w:jc w:val="both"/>
        <w:rPr>
          <w:sz w:val="18"/>
          <w:szCs w:val="18"/>
        </w:rPr>
      </w:pPr>
    </w:p>
    <w:p w14:paraId="49CD4A62" w14:textId="77777777" w:rsidR="00A16D8C" w:rsidRPr="007002F9" w:rsidRDefault="00A16D8C" w:rsidP="00C41F37">
      <w:pPr>
        <w:pStyle w:val="Nadpis2"/>
        <w:numPr>
          <w:ilvl w:val="0"/>
          <w:numId w:val="26"/>
        </w:numPr>
        <w:spacing w:before="120"/>
        <w:ind w:left="284"/>
        <w:rPr>
          <w:bCs/>
          <w:iCs/>
          <w:szCs w:val="18"/>
          <w:u w:val="single"/>
        </w:rPr>
      </w:pPr>
      <w:r w:rsidRPr="007002F9">
        <w:rPr>
          <w:bCs/>
          <w:iCs/>
          <w:szCs w:val="18"/>
          <w:u w:val="single"/>
        </w:rPr>
        <w:t>Spôsob ocenenia jednotlivých zložiek majetku a záväzkov</w:t>
      </w:r>
    </w:p>
    <w:p w14:paraId="63AB6B97" w14:textId="77777777" w:rsidR="00A16D8C" w:rsidRPr="007002F9" w:rsidRDefault="00A16D8C" w:rsidP="00C41F37">
      <w:pPr>
        <w:ind w:left="284"/>
        <w:rPr>
          <w:sz w:val="18"/>
          <w:szCs w:val="18"/>
        </w:rPr>
      </w:pPr>
    </w:p>
    <w:p w14:paraId="424B5F77" w14:textId="77777777" w:rsidR="00A16D8C" w:rsidRPr="0057418B" w:rsidRDefault="00A16D8C" w:rsidP="00C41F37">
      <w:pPr>
        <w:pStyle w:val="Odsekzoznamu"/>
        <w:numPr>
          <w:ilvl w:val="0"/>
          <w:numId w:val="22"/>
        </w:numPr>
        <w:spacing w:before="120" w:after="240"/>
        <w:ind w:left="284"/>
        <w:rPr>
          <w:b/>
          <w:sz w:val="18"/>
          <w:szCs w:val="18"/>
        </w:rPr>
      </w:pPr>
      <w:r w:rsidRPr="0057418B">
        <w:rPr>
          <w:b/>
          <w:sz w:val="18"/>
          <w:szCs w:val="18"/>
        </w:rPr>
        <w:t>Dlhodobý hmotný a nehmotný majetok</w:t>
      </w:r>
    </w:p>
    <w:p w14:paraId="609A2960" w14:textId="77777777" w:rsidR="00A16D8C" w:rsidRPr="007002F9" w:rsidRDefault="00A16D8C" w:rsidP="00C41F37">
      <w:pPr>
        <w:pStyle w:val="Zkladntext"/>
        <w:ind w:left="284"/>
        <w:rPr>
          <w:szCs w:val="18"/>
        </w:rPr>
      </w:pPr>
      <w:r w:rsidRPr="007002F9">
        <w:rPr>
          <w:szCs w:val="18"/>
        </w:rPr>
        <w:t>Dlhodobý majetok nakupovaný sa oceňuje obstarávacou cenou, ktorá zahŕňa cenu obstarania</w:t>
      </w:r>
      <w:r>
        <w:rPr>
          <w:szCs w:val="18"/>
        </w:rPr>
        <w:t>,</w:t>
      </w:r>
      <w:r w:rsidRPr="007002F9">
        <w:rPr>
          <w:szCs w:val="18"/>
        </w:rPr>
        <w:t xml:space="preserve"> náklady súvisiace s obstaraním (clo, prepravu, montáž, poistné a pod.)</w:t>
      </w:r>
      <w:r>
        <w:rPr>
          <w:szCs w:val="18"/>
        </w:rPr>
        <w:t xml:space="preserve"> a všetky zníženia tejto obstarávacej ceny.</w:t>
      </w:r>
    </w:p>
    <w:p w14:paraId="15323D37" w14:textId="77777777" w:rsidR="00A16D8C" w:rsidRPr="007002F9" w:rsidRDefault="00A16D8C" w:rsidP="00C41F37">
      <w:pPr>
        <w:ind w:left="284"/>
        <w:rPr>
          <w:sz w:val="18"/>
          <w:szCs w:val="18"/>
        </w:rPr>
      </w:pPr>
    </w:p>
    <w:p w14:paraId="43632BB1" w14:textId="77777777" w:rsidR="00A16D8C" w:rsidRPr="007002F9" w:rsidRDefault="00A16D8C" w:rsidP="00C41F37">
      <w:pPr>
        <w:pStyle w:val="Zkladntext"/>
        <w:ind w:left="284"/>
        <w:rPr>
          <w:szCs w:val="18"/>
        </w:rPr>
      </w:pPr>
      <w:r w:rsidRPr="007002F9">
        <w:rPr>
          <w:szCs w:val="18"/>
        </w:rPr>
        <w:t>Súčasťou obstarávacej ceny dlhodobého majetku nie sú</w:t>
      </w:r>
      <w:r w:rsidR="00060EDB">
        <w:rPr>
          <w:szCs w:val="18"/>
        </w:rPr>
        <w:t xml:space="preserve"> </w:t>
      </w:r>
      <w:r w:rsidRPr="007002F9">
        <w:rPr>
          <w:szCs w:val="18"/>
        </w:rPr>
        <w:t xml:space="preserve">úroky z úverov, ktoré vznikli do momentu uvedenia dlhodobého majetku do používania. </w:t>
      </w:r>
    </w:p>
    <w:p w14:paraId="4E8FEE6E" w14:textId="77777777" w:rsidR="00A16D8C" w:rsidRPr="007002F9" w:rsidRDefault="00A16D8C" w:rsidP="00C41F37">
      <w:pPr>
        <w:ind w:left="284"/>
        <w:rPr>
          <w:sz w:val="18"/>
          <w:szCs w:val="18"/>
        </w:rPr>
      </w:pPr>
    </w:p>
    <w:p w14:paraId="02BAD698" w14:textId="77777777" w:rsidR="00A16D8C" w:rsidRPr="007002F9" w:rsidRDefault="00A16D8C" w:rsidP="00C41F37">
      <w:pPr>
        <w:pStyle w:val="Zkladntext"/>
        <w:ind w:left="284"/>
        <w:rPr>
          <w:szCs w:val="18"/>
        </w:rPr>
      </w:pPr>
      <w:r w:rsidRPr="007002F9">
        <w:rPr>
          <w:szCs w:val="18"/>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54C73685" w14:textId="77777777" w:rsidR="00A16D8C" w:rsidRPr="007002F9" w:rsidRDefault="00A16D8C" w:rsidP="00C41F37">
      <w:pPr>
        <w:ind w:left="284"/>
        <w:rPr>
          <w:sz w:val="18"/>
          <w:szCs w:val="18"/>
        </w:rPr>
      </w:pPr>
    </w:p>
    <w:p w14:paraId="79837A16" w14:textId="0DF717B0" w:rsidR="00A16D8C" w:rsidRPr="007002F9" w:rsidRDefault="00A16D8C" w:rsidP="00C41F37">
      <w:pPr>
        <w:pStyle w:val="Zkladntext"/>
        <w:ind w:left="284"/>
        <w:rPr>
          <w:szCs w:val="18"/>
        </w:rPr>
      </w:pPr>
      <w:r w:rsidRPr="007002F9">
        <w:rPr>
          <w:szCs w:val="18"/>
        </w:rPr>
        <w:t>Odpisy dlhodobého nehmotného majetku sú stanovené vychádzajúc z predpokladanej doby jeho používania a</w:t>
      </w:r>
      <w:r w:rsidR="0099505B">
        <w:rPr>
          <w:szCs w:val="18"/>
        </w:rPr>
        <w:t> </w:t>
      </w:r>
      <w:r w:rsidRPr="007002F9">
        <w:rPr>
          <w:szCs w:val="18"/>
        </w:rPr>
        <w:t xml:space="preserve">predpokladaného priebehu jeho opotrebenia. </w:t>
      </w:r>
    </w:p>
    <w:p w14:paraId="43EF92CE" w14:textId="77777777" w:rsidR="00A16D8C" w:rsidRPr="007002F9" w:rsidRDefault="00A16D8C" w:rsidP="00C41F37">
      <w:pPr>
        <w:ind w:left="284"/>
        <w:rPr>
          <w:sz w:val="18"/>
          <w:szCs w:val="18"/>
        </w:rPr>
      </w:pPr>
    </w:p>
    <w:p w14:paraId="58DFC991" w14:textId="77777777" w:rsidR="00A16D8C" w:rsidRDefault="00A16D8C" w:rsidP="00C41F37">
      <w:pPr>
        <w:pStyle w:val="Zkladntext"/>
        <w:ind w:left="284"/>
        <w:rPr>
          <w:szCs w:val="18"/>
        </w:rPr>
      </w:pPr>
      <w:r w:rsidRPr="007C6A47">
        <w:rPr>
          <w:szCs w:val="18"/>
        </w:rPr>
        <w:t xml:space="preserve">Odpisovať sa začína v mesiaci, v ktorom je uvedený dlhodobý majetok do používania. </w:t>
      </w:r>
    </w:p>
    <w:p w14:paraId="7D3B9D60" w14:textId="77777777" w:rsidR="009E0609" w:rsidRDefault="009E0609" w:rsidP="00C41F37">
      <w:pPr>
        <w:pStyle w:val="Zkladntext"/>
        <w:ind w:left="284"/>
        <w:rPr>
          <w:szCs w:val="18"/>
        </w:rPr>
      </w:pPr>
    </w:p>
    <w:p w14:paraId="1C44ACA0" w14:textId="00C0BDBD" w:rsidR="00A16D8C" w:rsidRPr="007C6A47" w:rsidRDefault="00A16D8C" w:rsidP="00C41F37">
      <w:pPr>
        <w:pStyle w:val="Zkladntext"/>
        <w:ind w:left="284"/>
        <w:rPr>
          <w:szCs w:val="18"/>
        </w:rPr>
      </w:pPr>
      <w:r w:rsidRPr="007C6A47">
        <w:rPr>
          <w:szCs w:val="18"/>
        </w:rPr>
        <w:t>Drobný dlhodobý nehmotný majetok, ktorého obstarávacia cena (resp. vlastné náklady) je 2 400 EUR a nižšia,</w:t>
      </w:r>
      <w:r w:rsidR="00060EDB">
        <w:rPr>
          <w:szCs w:val="18"/>
        </w:rPr>
        <w:t xml:space="preserve"> </w:t>
      </w:r>
      <w:r w:rsidRPr="007C6A47">
        <w:rPr>
          <w:szCs w:val="18"/>
        </w:rPr>
        <w:t>sa</w:t>
      </w:r>
      <w:r w:rsidR="0099505B">
        <w:rPr>
          <w:szCs w:val="18"/>
        </w:rPr>
        <w:t> </w:t>
      </w:r>
      <w:r w:rsidRPr="007C6A47">
        <w:rPr>
          <w:szCs w:val="18"/>
        </w:rPr>
        <w:t>považuje za náklad a účtuje sa na účet 518 – Ostatné služby.</w:t>
      </w:r>
    </w:p>
    <w:p w14:paraId="119F2DA6" w14:textId="77777777" w:rsidR="00A16D8C" w:rsidRDefault="00A16D8C" w:rsidP="00C41F37">
      <w:pPr>
        <w:ind w:left="284"/>
        <w:rPr>
          <w:sz w:val="18"/>
          <w:szCs w:val="18"/>
        </w:rPr>
      </w:pPr>
    </w:p>
    <w:p w14:paraId="22A703A3" w14:textId="77777777" w:rsidR="00A16D8C" w:rsidRDefault="00A16D8C" w:rsidP="00C41F37">
      <w:pPr>
        <w:pStyle w:val="Zkladntext"/>
        <w:ind w:left="284"/>
        <w:rPr>
          <w:szCs w:val="18"/>
        </w:rPr>
      </w:pPr>
      <w:r w:rsidRPr="007002F9">
        <w:rPr>
          <w:szCs w:val="18"/>
        </w:rPr>
        <w:t xml:space="preserve">Metódy odpisovania, doby použiteľnosti a zostatkové hodnoty sa prehodnocujú ku dňu, ku ktorému sa zostavuje účtovná závierka, a ak je to potrebné, urobia sa úpravy. </w:t>
      </w:r>
    </w:p>
    <w:p w14:paraId="632FA980" w14:textId="77777777" w:rsidR="00A16D8C" w:rsidRPr="007002F9" w:rsidRDefault="00A16D8C" w:rsidP="00C41F37">
      <w:pPr>
        <w:pStyle w:val="Zkladntext"/>
        <w:ind w:left="284"/>
        <w:rPr>
          <w:szCs w:val="18"/>
        </w:rPr>
      </w:pPr>
    </w:p>
    <w:p w14:paraId="36866D44" w14:textId="77777777" w:rsidR="00A16D8C" w:rsidRPr="007002F9" w:rsidRDefault="00A16D8C" w:rsidP="00C41F37">
      <w:pPr>
        <w:pStyle w:val="Zkladntext"/>
        <w:ind w:left="284"/>
        <w:rPr>
          <w:szCs w:val="18"/>
        </w:rPr>
      </w:pPr>
      <w:r w:rsidRPr="007002F9">
        <w:rPr>
          <w:szCs w:val="18"/>
        </w:rPr>
        <w:t>Odpisy dlhodobého hmotného majetku sú stanovené vychádzajúc z predpokladanej doby jeho používania a predpokladaného priebehu jeho opotrebenia.</w:t>
      </w:r>
    </w:p>
    <w:p w14:paraId="5E1A9468" w14:textId="77777777" w:rsidR="00A16D8C" w:rsidRPr="007002F9" w:rsidRDefault="00A16D8C" w:rsidP="00C41F37">
      <w:pPr>
        <w:pStyle w:val="Zkladntext"/>
        <w:ind w:left="284"/>
        <w:rPr>
          <w:szCs w:val="18"/>
        </w:rPr>
      </w:pPr>
    </w:p>
    <w:p w14:paraId="3CBC374B" w14:textId="44D874B5" w:rsidR="00A16D8C" w:rsidRPr="009236A1" w:rsidRDefault="00A16D8C" w:rsidP="00C41F37">
      <w:pPr>
        <w:pStyle w:val="Zkladntext"/>
        <w:ind w:left="284"/>
        <w:rPr>
          <w:szCs w:val="18"/>
        </w:rPr>
      </w:pPr>
      <w:r w:rsidRPr="009236A1">
        <w:rPr>
          <w:szCs w:val="18"/>
        </w:rPr>
        <w:t>Odpisovať sa začína v mesiaci, v ktorom je majetok uvedený do používania. Drobný dlhodobý hmotný majetok, ktorého</w:t>
      </w:r>
      <w:r w:rsidR="00714A23">
        <w:rPr>
          <w:szCs w:val="18"/>
        </w:rPr>
        <w:t> </w:t>
      </w:r>
      <w:r w:rsidRPr="009236A1">
        <w:rPr>
          <w:szCs w:val="18"/>
        </w:rPr>
        <w:t xml:space="preserve">obstarávacia cena (resp. vlastné náklady) je 1 700 EUR a nižšia sa účtuje priamo do nákladov. </w:t>
      </w:r>
    </w:p>
    <w:p w14:paraId="1BA20619" w14:textId="77777777" w:rsidR="00A16D8C" w:rsidRPr="007002F9" w:rsidRDefault="00A16D8C" w:rsidP="00C41F37">
      <w:pPr>
        <w:pStyle w:val="Zkladntext"/>
        <w:ind w:left="284"/>
        <w:rPr>
          <w:color w:val="00B0F0"/>
          <w:szCs w:val="18"/>
        </w:rPr>
      </w:pPr>
    </w:p>
    <w:p w14:paraId="31D0BC5B" w14:textId="24C91085" w:rsidR="0040474E" w:rsidRDefault="00A16D8C" w:rsidP="00C41F37">
      <w:pPr>
        <w:pStyle w:val="Zkladntext"/>
        <w:ind w:left="284"/>
        <w:rPr>
          <w:szCs w:val="18"/>
        </w:rPr>
      </w:pPr>
      <w:r w:rsidRPr="007002F9">
        <w:rPr>
          <w:szCs w:val="18"/>
        </w:rPr>
        <w:t>Metódy odpisovania, doby použiteľnosti a zostatkové hodnoty sa prehodnocujú ku dňu, ku ktorému sa zostavuje účtovná závierka, a ak je to potrebné, urobia sa úpravy.</w:t>
      </w:r>
      <w:r>
        <w:rPr>
          <w:szCs w:val="18"/>
        </w:rPr>
        <w:t xml:space="preserve"> </w:t>
      </w:r>
      <w:r w:rsidRPr="007002F9">
        <w:rPr>
          <w:szCs w:val="18"/>
        </w:rPr>
        <w:t xml:space="preserve">Pozemky sa neodpisujú. </w:t>
      </w:r>
    </w:p>
    <w:p w14:paraId="508B92E9" w14:textId="77777777" w:rsidR="0040474E" w:rsidRDefault="0040474E">
      <w:pPr>
        <w:spacing w:after="200" w:line="276" w:lineRule="auto"/>
        <w:rPr>
          <w:sz w:val="18"/>
          <w:szCs w:val="18"/>
        </w:rPr>
      </w:pPr>
      <w:r>
        <w:rPr>
          <w:szCs w:val="18"/>
        </w:rPr>
        <w:br w:type="page"/>
      </w:r>
    </w:p>
    <w:p w14:paraId="7D7C4DFE" w14:textId="77777777" w:rsidR="00A16D8C" w:rsidRDefault="00A16D8C" w:rsidP="00C41F37">
      <w:pPr>
        <w:pStyle w:val="Zkladntext"/>
        <w:ind w:left="284"/>
        <w:rPr>
          <w:szCs w:val="18"/>
        </w:rPr>
      </w:pPr>
    </w:p>
    <w:p w14:paraId="705338BD" w14:textId="77777777" w:rsidR="00FB0CD5" w:rsidRDefault="00FB0CD5" w:rsidP="00C41F37">
      <w:pPr>
        <w:spacing w:after="200" w:line="276" w:lineRule="auto"/>
        <w:ind w:left="284"/>
        <w:rPr>
          <w:szCs w:val="18"/>
        </w:rPr>
      </w:pPr>
    </w:p>
    <w:p w14:paraId="5EE8A596" w14:textId="4F00E4B8" w:rsidR="00A16D8C" w:rsidRPr="000A0581" w:rsidRDefault="00A16D8C" w:rsidP="0057418B">
      <w:pPr>
        <w:spacing w:after="200" w:line="276" w:lineRule="auto"/>
        <w:ind w:left="284"/>
        <w:rPr>
          <w:sz w:val="18"/>
          <w:szCs w:val="18"/>
        </w:rPr>
      </w:pPr>
      <w:r w:rsidRPr="0057418B">
        <w:rPr>
          <w:sz w:val="18"/>
          <w:szCs w:val="18"/>
        </w:rPr>
        <w:t>Predpokladaná doba používania, metóda odpisovania a odpisová sadzba sú uvedené v nasledujúcej tabuľke:</w:t>
      </w:r>
    </w:p>
    <w:bookmarkStart w:id="3" w:name="_MON_1516524669"/>
    <w:bookmarkEnd w:id="3"/>
    <w:p w14:paraId="18B90A58" w14:textId="3DDA852C" w:rsidR="00A16D8C" w:rsidRPr="007002F9" w:rsidRDefault="00AC5BCC" w:rsidP="00C41F37">
      <w:pPr>
        <w:pStyle w:val="Zkladntext"/>
        <w:ind w:left="284"/>
        <w:rPr>
          <w:szCs w:val="18"/>
        </w:rPr>
      </w:pPr>
      <w:r w:rsidRPr="007002F9">
        <w:rPr>
          <w:noProof/>
          <w:szCs w:val="18"/>
        </w:rPr>
        <w:object w:dxaOrig="8800" w:dyaOrig="1660" w14:anchorId="79316951">
          <v:shape id="_x0000_i1026" type="#_x0000_t75" alt="" style="width:440.55pt;height:83.4pt;mso-width-percent:0;mso-height-percent:0;mso-width-percent:0;mso-height-percent:0" o:ole="">
            <v:imagedata r:id="rId10" o:title=""/>
          </v:shape>
          <o:OLEObject Type="Embed" ProgID="Excel.Sheet.12" ShapeID="_x0000_i1026" DrawAspect="Content" ObjectID="_1844233321" r:id="rId11"/>
        </w:object>
      </w:r>
    </w:p>
    <w:p w14:paraId="0DCE93AF" w14:textId="77777777" w:rsidR="00A16D8C" w:rsidRDefault="00A16D8C" w:rsidP="00C41F37">
      <w:pPr>
        <w:pStyle w:val="Zkladntext"/>
        <w:ind w:left="284"/>
        <w:rPr>
          <w:b/>
          <w:i/>
          <w:szCs w:val="18"/>
        </w:rPr>
      </w:pPr>
    </w:p>
    <w:p w14:paraId="49045F84" w14:textId="77777777" w:rsidR="00A16D8C" w:rsidRPr="007002F9" w:rsidRDefault="00A16D8C" w:rsidP="00C41F37">
      <w:pPr>
        <w:pStyle w:val="Zkladntext"/>
        <w:ind w:left="284"/>
        <w:rPr>
          <w:i/>
          <w:szCs w:val="18"/>
        </w:rPr>
      </w:pPr>
      <w:r w:rsidRPr="007002F9">
        <w:rPr>
          <w:b/>
          <w:i/>
          <w:szCs w:val="18"/>
        </w:rPr>
        <w:t>Posúdenie zníženia hodnoty majetku</w:t>
      </w:r>
    </w:p>
    <w:p w14:paraId="47D1149C" w14:textId="77777777" w:rsidR="00A16D8C" w:rsidRPr="007002F9" w:rsidRDefault="00A16D8C" w:rsidP="00C41F37">
      <w:pPr>
        <w:pStyle w:val="Zkladntext"/>
        <w:ind w:left="284"/>
        <w:rPr>
          <w:i/>
          <w:szCs w:val="18"/>
        </w:rPr>
      </w:pPr>
    </w:p>
    <w:p w14:paraId="3B106D5A" w14:textId="77777777" w:rsidR="00A16D8C" w:rsidRPr="007002F9" w:rsidRDefault="00A16D8C" w:rsidP="00C41F37">
      <w:pPr>
        <w:pStyle w:val="Zkladntext"/>
        <w:ind w:left="284"/>
        <w:rPr>
          <w:i/>
          <w:szCs w:val="18"/>
        </w:rPr>
      </w:pPr>
      <w:r w:rsidRPr="007002F9">
        <w:rPr>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03FF6E2" w14:textId="77777777" w:rsidR="00A16D8C" w:rsidRPr="007002F9" w:rsidRDefault="00A16D8C" w:rsidP="00C41F37">
      <w:pPr>
        <w:pStyle w:val="AccountingPolicy"/>
        <w:ind w:left="284"/>
        <w:jc w:val="both"/>
        <w:rPr>
          <w:rFonts w:ascii="Times New Roman" w:hAnsi="Times New Roman"/>
          <w:sz w:val="18"/>
          <w:szCs w:val="18"/>
          <w:lang w:val="sk-SK"/>
        </w:rPr>
      </w:pPr>
    </w:p>
    <w:p w14:paraId="30EEDFC5" w14:textId="66925F81" w:rsidR="00A16D8C" w:rsidRPr="007002F9" w:rsidRDefault="00A16D8C" w:rsidP="00C41F37">
      <w:pPr>
        <w:pStyle w:val="Zkladntext"/>
        <w:ind w:left="284"/>
        <w:rPr>
          <w:szCs w:val="18"/>
        </w:rPr>
      </w:pPr>
      <w:r w:rsidRPr="007002F9">
        <w:rPr>
          <w:szCs w:val="18"/>
        </w:rPr>
        <w:t xml:space="preserve">Faktory, ktoré sú považované za dôležité pri posudzovaní zníženia hodnoty majetku sú: </w:t>
      </w:r>
    </w:p>
    <w:p w14:paraId="570B4DBA" w14:textId="77777777" w:rsidR="00A16D8C" w:rsidRPr="007002F9" w:rsidRDefault="00A16D8C" w:rsidP="0040474E">
      <w:pPr>
        <w:pStyle w:val="Zkladntext"/>
        <w:numPr>
          <w:ilvl w:val="0"/>
          <w:numId w:val="7"/>
        </w:numPr>
        <w:tabs>
          <w:tab w:val="clear" w:pos="340"/>
        </w:tabs>
        <w:ind w:left="624"/>
        <w:rPr>
          <w:szCs w:val="18"/>
        </w:rPr>
      </w:pPr>
      <w:r w:rsidRPr="007002F9">
        <w:rPr>
          <w:szCs w:val="18"/>
        </w:rPr>
        <w:t>technologický pokrok,</w:t>
      </w:r>
    </w:p>
    <w:p w14:paraId="67B1B388" w14:textId="77777777" w:rsidR="00A16D8C" w:rsidRPr="007002F9" w:rsidRDefault="00A16D8C" w:rsidP="0040474E">
      <w:pPr>
        <w:pStyle w:val="Zkladntext"/>
        <w:numPr>
          <w:ilvl w:val="0"/>
          <w:numId w:val="7"/>
        </w:numPr>
        <w:tabs>
          <w:tab w:val="clear" w:pos="340"/>
        </w:tabs>
        <w:ind w:left="624"/>
        <w:rPr>
          <w:szCs w:val="18"/>
        </w:rPr>
      </w:pPr>
      <w:r w:rsidRPr="007002F9">
        <w:rPr>
          <w:szCs w:val="18"/>
        </w:rPr>
        <w:t>významne nedostatočné prevádzkové výsledky v porovnaní s historickými alebo plánovanými prevádzkovými výsledkami,</w:t>
      </w:r>
    </w:p>
    <w:p w14:paraId="274155E1" w14:textId="77777777" w:rsidR="00A16D8C" w:rsidRPr="007002F9" w:rsidRDefault="00A16D8C" w:rsidP="0040474E">
      <w:pPr>
        <w:pStyle w:val="Zkladntext"/>
        <w:numPr>
          <w:ilvl w:val="0"/>
          <w:numId w:val="7"/>
        </w:numPr>
        <w:tabs>
          <w:tab w:val="clear" w:pos="340"/>
        </w:tabs>
        <w:ind w:left="624"/>
        <w:rPr>
          <w:szCs w:val="18"/>
        </w:rPr>
      </w:pPr>
      <w:r w:rsidRPr="007002F9">
        <w:rPr>
          <w:szCs w:val="18"/>
        </w:rPr>
        <w:t>významné zmeny v spôsobe použitia majetku Spoločnosti alebo celkovej zmeny stratégie Spoločnosti,</w:t>
      </w:r>
    </w:p>
    <w:p w14:paraId="10885AAE" w14:textId="4D9EF7B9" w:rsidR="00A16D8C" w:rsidRPr="007002F9" w:rsidRDefault="00691611" w:rsidP="0040474E">
      <w:pPr>
        <w:pStyle w:val="Zkladntext"/>
        <w:numPr>
          <w:ilvl w:val="0"/>
          <w:numId w:val="7"/>
        </w:numPr>
        <w:tabs>
          <w:tab w:val="clear" w:pos="340"/>
        </w:tabs>
        <w:ind w:left="624"/>
        <w:rPr>
          <w:szCs w:val="18"/>
        </w:rPr>
      </w:pPr>
      <w:r w:rsidRPr="007002F9">
        <w:rPr>
          <w:szCs w:val="18"/>
        </w:rPr>
        <w:t>zastaranosť</w:t>
      </w:r>
      <w:r w:rsidR="00A16D8C" w:rsidRPr="007002F9">
        <w:rPr>
          <w:szCs w:val="18"/>
        </w:rPr>
        <w:t xml:space="preserve"> produktov.</w:t>
      </w:r>
    </w:p>
    <w:p w14:paraId="5A0B72B1" w14:textId="77777777" w:rsidR="00A16D8C" w:rsidRPr="007002F9" w:rsidRDefault="00A16D8C" w:rsidP="0040474E">
      <w:pPr>
        <w:pStyle w:val="Zkladntext"/>
        <w:ind w:left="624"/>
        <w:rPr>
          <w:szCs w:val="18"/>
        </w:rPr>
      </w:pPr>
    </w:p>
    <w:p w14:paraId="043BD3F6" w14:textId="2B10DF79" w:rsidR="00A16D8C" w:rsidRPr="007002F9" w:rsidRDefault="00A16D8C" w:rsidP="00C41F37">
      <w:pPr>
        <w:pStyle w:val="Zkladntext"/>
        <w:ind w:left="284"/>
        <w:rPr>
          <w:szCs w:val="18"/>
        </w:rPr>
      </w:pPr>
      <w:r w:rsidRPr="007002F9">
        <w:rPr>
          <w:szCs w:val="18"/>
        </w:rPr>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w:t>
      </w:r>
      <w:r w:rsidR="00691611">
        <w:rPr>
          <w:szCs w:val="18"/>
        </w:rPr>
        <w:t> </w:t>
      </w:r>
      <w:r w:rsidRPr="007002F9">
        <w:rPr>
          <w:szCs w:val="18"/>
        </w:rPr>
        <w:t>by</w:t>
      </w:r>
      <w:r w:rsidR="00691611">
        <w:rPr>
          <w:szCs w:val="18"/>
        </w:rPr>
        <w:t> </w:t>
      </w:r>
      <w:r w:rsidRPr="007002F9">
        <w:rPr>
          <w:szCs w:val="18"/>
        </w:rPr>
        <w:t xml:space="preserve">analýzy nadhodnotili peňažné toky alebo ak sa zmenia podmienky v budúcnosti. </w:t>
      </w:r>
    </w:p>
    <w:p w14:paraId="68BF4F27" w14:textId="77777777" w:rsidR="001045D6" w:rsidRPr="0047299C" w:rsidRDefault="001045D6" w:rsidP="00C41F37">
      <w:pPr>
        <w:pStyle w:val="Odsekzoznamu"/>
        <w:ind w:left="284"/>
        <w:rPr>
          <w:sz w:val="18"/>
          <w:szCs w:val="18"/>
        </w:rPr>
      </w:pPr>
    </w:p>
    <w:p w14:paraId="1CFD58DE" w14:textId="5CDE2229" w:rsidR="00A16D8C" w:rsidRPr="00373DD9" w:rsidRDefault="00A16D8C" w:rsidP="00C41F37">
      <w:pPr>
        <w:pStyle w:val="Odsekzoznamu"/>
        <w:numPr>
          <w:ilvl w:val="0"/>
          <w:numId w:val="22"/>
        </w:numPr>
        <w:spacing w:before="120" w:after="240"/>
        <w:ind w:left="284"/>
        <w:rPr>
          <w:b/>
          <w:sz w:val="18"/>
          <w:szCs w:val="18"/>
        </w:rPr>
      </w:pPr>
      <w:r w:rsidRPr="00373DD9">
        <w:rPr>
          <w:b/>
          <w:sz w:val="18"/>
          <w:szCs w:val="18"/>
        </w:rPr>
        <w:t>Zásoby</w:t>
      </w:r>
    </w:p>
    <w:p w14:paraId="3E47076D" w14:textId="77777777" w:rsidR="00A16D8C" w:rsidRPr="007002F9" w:rsidRDefault="00A16D8C" w:rsidP="00C41F37">
      <w:pPr>
        <w:pStyle w:val="Zkladntext"/>
        <w:ind w:left="284"/>
        <w:rPr>
          <w:szCs w:val="18"/>
        </w:rPr>
      </w:pPr>
      <w:r w:rsidRPr="007002F9">
        <w:rPr>
          <w:szCs w:val="18"/>
        </w:rPr>
        <w:t>Zásoby sa oceňujú nižšou z nasledujúcich hodnôt: obstarávacou cenou (nakupované zásoby) alebo čistou realizačnou hodnotou.</w:t>
      </w:r>
    </w:p>
    <w:p w14:paraId="45F4C514" w14:textId="77777777" w:rsidR="00A16D8C" w:rsidRPr="007002F9" w:rsidRDefault="00A16D8C" w:rsidP="00C41F37">
      <w:pPr>
        <w:pStyle w:val="Zkladntext"/>
        <w:ind w:left="284"/>
        <w:rPr>
          <w:szCs w:val="18"/>
        </w:rPr>
      </w:pPr>
    </w:p>
    <w:p w14:paraId="5A3959FE" w14:textId="4159EB51" w:rsidR="00A16D8C" w:rsidRPr="007002F9" w:rsidRDefault="00A16D8C" w:rsidP="00C41F37">
      <w:pPr>
        <w:pStyle w:val="odstavec"/>
        <w:pBdr>
          <w:left w:val="none" w:sz="0" w:space="0" w:color="auto"/>
        </w:pBdr>
        <w:ind w:left="284"/>
        <w:rPr>
          <w:b/>
        </w:rPr>
      </w:pPr>
      <w:r w:rsidRPr="007002F9">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14:paraId="653E5B49" w14:textId="77777777" w:rsidR="00A16D8C" w:rsidRPr="007002F9" w:rsidRDefault="00A16D8C" w:rsidP="00C41F37">
      <w:pPr>
        <w:pStyle w:val="odstavec"/>
        <w:pBdr>
          <w:left w:val="none" w:sz="0" w:space="0" w:color="auto"/>
        </w:pBdr>
        <w:ind w:left="284"/>
      </w:pPr>
    </w:p>
    <w:p w14:paraId="2440DC95" w14:textId="77777777" w:rsidR="00A16D8C" w:rsidRPr="0047299C" w:rsidRDefault="00A16D8C" w:rsidP="00C41F37">
      <w:pPr>
        <w:pStyle w:val="odstavec"/>
        <w:pBdr>
          <w:left w:val="none" w:sz="0" w:space="0" w:color="auto"/>
        </w:pBdr>
        <w:ind w:left="284"/>
      </w:pPr>
      <w:r w:rsidRPr="007002F9">
        <w:t>Úbytok zásob sa účtuje v skutočnej obstarávacej cene</w:t>
      </w:r>
      <w:r>
        <w:t xml:space="preserve"> </w:t>
      </w:r>
      <w:r w:rsidRPr="0047299C">
        <w:t>spôsobom, keď prvá cena na ocenenie prírastku príslušného druhu majetku s</w:t>
      </w:r>
      <w:r>
        <w:t xml:space="preserve">a </w:t>
      </w:r>
      <w:r w:rsidRPr="0047299C">
        <w:t xml:space="preserve"> použije ako prvá cena na ocenenie úbytku tohto majetku (tzv. FIFO metóda) </w:t>
      </w:r>
    </w:p>
    <w:p w14:paraId="675B0A88" w14:textId="77777777" w:rsidR="00A16D8C" w:rsidRPr="007002F9" w:rsidRDefault="00A16D8C" w:rsidP="00C41F37">
      <w:pPr>
        <w:ind w:left="284"/>
        <w:rPr>
          <w:sz w:val="18"/>
          <w:szCs w:val="18"/>
        </w:rPr>
      </w:pPr>
    </w:p>
    <w:p w14:paraId="2AAFEB69" w14:textId="77777777" w:rsidR="00A16D8C" w:rsidRPr="007002F9" w:rsidRDefault="00A16D8C" w:rsidP="00C41F37">
      <w:pPr>
        <w:pStyle w:val="odstavec"/>
        <w:pBdr>
          <w:left w:val="none" w:sz="0" w:space="0" w:color="auto"/>
        </w:pBdr>
        <w:ind w:left="284"/>
      </w:pPr>
      <w:r w:rsidRPr="007002F9">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7002F9">
        <w:rPr>
          <w:i/>
        </w:rPr>
        <w:t>.</w:t>
      </w:r>
      <w:r w:rsidRPr="007002F9">
        <w:t xml:space="preserve"> Správna réžia a odbytové náklady nie sú súčasťou vlastných nákladov. Súčasťou vlastných nákladov nie sú úroky z úverov. </w:t>
      </w:r>
    </w:p>
    <w:p w14:paraId="39E6D31E" w14:textId="77777777" w:rsidR="00A16D8C" w:rsidRPr="007002F9" w:rsidRDefault="00A16D8C" w:rsidP="00C41F37">
      <w:pPr>
        <w:pStyle w:val="odstavec"/>
        <w:pBdr>
          <w:left w:val="none" w:sz="0" w:space="0" w:color="auto"/>
        </w:pBdr>
        <w:ind w:left="284"/>
      </w:pPr>
    </w:p>
    <w:p w14:paraId="673DF3AC" w14:textId="77777777" w:rsidR="00A16D8C" w:rsidRPr="007002F9" w:rsidRDefault="00A16D8C" w:rsidP="00C41F37">
      <w:pPr>
        <w:pStyle w:val="Zkladntext"/>
        <w:ind w:left="284"/>
        <w:rPr>
          <w:szCs w:val="18"/>
        </w:rPr>
      </w:pPr>
      <w:r w:rsidRPr="00804C5D">
        <w:rPr>
          <w:szCs w:val="18"/>
        </w:rPr>
        <w:t>Čistá realizačná hodnota</w:t>
      </w:r>
      <w:r>
        <w:rPr>
          <w:szCs w:val="18"/>
        </w:rPr>
        <w:t xml:space="preserve"> </w:t>
      </w:r>
      <w:r w:rsidRPr="007002F9">
        <w:rPr>
          <w:szCs w:val="18"/>
        </w:rPr>
        <w:t xml:space="preserve">je predpokladaná predajná cena zásob znížená o predpokladané náklady na ich dokončenie a o predpokladané náklady súvisiace s ich predajom.  </w:t>
      </w:r>
    </w:p>
    <w:p w14:paraId="4EB9FC27" w14:textId="77777777" w:rsidR="00A16D8C" w:rsidRPr="007002F9" w:rsidRDefault="00A16D8C" w:rsidP="00C41F37">
      <w:pPr>
        <w:pStyle w:val="Zkladntext"/>
        <w:ind w:left="284"/>
        <w:rPr>
          <w:szCs w:val="18"/>
        </w:rPr>
      </w:pPr>
    </w:p>
    <w:p w14:paraId="500B48DF" w14:textId="77777777" w:rsidR="00A16D8C" w:rsidRPr="007002F9" w:rsidRDefault="00A16D8C" w:rsidP="00C41F37">
      <w:pPr>
        <w:pStyle w:val="Zkladntext"/>
        <w:ind w:left="284"/>
        <w:rPr>
          <w:szCs w:val="18"/>
        </w:rPr>
      </w:pPr>
      <w:r w:rsidRPr="007002F9">
        <w:rPr>
          <w:szCs w:val="18"/>
        </w:rPr>
        <w:t>Zníženie hodnoty zásob sa zohľadňuje vytvorením opravnej položky.</w:t>
      </w:r>
    </w:p>
    <w:p w14:paraId="14996B3B" w14:textId="77777777" w:rsidR="001045D6" w:rsidRPr="007002F9" w:rsidRDefault="001045D6" w:rsidP="00C41F37">
      <w:pPr>
        <w:ind w:left="284"/>
        <w:rPr>
          <w:sz w:val="18"/>
          <w:szCs w:val="18"/>
        </w:rPr>
      </w:pPr>
    </w:p>
    <w:p w14:paraId="3ECFB097" w14:textId="77777777" w:rsidR="00A16D8C" w:rsidRPr="00373DD9" w:rsidRDefault="00A16D8C" w:rsidP="00C41F37">
      <w:pPr>
        <w:pStyle w:val="Odsekzoznamu"/>
        <w:numPr>
          <w:ilvl w:val="0"/>
          <w:numId w:val="22"/>
        </w:numPr>
        <w:spacing w:before="120" w:after="240"/>
        <w:ind w:left="284"/>
        <w:rPr>
          <w:b/>
          <w:sz w:val="18"/>
          <w:szCs w:val="18"/>
        </w:rPr>
      </w:pPr>
      <w:r w:rsidRPr="00373DD9">
        <w:rPr>
          <w:b/>
          <w:sz w:val="18"/>
          <w:szCs w:val="18"/>
        </w:rPr>
        <w:t>Pohľadávky</w:t>
      </w:r>
    </w:p>
    <w:p w14:paraId="40B66F0A" w14:textId="6B7AA51A" w:rsidR="00A16D8C" w:rsidRPr="007002F9" w:rsidRDefault="00A16D8C" w:rsidP="00C41F37">
      <w:pPr>
        <w:pStyle w:val="Zkladntext"/>
        <w:ind w:left="284"/>
        <w:rPr>
          <w:szCs w:val="18"/>
        </w:rPr>
      </w:pPr>
      <w:r w:rsidRPr="007002F9">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w:t>
      </w:r>
      <w:r w:rsidR="00373DD9">
        <w:rPr>
          <w:szCs w:val="18"/>
        </w:rPr>
        <w:t> </w:t>
      </w:r>
      <w:r w:rsidRPr="007002F9">
        <w:rPr>
          <w:szCs w:val="18"/>
        </w:rPr>
        <w:t>pochybné a nevymožiteľné pohľadávky.</w:t>
      </w:r>
    </w:p>
    <w:p w14:paraId="6295BA4A" w14:textId="77777777" w:rsidR="00A16D8C" w:rsidRPr="007002F9" w:rsidRDefault="00A16D8C" w:rsidP="00C41F37">
      <w:pPr>
        <w:pStyle w:val="Pismenka"/>
        <w:numPr>
          <w:ilvl w:val="0"/>
          <w:numId w:val="0"/>
        </w:numPr>
        <w:ind w:left="284" w:hanging="360"/>
        <w:rPr>
          <w:szCs w:val="18"/>
        </w:rPr>
      </w:pPr>
    </w:p>
    <w:p w14:paraId="25188CD7" w14:textId="77777777" w:rsidR="00A16D8C" w:rsidRPr="007002F9" w:rsidRDefault="00A16D8C" w:rsidP="00C41F37">
      <w:pPr>
        <w:pStyle w:val="Pismenka"/>
        <w:numPr>
          <w:ilvl w:val="0"/>
          <w:numId w:val="22"/>
        </w:numPr>
        <w:tabs>
          <w:tab w:val="left" w:pos="426"/>
        </w:tabs>
        <w:spacing w:before="120" w:after="240"/>
        <w:ind w:left="284"/>
        <w:rPr>
          <w:szCs w:val="18"/>
        </w:rPr>
      </w:pPr>
      <w:r w:rsidRPr="007002F9">
        <w:rPr>
          <w:szCs w:val="18"/>
        </w:rPr>
        <w:t>Finančné účty</w:t>
      </w:r>
    </w:p>
    <w:p w14:paraId="39DFD36C" w14:textId="77777777" w:rsidR="00A16D8C" w:rsidRPr="007002F9" w:rsidRDefault="00A16D8C" w:rsidP="00C41F37">
      <w:pPr>
        <w:pStyle w:val="Pismenka"/>
        <w:numPr>
          <w:ilvl w:val="0"/>
          <w:numId w:val="0"/>
        </w:numPr>
        <w:ind w:left="284"/>
        <w:rPr>
          <w:b w:val="0"/>
          <w:szCs w:val="18"/>
        </w:rPr>
      </w:pPr>
      <w:r w:rsidRPr="007002F9">
        <w:rPr>
          <w:b w:val="0"/>
          <w:szCs w:val="18"/>
        </w:rPr>
        <w:t xml:space="preserve">Finančné účty tvorí </w:t>
      </w:r>
      <w:r w:rsidRPr="001B656C">
        <w:rPr>
          <w:b w:val="0"/>
          <w:szCs w:val="18"/>
        </w:rPr>
        <w:t>peňažná hotovosť, ceniny, zostatky na bankových účtoch</w:t>
      </w:r>
      <w:r>
        <w:rPr>
          <w:b w:val="0"/>
          <w:szCs w:val="18"/>
        </w:rPr>
        <w:t xml:space="preserve"> </w:t>
      </w:r>
      <w:r w:rsidRPr="007002F9">
        <w:rPr>
          <w:b w:val="0"/>
          <w:szCs w:val="18"/>
        </w:rPr>
        <w:t xml:space="preserve">a oceňujú sa menovitou hodnotou. Zníženie ich hodnoty sa vyjadruje opravnou položkou. </w:t>
      </w:r>
    </w:p>
    <w:p w14:paraId="5ABE9C5E" w14:textId="77777777" w:rsidR="00A16D8C" w:rsidRPr="007002F9" w:rsidRDefault="00A16D8C" w:rsidP="00C41F37">
      <w:pPr>
        <w:pStyle w:val="Pismenka"/>
        <w:numPr>
          <w:ilvl w:val="0"/>
          <w:numId w:val="0"/>
        </w:numPr>
        <w:ind w:left="284"/>
        <w:rPr>
          <w:b w:val="0"/>
          <w:szCs w:val="18"/>
        </w:rPr>
      </w:pPr>
    </w:p>
    <w:p w14:paraId="3F3873CA" w14:textId="77777777" w:rsidR="00CA0227" w:rsidRDefault="00A16D8C" w:rsidP="00C41F37">
      <w:pPr>
        <w:pStyle w:val="Pismenka"/>
        <w:numPr>
          <w:ilvl w:val="0"/>
          <w:numId w:val="22"/>
        </w:numPr>
        <w:tabs>
          <w:tab w:val="left" w:pos="426"/>
        </w:tabs>
        <w:spacing w:before="120" w:after="240"/>
        <w:ind w:left="284"/>
        <w:rPr>
          <w:szCs w:val="18"/>
        </w:rPr>
      </w:pPr>
      <w:r w:rsidRPr="00CA0227">
        <w:rPr>
          <w:szCs w:val="18"/>
        </w:rPr>
        <w:lastRenderedPageBreak/>
        <w:t>Náklady budúcich období a príjmy budúcich období</w:t>
      </w:r>
    </w:p>
    <w:p w14:paraId="35B81EA5" w14:textId="1DF8B2E9" w:rsidR="00A16D8C" w:rsidRPr="00ED2A76" w:rsidRDefault="00A16D8C" w:rsidP="00C41F37">
      <w:pPr>
        <w:pStyle w:val="Pismenka"/>
        <w:numPr>
          <w:ilvl w:val="0"/>
          <w:numId w:val="0"/>
        </w:numPr>
        <w:ind w:left="284"/>
        <w:rPr>
          <w:b w:val="0"/>
          <w:szCs w:val="18"/>
        </w:rPr>
      </w:pPr>
      <w:r w:rsidRPr="00ED2A76">
        <w:rPr>
          <w:b w:val="0"/>
          <w:szCs w:val="18"/>
        </w:rPr>
        <w:t>Náklady budúcich období a príjmy budúcich období sa vykazujú vo výške, ktorá je potrebná na dodržanie zásady vecnej a</w:t>
      </w:r>
      <w:r w:rsidR="009E0609">
        <w:rPr>
          <w:b w:val="0"/>
          <w:szCs w:val="18"/>
        </w:rPr>
        <w:t> </w:t>
      </w:r>
      <w:r w:rsidRPr="00ED2A76">
        <w:rPr>
          <w:b w:val="0"/>
          <w:szCs w:val="18"/>
        </w:rPr>
        <w:t>časovej súvislosti s účtovným obdobím.</w:t>
      </w:r>
    </w:p>
    <w:p w14:paraId="38497DBF" w14:textId="77777777" w:rsidR="001045D6" w:rsidRPr="007002F9" w:rsidRDefault="001045D6" w:rsidP="00C41F37">
      <w:pPr>
        <w:pStyle w:val="Zkladntext"/>
        <w:ind w:left="284"/>
        <w:rPr>
          <w:szCs w:val="18"/>
        </w:rPr>
      </w:pPr>
    </w:p>
    <w:p w14:paraId="230F418E" w14:textId="77777777" w:rsidR="00A16D8C" w:rsidRPr="007002F9" w:rsidRDefault="00A16D8C" w:rsidP="00C41F37">
      <w:pPr>
        <w:pStyle w:val="Pismenka"/>
        <w:numPr>
          <w:ilvl w:val="0"/>
          <w:numId w:val="22"/>
        </w:numPr>
        <w:spacing w:before="120" w:after="240"/>
        <w:ind w:left="284"/>
        <w:rPr>
          <w:szCs w:val="18"/>
        </w:rPr>
      </w:pPr>
      <w:r w:rsidRPr="007002F9">
        <w:rPr>
          <w:szCs w:val="18"/>
        </w:rPr>
        <w:t>Zníženie hodnoty majetku a opravné položky</w:t>
      </w:r>
    </w:p>
    <w:p w14:paraId="1B52B510" w14:textId="77777777" w:rsidR="00A16D8C" w:rsidRPr="007002F9" w:rsidRDefault="00A16D8C" w:rsidP="00C41F37">
      <w:pPr>
        <w:pStyle w:val="Pismenka"/>
        <w:numPr>
          <w:ilvl w:val="0"/>
          <w:numId w:val="0"/>
        </w:numPr>
        <w:ind w:left="284"/>
        <w:rPr>
          <w:b w:val="0"/>
          <w:szCs w:val="18"/>
        </w:rPr>
      </w:pPr>
      <w:r w:rsidRPr="007002F9">
        <w:rPr>
          <w:b w:val="0"/>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3C53D520" w14:textId="77777777" w:rsidR="00A16D8C" w:rsidRPr="007002F9" w:rsidRDefault="00A16D8C" w:rsidP="00C41F37">
      <w:pPr>
        <w:pStyle w:val="Pismenka"/>
        <w:numPr>
          <w:ilvl w:val="0"/>
          <w:numId w:val="0"/>
        </w:numPr>
        <w:ind w:left="284" w:hanging="360"/>
        <w:rPr>
          <w:szCs w:val="18"/>
        </w:rPr>
      </w:pPr>
    </w:p>
    <w:p w14:paraId="7723F261" w14:textId="77777777" w:rsidR="00A16D8C" w:rsidRPr="007002F9" w:rsidRDefault="00A16D8C" w:rsidP="00C41F37">
      <w:pPr>
        <w:pStyle w:val="Pismenka"/>
        <w:numPr>
          <w:ilvl w:val="0"/>
          <w:numId w:val="22"/>
        </w:numPr>
        <w:spacing w:after="240"/>
        <w:ind w:left="284"/>
        <w:rPr>
          <w:szCs w:val="18"/>
        </w:rPr>
      </w:pPr>
      <w:r w:rsidRPr="007002F9">
        <w:rPr>
          <w:szCs w:val="18"/>
        </w:rPr>
        <w:t>Záväzky</w:t>
      </w:r>
    </w:p>
    <w:p w14:paraId="39167790" w14:textId="77777777" w:rsidR="00A16D8C" w:rsidRPr="007002F9" w:rsidRDefault="00A16D8C" w:rsidP="00C41F37">
      <w:pPr>
        <w:pStyle w:val="Zkladntext"/>
        <w:ind w:left="284"/>
        <w:rPr>
          <w:szCs w:val="18"/>
        </w:rPr>
      </w:pPr>
      <w:r w:rsidRPr="007002F9">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5A99D9A7" w14:textId="77777777" w:rsidR="007333A0" w:rsidRPr="007002F9" w:rsidRDefault="007333A0" w:rsidP="00C41F37">
      <w:pPr>
        <w:pStyle w:val="Zkladntext"/>
        <w:ind w:left="284"/>
        <w:rPr>
          <w:szCs w:val="18"/>
        </w:rPr>
      </w:pPr>
    </w:p>
    <w:p w14:paraId="43251D53" w14:textId="77777777" w:rsidR="00A16D8C" w:rsidRPr="007002F9" w:rsidRDefault="00A16D8C" w:rsidP="00C41F37">
      <w:pPr>
        <w:pStyle w:val="Pismenka"/>
        <w:numPr>
          <w:ilvl w:val="0"/>
          <w:numId w:val="22"/>
        </w:numPr>
        <w:spacing w:after="240"/>
        <w:ind w:left="284"/>
        <w:rPr>
          <w:szCs w:val="18"/>
        </w:rPr>
      </w:pPr>
      <w:r w:rsidRPr="007002F9">
        <w:rPr>
          <w:szCs w:val="18"/>
        </w:rPr>
        <w:t>Rezervy</w:t>
      </w:r>
    </w:p>
    <w:p w14:paraId="01E2D3BF" w14:textId="1EE3A32B" w:rsidR="00A16D8C" w:rsidRPr="007002F9" w:rsidRDefault="00A16D8C" w:rsidP="00C41F37">
      <w:pPr>
        <w:pStyle w:val="Zkladntext"/>
        <w:ind w:left="284"/>
        <w:rPr>
          <w:b/>
          <w:szCs w:val="18"/>
        </w:rPr>
      </w:pPr>
      <w:r w:rsidRPr="007002F9">
        <w:rPr>
          <w:szCs w:val="18"/>
        </w:rPr>
        <w:t>Rezerva je záväzok predstavujúci existujúcu povinnosť Spoločnosti, ktorá vznikla z minulých udalostí a</w:t>
      </w:r>
      <w:r w:rsidR="006D7102">
        <w:rPr>
          <w:szCs w:val="18"/>
        </w:rPr>
        <w:t> </w:t>
      </w:r>
      <w:r w:rsidRPr="007002F9">
        <w:rPr>
          <w:szCs w:val="18"/>
        </w:rPr>
        <w:t>je</w:t>
      </w:r>
      <w:r w:rsidR="006D7102">
        <w:rPr>
          <w:szCs w:val="18"/>
        </w:rPr>
        <w:t> </w:t>
      </w:r>
      <w:r w:rsidRPr="007002F9">
        <w:rPr>
          <w:szCs w:val="18"/>
        </w:rPr>
        <w:t>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5E1EAA6" w14:textId="77777777" w:rsidR="00A16D8C" w:rsidRPr="007002F9" w:rsidRDefault="00A16D8C" w:rsidP="00C41F37">
      <w:pPr>
        <w:pStyle w:val="Zkladntext"/>
        <w:ind w:left="284"/>
        <w:rPr>
          <w:b/>
          <w:szCs w:val="18"/>
        </w:rPr>
      </w:pPr>
    </w:p>
    <w:p w14:paraId="76F3DF36" w14:textId="77777777" w:rsidR="00A16D8C" w:rsidRPr="007002F9" w:rsidRDefault="00A16D8C" w:rsidP="00C41F37">
      <w:pPr>
        <w:pStyle w:val="Zkladntext"/>
        <w:ind w:left="284"/>
        <w:rPr>
          <w:b/>
          <w:szCs w:val="18"/>
        </w:rPr>
      </w:pPr>
      <w:r w:rsidRPr="007002F9">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386A93A5" w14:textId="77777777" w:rsidR="007333A0" w:rsidRPr="007002F9" w:rsidRDefault="007333A0" w:rsidP="00C41F37">
      <w:pPr>
        <w:pStyle w:val="Zkladntext"/>
        <w:ind w:left="284"/>
        <w:rPr>
          <w:b/>
          <w:szCs w:val="18"/>
        </w:rPr>
      </w:pPr>
    </w:p>
    <w:p w14:paraId="28624B86" w14:textId="77777777" w:rsidR="00A16D8C" w:rsidRPr="007002F9" w:rsidRDefault="00A16D8C" w:rsidP="00C41F37">
      <w:pPr>
        <w:pStyle w:val="Pismenka"/>
        <w:numPr>
          <w:ilvl w:val="0"/>
          <w:numId w:val="22"/>
        </w:numPr>
        <w:spacing w:after="240"/>
        <w:ind w:left="284"/>
        <w:rPr>
          <w:szCs w:val="18"/>
        </w:rPr>
      </w:pPr>
      <w:r w:rsidRPr="007002F9">
        <w:rPr>
          <w:szCs w:val="18"/>
        </w:rPr>
        <w:t>Zamestnanecké požitky</w:t>
      </w:r>
    </w:p>
    <w:p w14:paraId="5DF81CBC" w14:textId="77777777" w:rsidR="00A16D8C" w:rsidRPr="007002F9" w:rsidRDefault="00A16D8C" w:rsidP="00C41F37">
      <w:pPr>
        <w:pStyle w:val="Pismenka"/>
        <w:numPr>
          <w:ilvl w:val="0"/>
          <w:numId w:val="0"/>
        </w:numPr>
        <w:ind w:left="284"/>
        <w:rPr>
          <w:b w:val="0"/>
          <w:szCs w:val="18"/>
        </w:rPr>
      </w:pPr>
      <w:r>
        <w:rPr>
          <w:b w:val="0"/>
          <w:szCs w:val="18"/>
        </w:rPr>
        <w:t>M</w:t>
      </w:r>
      <w:r w:rsidRPr="007002F9">
        <w:rPr>
          <w:b w:val="0"/>
          <w:szCs w:val="18"/>
        </w:rPr>
        <w:t>zdy, príspevky do dôchodkových a poistných fondov, platená ročná dovolenka a platená zdravotná</w:t>
      </w:r>
      <w:r>
        <w:rPr>
          <w:b w:val="0"/>
          <w:szCs w:val="18"/>
        </w:rPr>
        <w:t xml:space="preserve"> </w:t>
      </w:r>
      <w:r w:rsidRPr="007002F9">
        <w:rPr>
          <w:b w:val="0"/>
          <w:szCs w:val="18"/>
        </w:rPr>
        <w:t>dovolenka, bonusy a ostatné nepeňažné požitky  sa účtujú v účtovnom období, s ktorým vecne a časovo súvisia.</w:t>
      </w:r>
    </w:p>
    <w:p w14:paraId="33E2F04D" w14:textId="77777777" w:rsidR="007333A0" w:rsidRPr="007002F9" w:rsidRDefault="007333A0" w:rsidP="00C41F37">
      <w:pPr>
        <w:pStyle w:val="Zkladntext"/>
        <w:ind w:left="284"/>
        <w:rPr>
          <w:szCs w:val="18"/>
        </w:rPr>
      </w:pPr>
    </w:p>
    <w:p w14:paraId="68E9D3CA" w14:textId="77777777" w:rsidR="00A16D8C" w:rsidRPr="007002F9" w:rsidRDefault="00A16D8C" w:rsidP="00C41F37">
      <w:pPr>
        <w:pStyle w:val="Pismenka"/>
        <w:numPr>
          <w:ilvl w:val="0"/>
          <w:numId w:val="22"/>
        </w:numPr>
        <w:spacing w:after="240"/>
        <w:ind w:left="284"/>
        <w:rPr>
          <w:szCs w:val="18"/>
        </w:rPr>
      </w:pPr>
      <w:r w:rsidRPr="007002F9">
        <w:rPr>
          <w:szCs w:val="18"/>
        </w:rPr>
        <w:t>Odložené dane</w:t>
      </w:r>
    </w:p>
    <w:p w14:paraId="6D6ED9C7" w14:textId="77777777" w:rsidR="00A16D8C" w:rsidRPr="007002F9" w:rsidRDefault="00A16D8C" w:rsidP="00C41F37">
      <w:pPr>
        <w:pStyle w:val="Zkladntext"/>
        <w:spacing w:after="120"/>
        <w:ind w:left="284"/>
        <w:rPr>
          <w:szCs w:val="18"/>
        </w:rPr>
      </w:pPr>
      <w:r w:rsidRPr="007002F9">
        <w:rPr>
          <w:szCs w:val="18"/>
        </w:rPr>
        <w:t xml:space="preserve">Odložené dane (odložená daňová pohľadávka a odložený daňový záväzok) sa vzťahujú na: </w:t>
      </w:r>
    </w:p>
    <w:p w14:paraId="50A588A0" w14:textId="77777777" w:rsidR="00A16D8C" w:rsidRPr="007002F9" w:rsidRDefault="00A16D8C" w:rsidP="00373DD9">
      <w:pPr>
        <w:pStyle w:val="Zkladntext"/>
        <w:numPr>
          <w:ilvl w:val="0"/>
          <w:numId w:val="3"/>
        </w:numPr>
        <w:ind w:left="851"/>
        <w:rPr>
          <w:szCs w:val="18"/>
        </w:rPr>
      </w:pPr>
      <w:r w:rsidRPr="007002F9">
        <w:rPr>
          <w:szCs w:val="18"/>
        </w:rPr>
        <w:t>dočasné rozdiely medzi účtovnou hodnotou majetku a účtovnou hodnotou záväzkov vykázanou v súvahe a ich daňovou základňou,</w:t>
      </w:r>
    </w:p>
    <w:p w14:paraId="79773A2A" w14:textId="77777777" w:rsidR="00A16D8C" w:rsidRDefault="00A16D8C" w:rsidP="00373DD9">
      <w:pPr>
        <w:pStyle w:val="Zkladntext"/>
        <w:numPr>
          <w:ilvl w:val="0"/>
          <w:numId w:val="3"/>
        </w:numPr>
        <w:ind w:left="851"/>
        <w:rPr>
          <w:szCs w:val="18"/>
        </w:rPr>
      </w:pPr>
      <w:r>
        <w:rPr>
          <w:szCs w:val="18"/>
        </w:rPr>
        <w:t>opravnú položku na pohľadávky po lehote splatnosti nad 360 dní</w:t>
      </w:r>
    </w:p>
    <w:p w14:paraId="6DFF4781" w14:textId="77777777" w:rsidR="00A16D8C" w:rsidRPr="007002F9" w:rsidRDefault="00A16D8C" w:rsidP="00373DD9">
      <w:pPr>
        <w:pStyle w:val="Zkladntext"/>
        <w:numPr>
          <w:ilvl w:val="0"/>
          <w:numId w:val="3"/>
        </w:numPr>
        <w:ind w:left="851"/>
        <w:rPr>
          <w:szCs w:val="18"/>
        </w:rPr>
      </w:pPr>
      <w:r>
        <w:rPr>
          <w:szCs w:val="18"/>
        </w:rPr>
        <w:t>nedaňové rezervy</w:t>
      </w:r>
    </w:p>
    <w:p w14:paraId="75670F94" w14:textId="77777777" w:rsidR="00A16D8C" w:rsidRPr="007002F9" w:rsidRDefault="00A16D8C" w:rsidP="00C41F37">
      <w:pPr>
        <w:pStyle w:val="Zkladntext"/>
        <w:ind w:left="284"/>
        <w:rPr>
          <w:szCs w:val="18"/>
        </w:rPr>
      </w:pPr>
    </w:p>
    <w:p w14:paraId="0DCD9A61" w14:textId="77777777" w:rsidR="00A16D8C" w:rsidRPr="007002F9" w:rsidRDefault="00A16D8C" w:rsidP="00C41F37">
      <w:pPr>
        <w:pStyle w:val="Zkladntext"/>
        <w:ind w:left="284"/>
        <w:rPr>
          <w:szCs w:val="18"/>
        </w:rPr>
      </w:pPr>
      <w:r w:rsidRPr="007002F9">
        <w:rPr>
          <w:szCs w:val="18"/>
        </w:rPr>
        <w:t>Pri výpočte odloženej dane sa použije sadzba dane z príjmov, o ktorej sa predpokladá, že bude platiť v čase vyrovnania odloženej dane.</w:t>
      </w:r>
    </w:p>
    <w:p w14:paraId="23A82739" w14:textId="77777777" w:rsidR="00A16D8C" w:rsidRPr="007002F9" w:rsidRDefault="00A16D8C" w:rsidP="00C41F37">
      <w:pPr>
        <w:pStyle w:val="Zkladntext"/>
        <w:ind w:left="284"/>
        <w:rPr>
          <w:szCs w:val="18"/>
        </w:rPr>
      </w:pPr>
    </w:p>
    <w:p w14:paraId="5965F87D" w14:textId="442FC39F" w:rsidR="00A16D8C" w:rsidRPr="007002F9" w:rsidRDefault="00A16D8C" w:rsidP="00C41F37">
      <w:pPr>
        <w:pStyle w:val="Zkladntext"/>
        <w:ind w:left="284"/>
        <w:rPr>
          <w:szCs w:val="18"/>
        </w:rPr>
      </w:pPr>
      <w:r w:rsidRPr="007002F9">
        <w:rPr>
          <w:szCs w:val="18"/>
        </w:rPr>
        <w:t xml:space="preserve">V súvahe sa odložená daňová pohľadávka a odložený daňový záväzok vykazujú </w:t>
      </w:r>
      <w:r>
        <w:rPr>
          <w:szCs w:val="18"/>
        </w:rPr>
        <w:t>len ako výsledný zostatok účtu 481</w:t>
      </w:r>
      <w:r w:rsidR="006D7102">
        <w:rPr>
          <w:szCs w:val="18"/>
        </w:rPr>
        <w:t> </w:t>
      </w:r>
      <w:r w:rsidR="006D7102">
        <w:rPr>
          <w:szCs w:val="18"/>
        </w:rPr>
        <w:noBreakHyphen/>
        <w:t> </w:t>
      </w:r>
      <w:r>
        <w:rPr>
          <w:szCs w:val="18"/>
        </w:rPr>
        <w:t>o</w:t>
      </w:r>
      <w:r w:rsidRPr="007002F9">
        <w:rPr>
          <w:szCs w:val="18"/>
        </w:rPr>
        <w:t>dložený daňový záväzok a odložená daňová pohľadávka.</w:t>
      </w:r>
    </w:p>
    <w:p w14:paraId="6A18643B" w14:textId="77777777" w:rsidR="007333A0" w:rsidRPr="007002F9" w:rsidRDefault="007333A0" w:rsidP="00C41F37">
      <w:pPr>
        <w:pStyle w:val="Zkladntext"/>
        <w:ind w:left="284"/>
        <w:rPr>
          <w:szCs w:val="18"/>
        </w:rPr>
      </w:pPr>
    </w:p>
    <w:p w14:paraId="2AF9F234" w14:textId="77777777" w:rsidR="00A16D8C" w:rsidRPr="007002F9" w:rsidRDefault="00A16D8C" w:rsidP="00C41F37">
      <w:pPr>
        <w:pStyle w:val="Pismenka"/>
        <w:numPr>
          <w:ilvl w:val="0"/>
          <w:numId w:val="22"/>
        </w:numPr>
        <w:spacing w:after="240"/>
        <w:ind w:left="284"/>
        <w:rPr>
          <w:szCs w:val="18"/>
        </w:rPr>
      </w:pPr>
      <w:r w:rsidRPr="007002F9">
        <w:rPr>
          <w:szCs w:val="18"/>
        </w:rPr>
        <w:t>Výdavky budúcich období a výnosy budúcich období</w:t>
      </w:r>
    </w:p>
    <w:p w14:paraId="51CD75C7" w14:textId="395A7436" w:rsidR="00A16D8C" w:rsidRDefault="00A16D8C" w:rsidP="00C41F37">
      <w:pPr>
        <w:pStyle w:val="Zkladntext"/>
        <w:ind w:left="284"/>
        <w:rPr>
          <w:szCs w:val="18"/>
        </w:rPr>
      </w:pPr>
      <w:r w:rsidRPr="007002F9">
        <w:rPr>
          <w:szCs w:val="18"/>
        </w:rPr>
        <w:t>Výdavky budúcich období a výnosy budúcich období sa vykazujú vo výške, ktorá je potrebná na dodržanie zásady vecnej a</w:t>
      </w:r>
      <w:r w:rsidR="00373DD9">
        <w:rPr>
          <w:szCs w:val="18"/>
        </w:rPr>
        <w:t> </w:t>
      </w:r>
      <w:r w:rsidRPr="007002F9">
        <w:rPr>
          <w:szCs w:val="18"/>
        </w:rPr>
        <w:t>časovej súvislosti s účtovným obdobím.</w:t>
      </w:r>
    </w:p>
    <w:p w14:paraId="1AE79EAA" w14:textId="77777777" w:rsidR="007333A0" w:rsidRPr="007002F9" w:rsidRDefault="007333A0" w:rsidP="00C41F37">
      <w:pPr>
        <w:ind w:left="284"/>
        <w:jc w:val="both"/>
        <w:rPr>
          <w:sz w:val="18"/>
          <w:szCs w:val="18"/>
        </w:rPr>
      </w:pPr>
    </w:p>
    <w:p w14:paraId="0586EF1C" w14:textId="0CDE851B" w:rsidR="00A16D8C" w:rsidRPr="000904CB" w:rsidRDefault="00A16D8C" w:rsidP="00C41F37">
      <w:pPr>
        <w:pStyle w:val="Pismenka"/>
        <w:numPr>
          <w:ilvl w:val="0"/>
          <w:numId w:val="22"/>
        </w:numPr>
        <w:ind w:left="284"/>
        <w:rPr>
          <w:szCs w:val="18"/>
        </w:rPr>
      </w:pPr>
      <w:r w:rsidRPr="007002F9">
        <w:rPr>
          <w:szCs w:val="18"/>
        </w:rPr>
        <w:t>Prenájom (lízing)</w:t>
      </w:r>
      <w:r w:rsidR="009E0609">
        <w:rPr>
          <w:szCs w:val="18"/>
        </w:rPr>
        <w:t xml:space="preserve"> – </w:t>
      </w:r>
      <w:r w:rsidRPr="007002F9">
        <w:rPr>
          <w:szCs w:val="18"/>
        </w:rPr>
        <w:t>Spoločnosť ako nájomca</w:t>
      </w:r>
    </w:p>
    <w:p w14:paraId="18288E28" w14:textId="77777777" w:rsidR="005C743A" w:rsidRDefault="00A16D8C" w:rsidP="00C41F37">
      <w:pPr>
        <w:pStyle w:val="Zkladntext"/>
        <w:spacing w:before="120"/>
        <w:ind w:left="284"/>
        <w:rPr>
          <w:b/>
          <w:szCs w:val="18"/>
        </w:rPr>
      </w:pPr>
      <w:r w:rsidRPr="007002F9">
        <w:rPr>
          <w:b/>
          <w:szCs w:val="18"/>
        </w:rPr>
        <w:t>Operatívny prenájom</w:t>
      </w:r>
    </w:p>
    <w:p w14:paraId="248FC9BC" w14:textId="45D1AEB7" w:rsidR="00A16D8C" w:rsidRDefault="00A16D8C" w:rsidP="00C41F37">
      <w:pPr>
        <w:pStyle w:val="Zkladntext"/>
        <w:spacing w:before="120"/>
        <w:ind w:left="284"/>
        <w:rPr>
          <w:szCs w:val="18"/>
        </w:rPr>
      </w:pPr>
      <w:r w:rsidRPr="007002F9">
        <w:rPr>
          <w:szCs w:val="18"/>
        </w:rPr>
        <w:t>Majetok prenajatý na základe operatívneho prenájmu vykazuje ako svoj majetok jeho vlastník, nie nájomca. Prenájom majetku formou operatívneho leasingu sa účtuje do nákladov priebežne počas doby trvania leasingovej zmluvy.</w:t>
      </w:r>
    </w:p>
    <w:p w14:paraId="1E723493" w14:textId="77777777" w:rsidR="00D82146" w:rsidRDefault="00D82146" w:rsidP="00C41F37">
      <w:pPr>
        <w:pStyle w:val="Zkladntext"/>
        <w:spacing w:before="120"/>
        <w:ind w:left="284"/>
        <w:rPr>
          <w:szCs w:val="18"/>
        </w:rPr>
      </w:pPr>
    </w:p>
    <w:p w14:paraId="27C68C92" w14:textId="683D45C7" w:rsidR="00CF2669" w:rsidRDefault="00D82146" w:rsidP="00C41F37">
      <w:pPr>
        <w:pStyle w:val="Zkladntext"/>
        <w:ind w:left="284"/>
        <w:rPr>
          <w:szCs w:val="18"/>
        </w:rPr>
      </w:pPr>
      <w:r w:rsidRPr="00D82146">
        <w:rPr>
          <w:szCs w:val="18"/>
        </w:rPr>
        <w:t>Finančný prenájom (s kúpnou opciou; bez kúpnej opcie je považovaný za operatívny prenájom). Majetok prenajatý na</w:t>
      </w:r>
      <w:r w:rsidR="00373DD9">
        <w:rPr>
          <w:szCs w:val="18"/>
        </w:rPr>
        <w:t> </w:t>
      </w:r>
      <w:r w:rsidRPr="00D82146">
        <w:rPr>
          <w:szCs w:val="18"/>
        </w:rPr>
        <w:t>základe zmluvy vykazuje ako svoj majetok jeho nájomca, nie vlastník.</w:t>
      </w:r>
    </w:p>
    <w:p w14:paraId="0E50A3CD" w14:textId="77777777" w:rsidR="007333A0" w:rsidRPr="00D82146" w:rsidRDefault="00CF2669" w:rsidP="00C41F37">
      <w:pPr>
        <w:pStyle w:val="Zkladntext"/>
        <w:ind w:left="284"/>
        <w:rPr>
          <w:szCs w:val="18"/>
        </w:rPr>
      </w:pPr>
      <w:r>
        <w:rPr>
          <w:szCs w:val="18"/>
        </w:rPr>
        <w:br w:type="column"/>
      </w:r>
    </w:p>
    <w:p w14:paraId="5E8F6448" w14:textId="77777777" w:rsidR="00A16D8C" w:rsidRPr="007002F9" w:rsidRDefault="00A16D8C" w:rsidP="00C41F37">
      <w:pPr>
        <w:pStyle w:val="Pismenka"/>
        <w:numPr>
          <w:ilvl w:val="0"/>
          <w:numId w:val="22"/>
        </w:numPr>
        <w:spacing w:before="120" w:after="240"/>
        <w:ind w:left="284"/>
        <w:rPr>
          <w:szCs w:val="18"/>
        </w:rPr>
      </w:pPr>
      <w:r w:rsidRPr="007002F9">
        <w:rPr>
          <w:szCs w:val="18"/>
        </w:rPr>
        <w:t>Cudzia mena</w:t>
      </w:r>
    </w:p>
    <w:p w14:paraId="3E06F513" w14:textId="77777777" w:rsidR="00A16D8C" w:rsidRPr="007002F9" w:rsidRDefault="00A16D8C" w:rsidP="00C41F37">
      <w:pPr>
        <w:pStyle w:val="Zkladntext"/>
        <w:ind w:left="284"/>
        <w:rPr>
          <w:szCs w:val="18"/>
        </w:rPr>
      </w:pPr>
      <w:r w:rsidRPr="007002F9">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2BF4A85B" w14:textId="77777777" w:rsidR="00A16D8C" w:rsidRPr="007002F9" w:rsidRDefault="00A16D8C" w:rsidP="00C41F37">
      <w:pPr>
        <w:pStyle w:val="Zkladntext"/>
        <w:ind w:left="284"/>
        <w:rPr>
          <w:szCs w:val="18"/>
        </w:rPr>
      </w:pPr>
    </w:p>
    <w:p w14:paraId="63EB655A" w14:textId="77777777" w:rsidR="00A16D8C" w:rsidRPr="007002F9" w:rsidRDefault="00A16D8C" w:rsidP="00C41F37">
      <w:pPr>
        <w:pStyle w:val="Zkladntext"/>
        <w:ind w:left="284"/>
        <w:rPr>
          <w:szCs w:val="18"/>
        </w:rPr>
      </w:pPr>
      <w:r w:rsidRPr="007002F9">
        <w:rPr>
          <w:szCs w:val="18"/>
        </w:rPr>
        <w:t>Na ocenenie prírastku cudzej meny nakúpenej za euro sa použije kurz, za ktorý bola táto cudzia mena nakúpená.</w:t>
      </w:r>
    </w:p>
    <w:p w14:paraId="589C13AC" w14:textId="77777777" w:rsidR="00A16D8C" w:rsidRPr="007002F9" w:rsidRDefault="00A16D8C" w:rsidP="00C41F37">
      <w:pPr>
        <w:pStyle w:val="Zkladntext"/>
        <w:ind w:left="284"/>
        <w:rPr>
          <w:szCs w:val="18"/>
        </w:rPr>
      </w:pPr>
    </w:p>
    <w:p w14:paraId="76AB8F7D" w14:textId="3088118B" w:rsidR="00A16D8C" w:rsidRPr="007002F9" w:rsidRDefault="00A16D8C" w:rsidP="00C41F37">
      <w:pPr>
        <w:pStyle w:val="Zkladntext"/>
        <w:ind w:left="284"/>
        <w:rPr>
          <w:szCs w:val="18"/>
        </w:rPr>
      </w:pPr>
      <w:r w:rsidRPr="007002F9">
        <w:rPr>
          <w:szCs w:val="18"/>
        </w:rPr>
        <w:t>Na ocenenie prírastku cudzej meny nakúpenej za inú cudziu menu sa použije hodnota inej cudzej meny v eurách alebo na</w:t>
      </w:r>
      <w:r w:rsidR="006D7102">
        <w:rPr>
          <w:szCs w:val="18"/>
        </w:rPr>
        <w:t> </w:t>
      </w:r>
      <w:r w:rsidRPr="007002F9">
        <w:rPr>
          <w:szCs w:val="18"/>
        </w:rPr>
        <w:t xml:space="preserve">ocenenie prírastku cudzej meny v eurách sa použije referenčný kurz v deň uzavretia obchodu. </w:t>
      </w:r>
    </w:p>
    <w:p w14:paraId="2EAC9EBB" w14:textId="77777777" w:rsidR="00A16D8C" w:rsidRPr="007002F9" w:rsidRDefault="00A16D8C" w:rsidP="00C41F37">
      <w:pPr>
        <w:pStyle w:val="Zkladntext"/>
        <w:ind w:left="284"/>
        <w:rPr>
          <w:szCs w:val="18"/>
        </w:rPr>
      </w:pPr>
    </w:p>
    <w:p w14:paraId="7E29BE31" w14:textId="6028E03F" w:rsidR="00A16D8C" w:rsidRPr="007002F9" w:rsidRDefault="00A16D8C" w:rsidP="00C41F37">
      <w:pPr>
        <w:pStyle w:val="Zkladntext"/>
        <w:ind w:left="284"/>
        <w:rPr>
          <w:color w:val="C00000"/>
          <w:szCs w:val="18"/>
        </w:rPr>
      </w:pPr>
      <w:r w:rsidRPr="007002F9">
        <w:rPr>
          <w:szCs w:val="18"/>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rPr>
          <w:szCs w:val="18"/>
        </w:rPr>
        <w:t>.</w:t>
      </w:r>
    </w:p>
    <w:p w14:paraId="22724B93" w14:textId="77777777" w:rsidR="00A16D8C" w:rsidRPr="007002F9" w:rsidRDefault="00A16D8C" w:rsidP="00C41F37">
      <w:pPr>
        <w:pStyle w:val="Zkladntext"/>
        <w:ind w:left="284"/>
        <w:rPr>
          <w:szCs w:val="18"/>
        </w:rPr>
      </w:pPr>
    </w:p>
    <w:p w14:paraId="15C9FDED" w14:textId="72311614" w:rsidR="00A16D8C" w:rsidRPr="006D7102" w:rsidRDefault="00A16D8C" w:rsidP="00C41F37">
      <w:pPr>
        <w:pStyle w:val="Pismenka"/>
        <w:numPr>
          <w:ilvl w:val="0"/>
          <w:numId w:val="0"/>
        </w:numPr>
        <w:ind w:left="284"/>
        <w:rPr>
          <w:b w:val="0"/>
          <w:szCs w:val="18"/>
        </w:rPr>
      </w:pPr>
      <w:r w:rsidRPr="007002F9">
        <w:rPr>
          <w:b w:val="0"/>
          <w:szCs w:val="18"/>
        </w:rPr>
        <w:t>Prijaté a poskytnuté preddavky v cudzej mene prostredníctvom účtu vedeného v tejto cudzej mene sa prepočítavajú na</w:t>
      </w:r>
      <w:r w:rsidR="006D7102">
        <w:rPr>
          <w:b w:val="0"/>
          <w:szCs w:val="18"/>
        </w:rPr>
        <w:t> </w:t>
      </w:r>
      <w:r w:rsidRPr="007002F9">
        <w:rPr>
          <w:b w:val="0"/>
          <w:szCs w:val="18"/>
        </w:rPr>
        <w:t xml:space="preserve">menu euro referenčným výmenným kurzom určeným a vyhláseným Európskou centrálnou bankou alebo Národnou bankou Slovenska v deň predchádzajúci dňu uskutočnenia účtovného prípadu. </w:t>
      </w:r>
    </w:p>
    <w:p w14:paraId="011F376E" w14:textId="77777777" w:rsidR="00A16D8C" w:rsidRPr="007002F9" w:rsidRDefault="00A16D8C" w:rsidP="00C41F37">
      <w:pPr>
        <w:pStyle w:val="Pismenka"/>
        <w:numPr>
          <w:ilvl w:val="0"/>
          <w:numId w:val="0"/>
        </w:numPr>
        <w:ind w:left="284"/>
        <w:rPr>
          <w:szCs w:val="18"/>
        </w:rPr>
      </w:pPr>
    </w:p>
    <w:p w14:paraId="259E31A2" w14:textId="0E6AB69C" w:rsidR="00A16D8C" w:rsidRPr="007002F9" w:rsidRDefault="00A16D8C" w:rsidP="00C41F37">
      <w:pPr>
        <w:pStyle w:val="Pismenka"/>
        <w:numPr>
          <w:ilvl w:val="0"/>
          <w:numId w:val="0"/>
        </w:numPr>
        <w:ind w:left="284"/>
        <w:rPr>
          <w:szCs w:val="18"/>
        </w:rPr>
      </w:pPr>
      <w:r w:rsidRPr="007002F9">
        <w:rPr>
          <w:b w:val="0"/>
          <w:szCs w:val="18"/>
        </w:rPr>
        <w:t>Prijaté a poskytnuté preddavky v cudzej mene na účet zriadený v eurách a z účtu zriadeného v eurách sa prepočítavajú na</w:t>
      </w:r>
      <w:r w:rsidR="006D7102">
        <w:rPr>
          <w:b w:val="0"/>
          <w:szCs w:val="18"/>
        </w:rPr>
        <w:t> </w:t>
      </w:r>
      <w:r w:rsidRPr="007002F9">
        <w:rPr>
          <w:b w:val="0"/>
          <w:szCs w:val="18"/>
        </w:rPr>
        <w:t>menu euro kurzom, za ktorý boli tieto hodnoty nakúpené alebo predané.</w:t>
      </w:r>
    </w:p>
    <w:p w14:paraId="40E2CFF2" w14:textId="77777777" w:rsidR="00A16D8C" w:rsidRPr="007002F9" w:rsidRDefault="00A16D8C" w:rsidP="00C41F37">
      <w:pPr>
        <w:pStyle w:val="Pismenka"/>
        <w:numPr>
          <w:ilvl w:val="0"/>
          <w:numId w:val="0"/>
        </w:numPr>
        <w:ind w:left="284"/>
        <w:rPr>
          <w:szCs w:val="18"/>
        </w:rPr>
      </w:pPr>
    </w:p>
    <w:p w14:paraId="58504FD1" w14:textId="77777777" w:rsidR="00A16D8C" w:rsidRPr="007002F9" w:rsidRDefault="00A16D8C" w:rsidP="00C41F37">
      <w:pPr>
        <w:pStyle w:val="Pismenka"/>
        <w:numPr>
          <w:ilvl w:val="0"/>
          <w:numId w:val="0"/>
        </w:numPr>
        <w:ind w:left="284"/>
        <w:rPr>
          <w:szCs w:val="18"/>
        </w:rPr>
      </w:pPr>
      <w:r w:rsidRPr="007002F9">
        <w:rPr>
          <w:b w:val="0"/>
          <w:szCs w:val="18"/>
        </w:rPr>
        <w:t xml:space="preserve">Ku dňu, ku ktorému sa zostavuje účtovná závierka, sa už neprepočítavajú. </w:t>
      </w:r>
    </w:p>
    <w:p w14:paraId="1C12DF71" w14:textId="77777777" w:rsidR="00A16D8C" w:rsidRPr="007002F9" w:rsidRDefault="00A16D8C" w:rsidP="00C41F37">
      <w:pPr>
        <w:pStyle w:val="Pismenka"/>
        <w:numPr>
          <w:ilvl w:val="0"/>
          <w:numId w:val="0"/>
        </w:numPr>
        <w:ind w:left="284"/>
        <w:rPr>
          <w:szCs w:val="18"/>
        </w:rPr>
      </w:pPr>
    </w:p>
    <w:p w14:paraId="1B12B5B7" w14:textId="08A928ED" w:rsidR="00A16D8C" w:rsidRDefault="00A16D8C" w:rsidP="00C41F37">
      <w:pPr>
        <w:pStyle w:val="Pismenka"/>
        <w:numPr>
          <w:ilvl w:val="0"/>
          <w:numId w:val="0"/>
        </w:numPr>
        <w:ind w:left="284"/>
        <w:rPr>
          <w:b w:val="0"/>
          <w:szCs w:val="18"/>
        </w:rPr>
      </w:pPr>
      <w:r w:rsidRPr="007002F9">
        <w:rPr>
          <w:b w:val="0"/>
          <w:szCs w:val="18"/>
        </w:rPr>
        <w:t>Majetok a záväzky vyjadrené v cudzej mene (okrem prijatých a poskytnutých preddavkov) sa ku dňu, ku ktorému sa</w:t>
      </w:r>
      <w:r w:rsidR="00583C48">
        <w:rPr>
          <w:b w:val="0"/>
          <w:szCs w:val="18"/>
        </w:rPr>
        <w:t> </w:t>
      </w:r>
      <w:r w:rsidRPr="007002F9">
        <w:rPr>
          <w:b w:val="0"/>
          <w:szCs w:val="18"/>
        </w:rPr>
        <w:t xml:space="preserve">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5DF67D78" w14:textId="77777777" w:rsidR="007333A0" w:rsidRDefault="007333A0" w:rsidP="00C41F37">
      <w:pPr>
        <w:pStyle w:val="Pismenka"/>
        <w:numPr>
          <w:ilvl w:val="0"/>
          <w:numId w:val="0"/>
        </w:numPr>
        <w:ind w:left="284"/>
        <w:rPr>
          <w:b w:val="0"/>
          <w:szCs w:val="18"/>
        </w:rPr>
      </w:pPr>
    </w:p>
    <w:p w14:paraId="09CF8742" w14:textId="77777777" w:rsidR="00A16D8C" w:rsidRPr="007002F9" w:rsidRDefault="00A16D8C" w:rsidP="00C41F37">
      <w:pPr>
        <w:pStyle w:val="Pismenka"/>
        <w:numPr>
          <w:ilvl w:val="0"/>
          <w:numId w:val="22"/>
        </w:numPr>
        <w:spacing w:before="120" w:after="240"/>
        <w:ind w:left="284"/>
        <w:rPr>
          <w:szCs w:val="18"/>
        </w:rPr>
      </w:pPr>
      <w:r w:rsidRPr="007002F9">
        <w:rPr>
          <w:szCs w:val="18"/>
        </w:rPr>
        <w:t>Výnosy</w:t>
      </w:r>
    </w:p>
    <w:p w14:paraId="79849B08" w14:textId="77777777" w:rsidR="00A16D8C" w:rsidRPr="007002F9" w:rsidRDefault="00A16D8C" w:rsidP="00C41F37">
      <w:pPr>
        <w:pStyle w:val="Pismenka"/>
        <w:numPr>
          <w:ilvl w:val="0"/>
          <w:numId w:val="0"/>
        </w:numPr>
        <w:ind w:left="284"/>
        <w:rPr>
          <w:b w:val="0"/>
          <w:szCs w:val="18"/>
        </w:rPr>
      </w:pPr>
      <w:r w:rsidRPr="007002F9">
        <w:rPr>
          <w:b w:val="0"/>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F3C7A9D" w14:textId="77777777" w:rsidR="00A16D8C" w:rsidRPr="007002F9" w:rsidRDefault="00A16D8C" w:rsidP="00C41F37">
      <w:pPr>
        <w:pStyle w:val="Pismenka"/>
        <w:numPr>
          <w:ilvl w:val="0"/>
          <w:numId w:val="0"/>
        </w:numPr>
        <w:ind w:left="284"/>
        <w:rPr>
          <w:b w:val="0"/>
          <w:szCs w:val="18"/>
        </w:rPr>
      </w:pPr>
    </w:p>
    <w:p w14:paraId="7E38CAD9" w14:textId="77777777" w:rsidR="00A16D8C" w:rsidRPr="007002F9" w:rsidRDefault="00A16D8C" w:rsidP="00C41F37">
      <w:pPr>
        <w:pStyle w:val="Pismenka"/>
        <w:numPr>
          <w:ilvl w:val="0"/>
          <w:numId w:val="0"/>
        </w:numPr>
        <w:ind w:left="284"/>
        <w:rPr>
          <w:b w:val="0"/>
          <w:szCs w:val="18"/>
        </w:rPr>
      </w:pPr>
      <w:r w:rsidRPr="007002F9">
        <w:rPr>
          <w:b w:val="0"/>
          <w:szCs w:val="18"/>
        </w:rPr>
        <w:t xml:space="preserve">Tržby z predaja výrobkov a tovaru sa vykazujú v deň splnenia dodávky podľa Obchodného zákonníka, podľa </w:t>
      </w:r>
      <w:proofErr w:type="spellStart"/>
      <w:r w:rsidRPr="007002F9">
        <w:rPr>
          <w:b w:val="0"/>
          <w:szCs w:val="18"/>
        </w:rPr>
        <w:t>Incoterms</w:t>
      </w:r>
      <w:proofErr w:type="spellEnd"/>
      <w:r w:rsidRPr="007002F9">
        <w:rPr>
          <w:b w:val="0"/>
          <w:szCs w:val="18"/>
        </w:rPr>
        <w:t xml:space="preserve"> alebo iných podmienok dohodnutých v zmluve. </w:t>
      </w:r>
    </w:p>
    <w:p w14:paraId="63CAE3BC" w14:textId="77777777" w:rsidR="00A16D8C" w:rsidRPr="007002F9" w:rsidRDefault="00A16D8C" w:rsidP="00C41F37">
      <w:pPr>
        <w:pStyle w:val="Pismenka"/>
        <w:numPr>
          <w:ilvl w:val="0"/>
          <w:numId w:val="0"/>
        </w:numPr>
        <w:ind w:left="284"/>
        <w:rPr>
          <w:b w:val="0"/>
          <w:szCs w:val="18"/>
        </w:rPr>
      </w:pPr>
    </w:p>
    <w:p w14:paraId="798F9BB4" w14:textId="77777777" w:rsidR="00A16D8C" w:rsidRPr="007002F9" w:rsidRDefault="00A16D8C" w:rsidP="00C41F37">
      <w:pPr>
        <w:pStyle w:val="Pismenka"/>
        <w:numPr>
          <w:ilvl w:val="0"/>
          <w:numId w:val="0"/>
        </w:numPr>
        <w:ind w:left="284"/>
        <w:rPr>
          <w:b w:val="0"/>
          <w:szCs w:val="18"/>
        </w:rPr>
      </w:pPr>
      <w:r w:rsidRPr="007002F9">
        <w:rPr>
          <w:b w:val="0"/>
          <w:szCs w:val="18"/>
        </w:rPr>
        <w:t>Tržby z predaja služieb sa vykazujú v účtovnom období, v ktorom boli služby poskytnuté.</w:t>
      </w:r>
    </w:p>
    <w:p w14:paraId="0C1F013E" w14:textId="7506D0A9" w:rsidR="007333A0" w:rsidRDefault="007333A0" w:rsidP="00C41F37">
      <w:pPr>
        <w:pStyle w:val="Pismenka"/>
        <w:numPr>
          <w:ilvl w:val="0"/>
          <w:numId w:val="0"/>
        </w:numPr>
        <w:ind w:left="284" w:hanging="360"/>
        <w:rPr>
          <w:szCs w:val="18"/>
        </w:rPr>
      </w:pPr>
    </w:p>
    <w:p w14:paraId="217FD390" w14:textId="77777777" w:rsidR="00D1528B" w:rsidRPr="007002F9" w:rsidRDefault="00D1528B" w:rsidP="00C41F37">
      <w:pPr>
        <w:pStyle w:val="Pismenka"/>
        <w:numPr>
          <w:ilvl w:val="0"/>
          <w:numId w:val="0"/>
        </w:numPr>
        <w:ind w:left="284" w:hanging="360"/>
        <w:rPr>
          <w:szCs w:val="18"/>
        </w:rPr>
      </w:pPr>
    </w:p>
    <w:p w14:paraId="033667E6" w14:textId="1DDCB04F" w:rsidR="00A16D8C" w:rsidRDefault="00A16D8C" w:rsidP="00C41F37">
      <w:pPr>
        <w:pStyle w:val="Nadpis2"/>
        <w:numPr>
          <w:ilvl w:val="0"/>
          <w:numId w:val="26"/>
        </w:numPr>
        <w:spacing w:before="120"/>
        <w:ind w:left="284"/>
        <w:rPr>
          <w:bCs/>
          <w:iCs/>
          <w:szCs w:val="18"/>
          <w:u w:val="single"/>
        </w:rPr>
      </w:pPr>
      <w:r w:rsidRPr="007002F9">
        <w:rPr>
          <w:bCs/>
          <w:iCs/>
          <w:szCs w:val="18"/>
          <w:u w:val="single"/>
        </w:rPr>
        <w:t>Informácie o oprave významných chýb minulých účtovných období</w:t>
      </w:r>
    </w:p>
    <w:p w14:paraId="36648CE9" w14:textId="77777777" w:rsidR="00A32C9F" w:rsidRPr="00A32C9F" w:rsidRDefault="00A32C9F" w:rsidP="00C41F37">
      <w:pPr>
        <w:ind w:left="284"/>
      </w:pPr>
    </w:p>
    <w:p w14:paraId="593C97C1" w14:textId="1BBCF4CD" w:rsidR="00A16D8C" w:rsidRDefault="00A16D8C" w:rsidP="00C41F37">
      <w:pPr>
        <w:pStyle w:val="Zkladntext"/>
        <w:ind w:left="284"/>
        <w:rPr>
          <w:szCs w:val="18"/>
        </w:rPr>
      </w:pPr>
      <w:r w:rsidRPr="007002F9">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7A0FBD80" w14:textId="77777777" w:rsidR="005B7087" w:rsidRDefault="005B7087" w:rsidP="00C41F37">
      <w:pPr>
        <w:pStyle w:val="Zkladntext"/>
        <w:ind w:left="284"/>
        <w:rPr>
          <w:szCs w:val="18"/>
        </w:rPr>
      </w:pPr>
    </w:p>
    <w:p w14:paraId="40CAB4A0" w14:textId="77777777" w:rsidR="00A05727" w:rsidRDefault="00A05727">
      <w:pPr>
        <w:spacing w:after="200" w:line="276" w:lineRule="auto"/>
        <w:rPr>
          <w:b/>
          <w:caps/>
          <w:sz w:val="18"/>
          <w:szCs w:val="18"/>
        </w:rPr>
      </w:pPr>
      <w:bookmarkStart w:id="4" w:name="_Toc530739900"/>
      <w:r>
        <w:rPr>
          <w:szCs w:val="18"/>
        </w:rPr>
        <w:br w:type="page"/>
      </w:r>
    </w:p>
    <w:p w14:paraId="04969F9C" w14:textId="408EC93B" w:rsidR="00A16D8C" w:rsidRPr="007002F9" w:rsidRDefault="00A16D8C" w:rsidP="00C41F37">
      <w:pPr>
        <w:pStyle w:val="Nadpis1"/>
        <w:numPr>
          <w:ilvl w:val="0"/>
          <w:numId w:val="25"/>
        </w:numPr>
        <w:spacing w:before="120" w:after="60"/>
        <w:ind w:left="284"/>
        <w:rPr>
          <w:szCs w:val="18"/>
        </w:rPr>
      </w:pPr>
      <w:r w:rsidRPr="007002F9">
        <w:rPr>
          <w:szCs w:val="18"/>
        </w:rPr>
        <w:lastRenderedPageBreak/>
        <w:t>informácie, KTORÉ VYSVETĽUJÚ A</w:t>
      </w:r>
      <w:r w:rsidR="00BA3137">
        <w:rPr>
          <w:szCs w:val="18"/>
        </w:rPr>
        <w:t xml:space="preserve"> </w:t>
      </w:r>
      <w:r w:rsidRPr="007002F9">
        <w:rPr>
          <w:szCs w:val="18"/>
        </w:rPr>
        <w:t>DOPĹŇAJÚ SÚVAHU A VÝKAZ ZISKOV A STRÁT</w:t>
      </w:r>
    </w:p>
    <w:p w14:paraId="2175DBA5" w14:textId="77777777" w:rsidR="00A16D8C" w:rsidRPr="00A83A62" w:rsidRDefault="00A16D8C" w:rsidP="00C41F37">
      <w:pPr>
        <w:ind w:left="284"/>
      </w:pPr>
    </w:p>
    <w:p w14:paraId="417816B8" w14:textId="77777777" w:rsidR="00A16D8C" w:rsidRPr="007002F9" w:rsidRDefault="00A16D8C" w:rsidP="00C41F37">
      <w:pPr>
        <w:pStyle w:val="Nadpis2"/>
        <w:numPr>
          <w:ilvl w:val="0"/>
          <w:numId w:val="23"/>
        </w:numPr>
        <w:spacing w:before="120" w:after="240"/>
        <w:ind w:left="284"/>
        <w:rPr>
          <w:szCs w:val="18"/>
        </w:rPr>
      </w:pPr>
      <w:r w:rsidRPr="007002F9">
        <w:rPr>
          <w:szCs w:val="18"/>
          <w:u w:val="single"/>
        </w:rPr>
        <w:t>Informácie o záväzkoch</w:t>
      </w:r>
    </w:p>
    <w:p w14:paraId="6FC4EB81" w14:textId="2F9C5C75" w:rsidR="00C41730" w:rsidRDefault="00A16D8C" w:rsidP="00C41F37">
      <w:pPr>
        <w:pStyle w:val="Zkladntext"/>
        <w:ind w:left="284"/>
        <w:rPr>
          <w:szCs w:val="18"/>
        </w:rPr>
      </w:pPr>
      <w:r w:rsidRPr="007002F9">
        <w:rPr>
          <w:szCs w:val="18"/>
        </w:rPr>
        <w:t xml:space="preserve">Štruktúra záväzkov (okrem bankových úverov, pôžičiek a návratných finančných výpomocí, záväzkov zo sociálneho </w:t>
      </w:r>
      <w:r>
        <w:rPr>
          <w:szCs w:val="18"/>
        </w:rPr>
        <w:t>fo</w:t>
      </w:r>
      <w:r w:rsidRPr="007002F9">
        <w:rPr>
          <w:szCs w:val="18"/>
        </w:rPr>
        <w:t>ndu, odloženého daňového záväzku a rezerv) podľa zostatkovej doby splatnosti je uvedená v nasledujúcom prehľade:</w:t>
      </w:r>
    </w:p>
    <w:p w14:paraId="30906DF5" w14:textId="77777777" w:rsidR="00B6109A" w:rsidRDefault="00B6109A" w:rsidP="00C41F37">
      <w:pPr>
        <w:pStyle w:val="Zkladntext"/>
        <w:ind w:left="284"/>
        <w:rPr>
          <w:szCs w:val="18"/>
        </w:rPr>
      </w:pPr>
    </w:p>
    <w:tbl>
      <w:tblPr>
        <w:tblStyle w:val="Mriekatabuky"/>
        <w:tblW w:w="0" w:type="auto"/>
        <w:jc w:val="right"/>
        <w:tblLayout w:type="fixed"/>
        <w:tblLook w:val="04A0" w:firstRow="1" w:lastRow="0" w:firstColumn="1" w:lastColumn="0" w:noHBand="0" w:noVBand="1"/>
      </w:tblPr>
      <w:tblGrid>
        <w:gridCol w:w="5100"/>
        <w:gridCol w:w="1701"/>
        <w:gridCol w:w="1849"/>
      </w:tblGrid>
      <w:tr w:rsidR="00AE6943" w:rsidRPr="0085777E" w14:paraId="2ADDB592" w14:textId="77777777" w:rsidTr="00A05727">
        <w:trPr>
          <w:jc w:val="right"/>
        </w:trPr>
        <w:tc>
          <w:tcPr>
            <w:tcW w:w="5100" w:type="dxa"/>
            <w:tcBorders>
              <w:top w:val="single" w:sz="2" w:space="0" w:color="auto"/>
              <w:left w:val="single" w:sz="2" w:space="0" w:color="auto"/>
              <w:bottom w:val="single" w:sz="12" w:space="0" w:color="auto"/>
              <w:right w:val="single" w:sz="2" w:space="0" w:color="auto"/>
            </w:tcBorders>
            <w:vAlign w:val="center"/>
          </w:tcPr>
          <w:p w14:paraId="51F0A632" w14:textId="661DF250" w:rsidR="00AE6943" w:rsidRPr="0085777E" w:rsidRDefault="00AE6943" w:rsidP="00C41F37">
            <w:pPr>
              <w:pStyle w:val="Zkladntext"/>
              <w:spacing w:before="40" w:after="40"/>
              <w:ind w:left="284"/>
              <w:jc w:val="center"/>
              <w:rPr>
                <w:b/>
                <w:bCs/>
                <w:szCs w:val="18"/>
              </w:rPr>
            </w:pPr>
            <w:r w:rsidRPr="0085777E">
              <w:rPr>
                <w:b/>
                <w:bCs/>
                <w:szCs w:val="18"/>
              </w:rPr>
              <w:t>Názov položky</w:t>
            </w:r>
          </w:p>
        </w:tc>
        <w:tc>
          <w:tcPr>
            <w:tcW w:w="1701" w:type="dxa"/>
            <w:tcBorders>
              <w:top w:val="single" w:sz="2" w:space="0" w:color="auto"/>
              <w:left w:val="single" w:sz="2" w:space="0" w:color="auto"/>
              <w:bottom w:val="single" w:sz="12" w:space="0" w:color="auto"/>
              <w:right w:val="single" w:sz="2" w:space="0" w:color="auto"/>
            </w:tcBorders>
            <w:vAlign w:val="center"/>
          </w:tcPr>
          <w:p w14:paraId="1824B059" w14:textId="5DF1E3A9" w:rsidR="00AE6943" w:rsidRPr="0085777E" w:rsidRDefault="00AE6943" w:rsidP="00A05727">
            <w:pPr>
              <w:pStyle w:val="Zkladntext"/>
              <w:spacing w:before="40" w:after="40"/>
              <w:ind w:left="0"/>
              <w:jc w:val="center"/>
              <w:rPr>
                <w:b/>
                <w:bCs/>
                <w:szCs w:val="18"/>
              </w:rPr>
            </w:pPr>
            <w:r w:rsidRPr="0085777E">
              <w:rPr>
                <w:b/>
                <w:bCs/>
                <w:szCs w:val="18"/>
              </w:rPr>
              <w:t>Bežné účtovné obdobie</w:t>
            </w:r>
          </w:p>
        </w:tc>
        <w:tc>
          <w:tcPr>
            <w:tcW w:w="1849" w:type="dxa"/>
            <w:tcBorders>
              <w:top w:val="single" w:sz="2" w:space="0" w:color="auto"/>
              <w:left w:val="single" w:sz="2" w:space="0" w:color="auto"/>
              <w:bottom w:val="single" w:sz="12" w:space="0" w:color="auto"/>
              <w:right w:val="single" w:sz="2" w:space="0" w:color="auto"/>
            </w:tcBorders>
            <w:vAlign w:val="center"/>
          </w:tcPr>
          <w:p w14:paraId="528DF430" w14:textId="23B7A4E9" w:rsidR="00AE6943" w:rsidRPr="0085777E" w:rsidRDefault="00AE6943" w:rsidP="00A05727">
            <w:pPr>
              <w:pStyle w:val="Zkladntext"/>
              <w:spacing w:before="40" w:after="40"/>
              <w:ind w:left="0"/>
              <w:jc w:val="center"/>
              <w:rPr>
                <w:b/>
                <w:bCs/>
                <w:szCs w:val="18"/>
              </w:rPr>
            </w:pPr>
            <w:r w:rsidRPr="0085777E">
              <w:rPr>
                <w:b/>
                <w:bCs/>
                <w:szCs w:val="18"/>
              </w:rPr>
              <w:t>Bezprostredne predchádzajúce účtovné obdobie</w:t>
            </w:r>
          </w:p>
        </w:tc>
      </w:tr>
      <w:tr w:rsidR="00AE6943" w14:paraId="31FCA3A9" w14:textId="77777777" w:rsidTr="00A05727">
        <w:trPr>
          <w:trHeight w:val="280"/>
          <w:jc w:val="right"/>
        </w:trPr>
        <w:tc>
          <w:tcPr>
            <w:tcW w:w="5100" w:type="dxa"/>
            <w:tcBorders>
              <w:top w:val="single" w:sz="12" w:space="0" w:color="auto"/>
              <w:bottom w:val="single" w:sz="12" w:space="0" w:color="auto"/>
            </w:tcBorders>
            <w:vAlign w:val="center"/>
          </w:tcPr>
          <w:p w14:paraId="168B7D9B" w14:textId="1E9CAD7A" w:rsidR="00AE6943" w:rsidRPr="00AE6943" w:rsidRDefault="00AE6943" w:rsidP="00A05727">
            <w:pPr>
              <w:pStyle w:val="Zkladntext"/>
              <w:spacing w:before="60" w:after="60"/>
              <w:ind w:left="0"/>
              <w:jc w:val="left"/>
              <w:rPr>
                <w:b/>
                <w:bCs/>
                <w:szCs w:val="18"/>
              </w:rPr>
            </w:pPr>
            <w:r w:rsidRPr="00AE6943">
              <w:rPr>
                <w:b/>
                <w:bCs/>
                <w:szCs w:val="18"/>
              </w:rPr>
              <w:t>Dlhodobé záväzky spolu</w:t>
            </w:r>
          </w:p>
        </w:tc>
        <w:tc>
          <w:tcPr>
            <w:tcW w:w="1701" w:type="dxa"/>
            <w:tcBorders>
              <w:top w:val="single" w:sz="12" w:space="0" w:color="auto"/>
              <w:bottom w:val="single" w:sz="12" w:space="0" w:color="auto"/>
            </w:tcBorders>
            <w:vAlign w:val="center"/>
          </w:tcPr>
          <w:p w14:paraId="005E5571" w14:textId="529D34D4" w:rsidR="00AE6943" w:rsidRPr="00AE6943" w:rsidRDefault="00F437EC" w:rsidP="00A05727">
            <w:pPr>
              <w:pStyle w:val="Zkladntext"/>
              <w:ind w:left="284"/>
              <w:jc w:val="right"/>
              <w:rPr>
                <w:b/>
                <w:bCs/>
                <w:szCs w:val="18"/>
              </w:rPr>
            </w:pPr>
            <w:r>
              <w:rPr>
                <w:b/>
                <w:bCs/>
                <w:szCs w:val="18"/>
              </w:rPr>
              <w:t>528 080</w:t>
            </w:r>
          </w:p>
        </w:tc>
        <w:tc>
          <w:tcPr>
            <w:tcW w:w="1849" w:type="dxa"/>
            <w:tcBorders>
              <w:top w:val="single" w:sz="12" w:space="0" w:color="auto"/>
              <w:bottom w:val="single" w:sz="12" w:space="0" w:color="auto"/>
            </w:tcBorders>
            <w:vAlign w:val="center"/>
          </w:tcPr>
          <w:p w14:paraId="3E007105" w14:textId="7601DDAE" w:rsidR="00AE6943" w:rsidRPr="00AE6943" w:rsidRDefault="009D7947" w:rsidP="00A05727">
            <w:pPr>
              <w:pStyle w:val="Zkladntext"/>
              <w:ind w:left="284"/>
              <w:jc w:val="right"/>
              <w:rPr>
                <w:b/>
                <w:bCs/>
                <w:szCs w:val="18"/>
              </w:rPr>
            </w:pPr>
            <w:r>
              <w:rPr>
                <w:b/>
                <w:bCs/>
                <w:szCs w:val="18"/>
              </w:rPr>
              <w:t>6 512</w:t>
            </w:r>
          </w:p>
        </w:tc>
      </w:tr>
      <w:tr w:rsidR="00AE6943" w14:paraId="6FC07606" w14:textId="77777777" w:rsidTr="00A05727">
        <w:trPr>
          <w:jc w:val="right"/>
        </w:trPr>
        <w:tc>
          <w:tcPr>
            <w:tcW w:w="5100" w:type="dxa"/>
            <w:tcBorders>
              <w:top w:val="single" w:sz="12" w:space="0" w:color="auto"/>
            </w:tcBorders>
            <w:vAlign w:val="center"/>
          </w:tcPr>
          <w:p w14:paraId="441F6043" w14:textId="5BE21F2A" w:rsidR="00AE6943" w:rsidRDefault="00AE6943" w:rsidP="00A05727">
            <w:pPr>
              <w:pStyle w:val="Zkladntext"/>
              <w:spacing w:before="60" w:after="60"/>
              <w:ind w:left="0"/>
              <w:jc w:val="left"/>
              <w:rPr>
                <w:szCs w:val="18"/>
              </w:rPr>
            </w:pPr>
            <w:r>
              <w:rPr>
                <w:szCs w:val="18"/>
              </w:rPr>
              <w:t xml:space="preserve">Záväzky so zostatkovou dobou splatnosti nad päť rokov </w:t>
            </w:r>
          </w:p>
        </w:tc>
        <w:tc>
          <w:tcPr>
            <w:tcW w:w="1701" w:type="dxa"/>
            <w:tcBorders>
              <w:top w:val="single" w:sz="12" w:space="0" w:color="auto"/>
            </w:tcBorders>
            <w:vAlign w:val="center"/>
          </w:tcPr>
          <w:p w14:paraId="02BCCA54" w14:textId="08A0EF93" w:rsidR="00AE6943" w:rsidRDefault="00AE6943" w:rsidP="00A05727">
            <w:pPr>
              <w:pStyle w:val="Zkladntext"/>
              <w:ind w:left="284"/>
              <w:jc w:val="right"/>
              <w:rPr>
                <w:szCs w:val="18"/>
              </w:rPr>
            </w:pPr>
            <w:r>
              <w:rPr>
                <w:szCs w:val="18"/>
              </w:rPr>
              <w:t>0</w:t>
            </w:r>
          </w:p>
        </w:tc>
        <w:tc>
          <w:tcPr>
            <w:tcW w:w="1849" w:type="dxa"/>
            <w:tcBorders>
              <w:top w:val="single" w:sz="12" w:space="0" w:color="auto"/>
            </w:tcBorders>
            <w:vAlign w:val="center"/>
          </w:tcPr>
          <w:p w14:paraId="1FAA9FC8" w14:textId="4FCA03E3" w:rsidR="00AE6943" w:rsidRDefault="00AE6943" w:rsidP="00A05727">
            <w:pPr>
              <w:pStyle w:val="Zkladntext"/>
              <w:ind w:left="284"/>
              <w:jc w:val="right"/>
              <w:rPr>
                <w:szCs w:val="18"/>
              </w:rPr>
            </w:pPr>
            <w:r>
              <w:rPr>
                <w:szCs w:val="18"/>
              </w:rPr>
              <w:t>0</w:t>
            </w:r>
          </w:p>
        </w:tc>
      </w:tr>
      <w:tr w:rsidR="00AE6943" w:rsidRPr="004E7373" w14:paraId="32FDB58B" w14:textId="77777777" w:rsidTr="00A05727">
        <w:trPr>
          <w:jc w:val="right"/>
        </w:trPr>
        <w:tc>
          <w:tcPr>
            <w:tcW w:w="5100" w:type="dxa"/>
            <w:tcBorders>
              <w:bottom w:val="single" w:sz="4" w:space="0" w:color="auto"/>
            </w:tcBorders>
            <w:vAlign w:val="center"/>
          </w:tcPr>
          <w:p w14:paraId="457CC821" w14:textId="0CD2785C" w:rsidR="00AE6943" w:rsidRPr="004E7373" w:rsidRDefault="00AE6943" w:rsidP="00A05727">
            <w:pPr>
              <w:pStyle w:val="Zkladntext"/>
              <w:spacing w:before="60" w:after="60"/>
              <w:ind w:left="0"/>
              <w:jc w:val="left"/>
              <w:rPr>
                <w:szCs w:val="18"/>
              </w:rPr>
            </w:pPr>
            <w:r w:rsidRPr="004E7373">
              <w:rPr>
                <w:szCs w:val="18"/>
              </w:rPr>
              <w:t xml:space="preserve">Záväzky so zostatkovou dobou splatnosti jeden rok až päť rokov </w:t>
            </w:r>
          </w:p>
        </w:tc>
        <w:tc>
          <w:tcPr>
            <w:tcW w:w="1701" w:type="dxa"/>
            <w:tcBorders>
              <w:bottom w:val="single" w:sz="4" w:space="0" w:color="auto"/>
            </w:tcBorders>
            <w:vAlign w:val="center"/>
          </w:tcPr>
          <w:p w14:paraId="5F166EE1" w14:textId="6AA5E7F5" w:rsidR="00AE6943" w:rsidRPr="004E7373" w:rsidRDefault="00F437EC" w:rsidP="00A05727">
            <w:pPr>
              <w:pStyle w:val="Zkladntext"/>
              <w:ind w:left="284"/>
              <w:jc w:val="right"/>
              <w:rPr>
                <w:szCs w:val="18"/>
              </w:rPr>
            </w:pPr>
            <w:r>
              <w:rPr>
                <w:szCs w:val="18"/>
              </w:rPr>
              <w:t>528 080</w:t>
            </w:r>
          </w:p>
        </w:tc>
        <w:tc>
          <w:tcPr>
            <w:tcW w:w="1849" w:type="dxa"/>
            <w:tcBorders>
              <w:bottom w:val="single" w:sz="4" w:space="0" w:color="auto"/>
            </w:tcBorders>
            <w:vAlign w:val="center"/>
          </w:tcPr>
          <w:p w14:paraId="7AA8A638" w14:textId="2DD62CD0" w:rsidR="00AE6943" w:rsidRPr="004E7373" w:rsidRDefault="009D7947" w:rsidP="00A05727">
            <w:pPr>
              <w:pStyle w:val="Zkladntext"/>
              <w:ind w:left="284"/>
              <w:jc w:val="right"/>
              <w:rPr>
                <w:szCs w:val="18"/>
              </w:rPr>
            </w:pPr>
            <w:r>
              <w:rPr>
                <w:szCs w:val="18"/>
              </w:rPr>
              <w:t>6 512</w:t>
            </w:r>
          </w:p>
        </w:tc>
      </w:tr>
      <w:tr w:rsidR="002E6C7C" w:rsidRPr="001E5793" w14:paraId="18375DF6" w14:textId="77777777" w:rsidTr="00A05727">
        <w:trPr>
          <w:jc w:val="right"/>
        </w:trPr>
        <w:tc>
          <w:tcPr>
            <w:tcW w:w="5100" w:type="dxa"/>
            <w:tcBorders>
              <w:bottom w:val="single" w:sz="12" w:space="0" w:color="auto"/>
            </w:tcBorders>
            <w:vAlign w:val="center"/>
          </w:tcPr>
          <w:p w14:paraId="4A2A716F" w14:textId="45F3F4A5" w:rsidR="002E6C7C" w:rsidRPr="001E5793" w:rsidRDefault="002E6C7C" w:rsidP="00A05727">
            <w:pPr>
              <w:pStyle w:val="Zkladntext"/>
              <w:spacing w:before="60" w:after="60"/>
              <w:ind w:left="0"/>
              <w:jc w:val="left"/>
              <w:rPr>
                <w:b/>
                <w:bCs/>
                <w:szCs w:val="18"/>
              </w:rPr>
            </w:pPr>
            <w:r w:rsidRPr="001E5793">
              <w:rPr>
                <w:b/>
                <w:bCs/>
                <w:szCs w:val="18"/>
              </w:rPr>
              <w:t>Krátkodobé záväzky spolu</w:t>
            </w:r>
          </w:p>
        </w:tc>
        <w:tc>
          <w:tcPr>
            <w:tcW w:w="1701" w:type="dxa"/>
            <w:tcBorders>
              <w:bottom w:val="single" w:sz="12" w:space="0" w:color="auto"/>
            </w:tcBorders>
            <w:vAlign w:val="center"/>
          </w:tcPr>
          <w:p w14:paraId="594E844B" w14:textId="3B3FB7C7" w:rsidR="002E6C7C" w:rsidRPr="001E5793" w:rsidRDefault="00A05727" w:rsidP="00A05727">
            <w:pPr>
              <w:pStyle w:val="Zkladntext"/>
              <w:ind w:left="284"/>
              <w:jc w:val="right"/>
              <w:rPr>
                <w:b/>
                <w:bCs/>
                <w:szCs w:val="18"/>
              </w:rPr>
            </w:pPr>
            <w:r w:rsidRPr="001E5793">
              <w:rPr>
                <w:b/>
                <w:bCs/>
                <w:szCs w:val="18"/>
              </w:rPr>
              <w:t>2 733 458</w:t>
            </w:r>
          </w:p>
        </w:tc>
        <w:tc>
          <w:tcPr>
            <w:tcW w:w="1849" w:type="dxa"/>
            <w:tcBorders>
              <w:bottom w:val="single" w:sz="12" w:space="0" w:color="auto"/>
            </w:tcBorders>
            <w:vAlign w:val="center"/>
          </w:tcPr>
          <w:p w14:paraId="34360A56" w14:textId="503DE00D" w:rsidR="002E6C7C" w:rsidRPr="001E5793" w:rsidRDefault="002E6C7C" w:rsidP="00A05727">
            <w:pPr>
              <w:pStyle w:val="Zkladntext"/>
              <w:ind w:left="284"/>
              <w:jc w:val="right"/>
              <w:rPr>
                <w:b/>
                <w:bCs/>
                <w:szCs w:val="18"/>
              </w:rPr>
            </w:pPr>
            <w:r w:rsidRPr="001E5793">
              <w:rPr>
                <w:b/>
                <w:bCs/>
                <w:szCs w:val="18"/>
              </w:rPr>
              <w:t>1 891 171</w:t>
            </w:r>
          </w:p>
        </w:tc>
      </w:tr>
      <w:tr w:rsidR="002E6C7C" w:rsidRPr="001E5793" w14:paraId="182A787B" w14:textId="77777777" w:rsidTr="00A05727">
        <w:trPr>
          <w:jc w:val="right"/>
        </w:trPr>
        <w:tc>
          <w:tcPr>
            <w:tcW w:w="5100" w:type="dxa"/>
            <w:tcBorders>
              <w:top w:val="single" w:sz="12" w:space="0" w:color="auto"/>
            </w:tcBorders>
            <w:vAlign w:val="center"/>
          </w:tcPr>
          <w:p w14:paraId="71A0AB35" w14:textId="01601CB2" w:rsidR="002E6C7C" w:rsidRPr="001E5793" w:rsidRDefault="002E6C7C" w:rsidP="00A05727">
            <w:pPr>
              <w:pStyle w:val="Zkladntext"/>
              <w:spacing w:before="60" w:after="60"/>
              <w:ind w:left="0"/>
              <w:jc w:val="left"/>
              <w:rPr>
                <w:szCs w:val="18"/>
              </w:rPr>
            </w:pPr>
            <w:r w:rsidRPr="001E5793">
              <w:rPr>
                <w:szCs w:val="18"/>
              </w:rPr>
              <w:t>Záväzky so zostatkovou dobou splatnosti do jedného roka vrátane</w:t>
            </w:r>
          </w:p>
        </w:tc>
        <w:tc>
          <w:tcPr>
            <w:tcW w:w="1701" w:type="dxa"/>
            <w:tcBorders>
              <w:top w:val="single" w:sz="12" w:space="0" w:color="auto"/>
            </w:tcBorders>
            <w:vAlign w:val="center"/>
          </w:tcPr>
          <w:p w14:paraId="3BD50644" w14:textId="75FFED52" w:rsidR="002E6C7C" w:rsidRPr="001E5793" w:rsidRDefault="00A05727" w:rsidP="00A05727">
            <w:pPr>
              <w:pStyle w:val="Zkladntext"/>
              <w:ind w:left="284"/>
              <w:jc w:val="right"/>
              <w:rPr>
                <w:strike/>
                <w:color w:val="FF0000"/>
                <w:szCs w:val="18"/>
              </w:rPr>
            </w:pPr>
            <w:r w:rsidRPr="001E5793">
              <w:rPr>
                <w:szCs w:val="18"/>
              </w:rPr>
              <w:t>2 699 846</w:t>
            </w:r>
            <w:r w:rsidR="002E6C7C" w:rsidRPr="001E5793">
              <w:rPr>
                <w:strike/>
                <w:color w:val="FF0000"/>
                <w:szCs w:val="18"/>
              </w:rPr>
              <w:t xml:space="preserve"> </w:t>
            </w:r>
          </w:p>
        </w:tc>
        <w:tc>
          <w:tcPr>
            <w:tcW w:w="1849" w:type="dxa"/>
            <w:tcBorders>
              <w:top w:val="single" w:sz="12" w:space="0" w:color="auto"/>
            </w:tcBorders>
            <w:vAlign w:val="center"/>
          </w:tcPr>
          <w:p w14:paraId="765E3BD6" w14:textId="3FDEDADA" w:rsidR="002E6C7C" w:rsidRPr="001E5793" w:rsidRDefault="002E6C7C" w:rsidP="00A05727">
            <w:pPr>
              <w:pStyle w:val="Zkladntext"/>
              <w:ind w:left="284"/>
              <w:jc w:val="right"/>
              <w:rPr>
                <w:szCs w:val="18"/>
              </w:rPr>
            </w:pPr>
            <w:r w:rsidRPr="001E5793">
              <w:rPr>
                <w:szCs w:val="18"/>
              </w:rPr>
              <w:t>1 433 698</w:t>
            </w:r>
            <w:r w:rsidRPr="001E5793">
              <w:rPr>
                <w:strike/>
                <w:color w:val="FF0000"/>
                <w:szCs w:val="18"/>
              </w:rPr>
              <w:t xml:space="preserve"> </w:t>
            </w:r>
          </w:p>
        </w:tc>
      </w:tr>
      <w:tr w:rsidR="002E6C7C" w:rsidRPr="004E7373" w14:paraId="2E7DC34F" w14:textId="77777777" w:rsidTr="00A05727">
        <w:trPr>
          <w:trHeight w:val="271"/>
          <w:jc w:val="right"/>
        </w:trPr>
        <w:tc>
          <w:tcPr>
            <w:tcW w:w="5100" w:type="dxa"/>
            <w:vAlign w:val="center"/>
          </w:tcPr>
          <w:p w14:paraId="1F1C5C3E" w14:textId="5F397FC6" w:rsidR="002E6C7C" w:rsidRPr="001E5793" w:rsidRDefault="002E6C7C" w:rsidP="00A05727">
            <w:pPr>
              <w:pStyle w:val="Zkladntext"/>
              <w:spacing w:before="60" w:after="60"/>
              <w:ind w:left="0"/>
              <w:jc w:val="left"/>
              <w:rPr>
                <w:szCs w:val="18"/>
              </w:rPr>
            </w:pPr>
            <w:r w:rsidRPr="001E5793">
              <w:rPr>
                <w:szCs w:val="18"/>
              </w:rPr>
              <w:t>Záväzky po lehote splatnosti</w:t>
            </w:r>
          </w:p>
        </w:tc>
        <w:tc>
          <w:tcPr>
            <w:tcW w:w="1701" w:type="dxa"/>
            <w:vAlign w:val="center"/>
          </w:tcPr>
          <w:p w14:paraId="1E0B8101" w14:textId="6D968B8D" w:rsidR="002E6C7C" w:rsidRPr="001E5793" w:rsidRDefault="00A05727" w:rsidP="00A05727">
            <w:pPr>
              <w:pStyle w:val="Zkladntext"/>
              <w:ind w:left="284"/>
              <w:jc w:val="right"/>
              <w:rPr>
                <w:szCs w:val="18"/>
              </w:rPr>
            </w:pPr>
            <w:r w:rsidRPr="001E5793">
              <w:rPr>
                <w:szCs w:val="18"/>
              </w:rPr>
              <w:t>33 612</w:t>
            </w:r>
          </w:p>
        </w:tc>
        <w:tc>
          <w:tcPr>
            <w:tcW w:w="1849" w:type="dxa"/>
            <w:vAlign w:val="center"/>
          </w:tcPr>
          <w:p w14:paraId="3A60CBF8" w14:textId="0F2F66B8" w:rsidR="002E6C7C" w:rsidRPr="004E7373" w:rsidRDefault="002E6C7C" w:rsidP="00A05727">
            <w:pPr>
              <w:pStyle w:val="Zkladntext"/>
              <w:ind w:left="284"/>
              <w:jc w:val="right"/>
              <w:rPr>
                <w:szCs w:val="18"/>
              </w:rPr>
            </w:pPr>
            <w:r w:rsidRPr="001E5793">
              <w:rPr>
                <w:szCs w:val="18"/>
              </w:rPr>
              <w:t>457 473</w:t>
            </w:r>
            <w:r w:rsidRPr="004E7373">
              <w:rPr>
                <w:szCs w:val="18"/>
              </w:rPr>
              <w:t xml:space="preserve">  </w:t>
            </w:r>
          </w:p>
        </w:tc>
      </w:tr>
    </w:tbl>
    <w:p w14:paraId="6156EF36" w14:textId="25935C22" w:rsidR="003126CC" w:rsidRPr="004E7373" w:rsidRDefault="00AE6943" w:rsidP="00C41F37">
      <w:pPr>
        <w:pStyle w:val="Zkladntext"/>
        <w:ind w:left="284"/>
        <w:rPr>
          <w:szCs w:val="18"/>
        </w:rPr>
      </w:pPr>
      <w:r w:rsidRPr="004E7373">
        <w:rPr>
          <w:szCs w:val="18"/>
        </w:rPr>
        <w:t xml:space="preserve"> </w:t>
      </w:r>
    </w:p>
    <w:p w14:paraId="084ED862" w14:textId="77777777" w:rsidR="00CF2669" w:rsidRPr="004E7373" w:rsidRDefault="00CF2669" w:rsidP="00C41F37">
      <w:pPr>
        <w:spacing w:line="276" w:lineRule="auto"/>
        <w:ind w:left="284"/>
        <w:rPr>
          <w:sz w:val="18"/>
          <w:szCs w:val="18"/>
        </w:rPr>
      </w:pPr>
    </w:p>
    <w:p w14:paraId="5F23CD25" w14:textId="6A4C3309" w:rsidR="003126CC" w:rsidRPr="0085777E" w:rsidRDefault="003126CC" w:rsidP="00C41F37">
      <w:pPr>
        <w:spacing w:line="276" w:lineRule="auto"/>
        <w:ind w:left="284"/>
        <w:rPr>
          <w:sz w:val="18"/>
          <w:szCs w:val="18"/>
        </w:rPr>
      </w:pPr>
      <w:r w:rsidRPr="004E7373">
        <w:rPr>
          <w:sz w:val="18"/>
          <w:szCs w:val="18"/>
        </w:rPr>
        <w:t>Štruktúra pôžičiek je uvedená v nasledujúcom prehľade:</w:t>
      </w:r>
      <w:r w:rsidR="00CA0424">
        <w:rPr>
          <w:sz w:val="18"/>
          <w:szCs w:val="18"/>
        </w:rPr>
        <w:t xml:space="preserve"> </w:t>
      </w:r>
    </w:p>
    <w:bookmarkStart w:id="5" w:name="_MON_1780139023"/>
    <w:bookmarkEnd w:id="5"/>
    <w:p w14:paraId="504FA1DE" w14:textId="7CC6208A" w:rsidR="00D97960" w:rsidRDefault="0057418B" w:rsidP="00CF2669">
      <w:pPr>
        <w:pStyle w:val="Zkladntext"/>
        <w:spacing w:after="120"/>
        <w:ind w:left="567"/>
        <w:rPr>
          <w:noProof/>
        </w:rPr>
      </w:pPr>
      <w:r>
        <w:rPr>
          <w:noProof/>
        </w:rPr>
        <w:object w:dxaOrig="9204" w:dyaOrig="6089" w14:anchorId="6629823D">
          <v:shape id="_x0000_i1036" type="#_x0000_t75" alt="" style="width:439.15pt;height:308.65pt" o:ole="">
            <v:imagedata r:id="rId12" o:title="" cropbottom="-2244f"/>
          </v:shape>
          <o:OLEObject Type="Embed" ProgID="Excel.SheetBinaryMacroEnabled.12" ShapeID="_x0000_i1036" DrawAspect="Content" ObjectID="_1844233322" r:id="rId13"/>
        </w:object>
      </w:r>
    </w:p>
    <w:p w14:paraId="7B81FF2C" w14:textId="55483AE4" w:rsidR="003126CC" w:rsidRDefault="009B773C" w:rsidP="00C41F37">
      <w:pPr>
        <w:pStyle w:val="Zkladntext"/>
        <w:ind w:left="284"/>
      </w:pPr>
      <w:r w:rsidRPr="0014538F">
        <w:t>Úvery sú zabezpečené registrovaným záložným právom v prospech veriteľa Slovenská sporiteľňa, a. s. na pohľadávky, zostatky na bankových účtoch a na hnuteľné veci vo vlastníctve záložcu.</w:t>
      </w:r>
      <w:r>
        <w:t xml:space="preserve"> </w:t>
      </w:r>
    </w:p>
    <w:p w14:paraId="1A254E34" w14:textId="77777777" w:rsidR="003126CC" w:rsidRDefault="003126CC" w:rsidP="00C41F37">
      <w:pPr>
        <w:pStyle w:val="Zkladntext"/>
        <w:ind w:left="284"/>
        <w:rPr>
          <w:strike/>
          <w:szCs w:val="18"/>
        </w:rPr>
      </w:pPr>
    </w:p>
    <w:p w14:paraId="52A3F7A1" w14:textId="77777777" w:rsidR="00705078" w:rsidRPr="00C41730" w:rsidRDefault="00705078" w:rsidP="00C41F37">
      <w:pPr>
        <w:pStyle w:val="Zkladntext"/>
        <w:ind w:left="284"/>
        <w:rPr>
          <w:strike/>
          <w:szCs w:val="18"/>
        </w:rPr>
      </w:pPr>
    </w:p>
    <w:p w14:paraId="743DB948" w14:textId="4980E08B" w:rsidR="00A16D8C" w:rsidRDefault="00A16D8C" w:rsidP="00C41F37">
      <w:pPr>
        <w:pStyle w:val="Zkladntext"/>
        <w:numPr>
          <w:ilvl w:val="0"/>
          <w:numId w:val="25"/>
        </w:numPr>
        <w:spacing w:before="120" w:after="60"/>
        <w:ind w:left="284"/>
        <w:rPr>
          <w:b/>
          <w:szCs w:val="18"/>
        </w:rPr>
      </w:pPr>
      <w:r w:rsidRPr="00804C5D">
        <w:rPr>
          <w:b/>
          <w:szCs w:val="18"/>
        </w:rPr>
        <w:t>INFORMÁCIE O INÝCH AKTÍVACH A INÝCH PASÍVACH</w:t>
      </w:r>
    </w:p>
    <w:p w14:paraId="7EFA0653" w14:textId="77777777" w:rsidR="002D30DF" w:rsidRDefault="002D30DF" w:rsidP="00C41F37">
      <w:pPr>
        <w:pStyle w:val="Zkladntext"/>
        <w:ind w:left="284"/>
        <w:rPr>
          <w:b/>
          <w:szCs w:val="18"/>
        </w:rPr>
      </w:pPr>
    </w:p>
    <w:p w14:paraId="58D19211" w14:textId="77777777" w:rsidR="002D30DF" w:rsidRPr="00535157" w:rsidRDefault="002D30DF" w:rsidP="00C41F37">
      <w:pPr>
        <w:pStyle w:val="Zkladntext"/>
        <w:numPr>
          <w:ilvl w:val="0"/>
          <w:numId w:val="19"/>
        </w:numPr>
        <w:spacing w:before="120"/>
        <w:ind w:left="284"/>
        <w:rPr>
          <w:b/>
          <w:szCs w:val="18"/>
        </w:rPr>
      </w:pPr>
      <w:r w:rsidRPr="00535157">
        <w:rPr>
          <w:b/>
          <w:szCs w:val="18"/>
        </w:rPr>
        <w:t>Podmienený majetok:</w:t>
      </w:r>
      <w:r w:rsidR="00535157">
        <w:rPr>
          <w:b/>
          <w:szCs w:val="18"/>
        </w:rPr>
        <w:t xml:space="preserve"> </w:t>
      </w:r>
      <w:r w:rsidRPr="00535157">
        <w:rPr>
          <w:szCs w:val="18"/>
        </w:rPr>
        <w:t>Spoločnosť neeviduje žiadny podmienený majetok.</w:t>
      </w:r>
      <w:r w:rsidRPr="00535157">
        <w:rPr>
          <w:b/>
          <w:szCs w:val="18"/>
        </w:rPr>
        <w:t xml:space="preserve"> </w:t>
      </w:r>
    </w:p>
    <w:p w14:paraId="7ADD7003" w14:textId="77777777" w:rsidR="002D30DF" w:rsidRPr="00D30965" w:rsidRDefault="002D30DF" w:rsidP="00C41F37">
      <w:pPr>
        <w:pStyle w:val="Zkladntext"/>
        <w:ind w:left="284"/>
        <w:rPr>
          <w:bCs/>
          <w:szCs w:val="18"/>
        </w:rPr>
      </w:pPr>
    </w:p>
    <w:p w14:paraId="1C1F1B21" w14:textId="77777777" w:rsidR="00A16D8C" w:rsidRPr="00535157" w:rsidRDefault="00A16D8C" w:rsidP="00C41F37">
      <w:pPr>
        <w:pStyle w:val="Zkladntext"/>
        <w:numPr>
          <w:ilvl w:val="0"/>
          <w:numId w:val="19"/>
        </w:numPr>
        <w:spacing w:before="120"/>
        <w:ind w:left="284"/>
        <w:rPr>
          <w:b/>
          <w:szCs w:val="18"/>
        </w:rPr>
      </w:pPr>
      <w:r w:rsidRPr="00535157">
        <w:rPr>
          <w:b/>
          <w:szCs w:val="18"/>
        </w:rPr>
        <w:t>Podmienené záväzky:</w:t>
      </w:r>
      <w:r w:rsidR="00535157">
        <w:rPr>
          <w:b/>
          <w:szCs w:val="18"/>
        </w:rPr>
        <w:t xml:space="preserve"> </w:t>
      </w:r>
      <w:r w:rsidRPr="00535157">
        <w:rPr>
          <w:bCs/>
          <w:szCs w:val="18"/>
        </w:rPr>
        <w:t>Spoločnosť neeviduje žiadne podmienené záväzky.</w:t>
      </w:r>
      <w:r w:rsidRPr="00535157">
        <w:rPr>
          <w:b/>
          <w:szCs w:val="18"/>
        </w:rPr>
        <w:t xml:space="preserve"> </w:t>
      </w:r>
    </w:p>
    <w:p w14:paraId="70607429" w14:textId="77777777" w:rsidR="002D30DF" w:rsidRPr="00D30965" w:rsidRDefault="002D30DF" w:rsidP="00C41F37">
      <w:pPr>
        <w:pStyle w:val="Zkladntext"/>
        <w:ind w:left="284"/>
        <w:rPr>
          <w:bCs/>
          <w:szCs w:val="18"/>
        </w:rPr>
      </w:pPr>
    </w:p>
    <w:p w14:paraId="3F554B6C" w14:textId="30E979A3" w:rsidR="001B4030" w:rsidRDefault="002D30DF" w:rsidP="00C41F37">
      <w:pPr>
        <w:pStyle w:val="Zkladntext"/>
        <w:numPr>
          <w:ilvl w:val="0"/>
          <w:numId w:val="19"/>
        </w:numPr>
        <w:spacing w:before="120"/>
        <w:ind w:left="284"/>
        <w:rPr>
          <w:bCs/>
          <w:szCs w:val="18"/>
        </w:rPr>
      </w:pPr>
      <w:r w:rsidRPr="00535157">
        <w:rPr>
          <w:b/>
          <w:szCs w:val="18"/>
        </w:rPr>
        <w:t>Ostatné finančné povinnosti</w:t>
      </w:r>
      <w:r w:rsidR="00535157" w:rsidRPr="00535157">
        <w:rPr>
          <w:b/>
          <w:szCs w:val="18"/>
        </w:rPr>
        <w:t xml:space="preserve">: </w:t>
      </w:r>
      <w:r w:rsidRPr="00535157">
        <w:rPr>
          <w:bCs/>
          <w:szCs w:val="18"/>
        </w:rPr>
        <w:t>Spoločnosti sa dané netýka.</w:t>
      </w:r>
    </w:p>
    <w:p w14:paraId="07EC1F36" w14:textId="77777777" w:rsidR="007333A0" w:rsidRDefault="007333A0" w:rsidP="00C41F37">
      <w:pPr>
        <w:pStyle w:val="Zkladntext"/>
        <w:ind w:left="284"/>
        <w:rPr>
          <w:bCs/>
          <w:szCs w:val="18"/>
        </w:rPr>
      </w:pPr>
    </w:p>
    <w:p w14:paraId="7597883F" w14:textId="1CFA08D0" w:rsidR="00C41730" w:rsidRPr="00C41730" w:rsidRDefault="002D30DF" w:rsidP="00C41F37">
      <w:pPr>
        <w:pStyle w:val="Zkladntext"/>
        <w:numPr>
          <w:ilvl w:val="0"/>
          <w:numId w:val="19"/>
        </w:numPr>
        <w:spacing w:before="120"/>
        <w:ind w:left="284"/>
        <w:rPr>
          <w:szCs w:val="18"/>
        </w:rPr>
      </w:pPr>
      <w:r w:rsidRPr="00CE1EB9">
        <w:rPr>
          <w:b/>
          <w:szCs w:val="18"/>
        </w:rPr>
        <w:t>Najatý majetok</w:t>
      </w:r>
    </w:p>
    <w:p w14:paraId="0110BFF5" w14:textId="7B423393" w:rsidR="002D30DF" w:rsidRPr="00C41730" w:rsidRDefault="002D30DF" w:rsidP="00C41F37">
      <w:pPr>
        <w:pStyle w:val="Zkladntext"/>
        <w:spacing w:before="120"/>
        <w:ind w:left="284"/>
        <w:rPr>
          <w:szCs w:val="18"/>
        </w:rPr>
      </w:pPr>
      <w:r w:rsidRPr="0057418B">
        <w:rPr>
          <w:szCs w:val="18"/>
        </w:rPr>
        <w:t xml:space="preserve">Spoločnosť má </w:t>
      </w:r>
      <w:r w:rsidR="00763C20" w:rsidRPr="0057418B">
        <w:rPr>
          <w:szCs w:val="18"/>
        </w:rPr>
        <w:t>k 31.12.202</w:t>
      </w:r>
      <w:r w:rsidR="00CA4B99" w:rsidRPr="0057418B">
        <w:rPr>
          <w:szCs w:val="18"/>
        </w:rPr>
        <w:t>5</w:t>
      </w:r>
      <w:r w:rsidR="00763C20" w:rsidRPr="0057418B">
        <w:rPr>
          <w:szCs w:val="18"/>
        </w:rPr>
        <w:t xml:space="preserve"> </w:t>
      </w:r>
      <w:r w:rsidRPr="0057418B">
        <w:rPr>
          <w:szCs w:val="18"/>
        </w:rPr>
        <w:t xml:space="preserve">v nájme </w:t>
      </w:r>
      <w:r w:rsidR="00A926DE" w:rsidRPr="0057418B">
        <w:rPr>
          <w:szCs w:val="18"/>
        </w:rPr>
        <w:t>2</w:t>
      </w:r>
      <w:r w:rsidR="007154A4" w:rsidRPr="0057418B">
        <w:rPr>
          <w:szCs w:val="18"/>
        </w:rPr>
        <w:t xml:space="preserve"> </w:t>
      </w:r>
      <w:r w:rsidR="00A70D7D" w:rsidRPr="0057418B">
        <w:rPr>
          <w:szCs w:val="18"/>
        </w:rPr>
        <w:t>motorové vozidlá</w:t>
      </w:r>
      <w:r w:rsidR="00A919F6" w:rsidRPr="0057418B">
        <w:rPr>
          <w:szCs w:val="18"/>
        </w:rPr>
        <w:t>,</w:t>
      </w:r>
      <w:r w:rsidRPr="0057418B">
        <w:rPr>
          <w:szCs w:val="18"/>
        </w:rPr>
        <w:t xml:space="preserve"> kde </w:t>
      </w:r>
      <w:r w:rsidR="007154A4" w:rsidRPr="0057418B">
        <w:rPr>
          <w:szCs w:val="18"/>
        </w:rPr>
        <w:t>mesačné</w:t>
      </w:r>
      <w:r w:rsidRPr="0057418B">
        <w:rPr>
          <w:szCs w:val="18"/>
        </w:rPr>
        <w:t xml:space="preserve"> nájomné predstavuje </w:t>
      </w:r>
      <w:r w:rsidR="006312CA" w:rsidRPr="0057418B">
        <w:rPr>
          <w:szCs w:val="18"/>
        </w:rPr>
        <w:t>1</w:t>
      </w:r>
      <w:r w:rsidR="002F6ABF" w:rsidRPr="0057418B">
        <w:rPr>
          <w:szCs w:val="18"/>
        </w:rPr>
        <w:t> </w:t>
      </w:r>
      <w:r w:rsidR="006312CA" w:rsidRPr="0057418B">
        <w:rPr>
          <w:szCs w:val="18"/>
        </w:rPr>
        <w:t>0</w:t>
      </w:r>
      <w:r w:rsidR="00E67A65" w:rsidRPr="0057418B">
        <w:rPr>
          <w:szCs w:val="18"/>
        </w:rPr>
        <w:t>53</w:t>
      </w:r>
      <w:r w:rsidRPr="0057418B">
        <w:rPr>
          <w:szCs w:val="18"/>
        </w:rPr>
        <w:t xml:space="preserve"> EUR</w:t>
      </w:r>
      <w:r w:rsidR="003C6C92" w:rsidRPr="0057418B">
        <w:rPr>
          <w:szCs w:val="18"/>
        </w:rPr>
        <w:t xml:space="preserve"> (rok 2024: 1 053 EUR)</w:t>
      </w:r>
      <w:r w:rsidRPr="0057418B">
        <w:rPr>
          <w:szCs w:val="18"/>
        </w:rPr>
        <w:t xml:space="preserve">, </w:t>
      </w:r>
      <w:r w:rsidR="007154A4" w:rsidRPr="0057418B">
        <w:rPr>
          <w:szCs w:val="18"/>
        </w:rPr>
        <w:t>kancelárske priestory</w:t>
      </w:r>
      <w:r w:rsidR="00A919F6" w:rsidRPr="0057418B">
        <w:rPr>
          <w:szCs w:val="18"/>
        </w:rPr>
        <w:t>,</w:t>
      </w:r>
      <w:r w:rsidR="007154A4" w:rsidRPr="0057418B">
        <w:rPr>
          <w:szCs w:val="18"/>
        </w:rPr>
        <w:t xml:space="preserve"> kde mesačné nájomné predstavuje </w:t>
      </w:r>
      <w:r w:rsidR="0047159F" w:rsidRPr="0057418B">
        <w:rPr>
          <w:szCs w:val="18"/>
        </w:rPr>
        <w:t>5</w:t>
      </w:r>
      <w:r w:rsidR="00337BC6" w:rsidRPr="0057418B">
        <w:rPr>
          <w:szCs w:val="18"/>
        </w:rPr>
        <w:t xml:space="preserve">70 </w:t>
      </w:r>
      <w:r w:rsidR="007154A4" w:rsidRPr="0057418B">
        <w:rPr>
          <w:szCs w:val="18"/>
        </w:rPr>
        <w:t>EUR</w:t>
      </w:r>
      <w:r w:rsidR="003C6C92" w:rsidRPr="0057418B">
        <w:rPr>
          <w:szCs w:val="18"/>
        </w:rPr>
        <w:t xml:space="preserve"> (rok 2024: 554 EUR)</w:t>
      </w:r>
      <w:r w:rsidR="0047159F" w:rsidRPr="0057418B">
        <w:rPr>
          <w:szCs w:val="18"/>
        </w:rPr>
        <w:t xml:space="preserve"> </w:t>
      </w:r>
      <w:r w:rsidR="007154A4" w:rsidRPr="0057418B">
        <w:rPr>
          <w:szCs w:val="18"/>
        </w:rPr>
        <w:t>a</w:t>
      </w:r>
      <w:r w:rsidR="003C6C92" w:rsidRPr="0057418B">
        <w:rPr>
          <w:szCs w:val="18"/>
        </w:rPr>
        <w:t> </w:t>
      </w:r>
      <w:r w:rsidR="007154A4" w:rsidRPr="0057418B">
        <w:rPr>
          <w:szCs w:val="18"/>
        </w:rPr>
        <w:t>kotolňu</w:t>
      </w:r>
      <w:r w:rsidR="003C6C92" w:rsidRPr="0057418B">
        <w:rPr>
          <w:szCs w:val="18"/>
        </w:rPr>
        <w:t>,</w:t>
      </w:r>
      <w:r w:rsidR="007154A4" w:rsidRPr="0057418B">
        <w:rPr>
          <w:szCs w:val="18"/>
        </w:rPr>
        <w:t xml:space="preserve"> kde mesačné nájomné predstavuje </w:t>
      </w:r>
      <w:r w:rsidR="00337BC6" w:rsidRPr="0057418B">
        <w:rPr>
          <w:szCs w:val="18"/>
        </w:rPr>
        <w:t>442</w:t>
      </w:r>
      <w:r w:rsidR="00D61F49" w:rsidRPr="0057418B">
        <w:rPr>
          <w:szCs w:val="18"/>
        </w:rPr>
        <w:t xml:space="preserve"> EUR</w:t>
      </w:r>
      <w:r w:rsidR="003C6C92" w:rsidRPr="0057418B">
        <w:rPr>
          <w:szCs w:val="18"/>
        </w:rPr>
        <w:t xml:space="preserve"> (rok 2024: 375 EUR).</w:t>
      </w:r>
    </w:p>
    <w:p w14:paraId="7AA0C5FC" w14:textId="77777777" w:rsidR="002D30DF" w:rsidRPr="00D30965" w:rsidRDefault="002D30DF" w:rsidP="00C41F37">
      <w:pPr>
        <w:pStyle w:val="Zkladntext"/>
        <w:ind w:left="284"/>
        <w:rPr>
          <w:bCs/>
          <w:szCs w:val="18"/>
        </w:rPr>
      </w:pPr>
    </w:p>
    <w:p w14:paraId="04D8464B" w14:textId="76758C81" w:rsidR="002D30DF" w:rsidRDefault="002D30DF" w:rsidP="00C41F37">
      <w:pPr>
        <w:pStyle w:val="Zkladntext"/>
        <w:numPr>
          <w:ilvl w:val="0"/>
          <w:numId w:val="19"/>
        </w:numPr>
        <w:spacing w:before="120"/>
        <w:ind w:left="284"/>
        <w:rPr>
          <w:b/>
          <w:szCs w:val="18"/>
        </w:rPr>
      </w:pPr>
      <w:r w:rsidRPr="00535157">
        <w:rPr>
          <w:b/>
          <w:szCs w:val="18"/>
        </w:rPr>
        <w:t>Prenajatý majetok</w:t>
      </w:r>
    </w:p>
    <w:p w14:paraId="3373798C" w14:textId="77777777" w:rsidR="004E7373" w:rsidRDefault="00C41730" w:rsidP="004E7373">
      <w:pPr>
        <w:pStyle w:val="Zkladntext"/>
        <w:spacing w:before="120"/>
        <w:ind w:left="284"/>
        <w:rPr>
          <w:szCs w:val="18"/>
        </w:rPr>
      </w:pPr>
      <w:r w:rsidRPr="00CE1EB9">
        <w:rPr>
          <w:szCs w:val="18"/>
        </w:rPr>
        <w:t>Spoločnos</w:t>
      </w:r>
      <w:r w:rsidR="003C3B1D">
        <w:rPr>
          <w:szCs w:val="18"/>
        </w:rPr>
        <w:t>ti sa dané netýka.</w:t>
      </w:r>
    </w:p>
    <w:p w14:paraId="01B4EB08" w14:textId="77777777" w:rsidR="004E7373" w:rsidRDefault="004E7373" w:rsidP="004E7373">
      <w:pPr>
        <w:pStyle w:val="Zkladntext"/>
        <w:spacing w:before="120"/>
        <w:ind w:left="284"/>
        <w:rPr>
          <w:szCs w:val="18"/>
        </w:rPr>
      </w:pPr>
    </w:p>
    <w:p w14:paraId="708A04F0" w14:textId="3F7B9F0E" w:rsidR="004E7373" w:rsidRPr="00CE1EB9" w:rsidRDefault="004E7373" w:rsidP="004E7373">
      <w:pPr>
        <w:pStyle w:val="Zkladntext"/>
        <w:numPr>
          <w:ilvl w:val="0"/>
          <w:numId w:val="19"/>
        </w:numPr>
        <w:spacing w:before="120"/>
        <w:rPr>
          <w:szCs w:val="18"/>
        </w:rPr>
      </w:pPr>
      <w:r w:rsidRPr="0021447D">
        <w:rPr>
          <w:b/>
          <w:szCs w:val="18"/>
        </w:rPr>
        <w:t>Iné skutočnosti</w:t>
      </w:r>
    </w:p>
    <w:p w14:paraId="7E146ABE" w14:textId="13A76F51" w:rsidR="004E7373" w:rsidRPr="0057418B" w:rsidRDefault="004E7373" w:rsidP="004E7373">
      <w:pPr>
        <w:pStyle w:val="Zkladntext"/>
        <w:spacing w:before="120"/>
        <w:ind w:left="360"/>
        <w:rPr>
          <w:szCs w:val="18"/>
        </w:rPr>
      </w:pPr>
      <w:r w:rsidRPr="0021447D">
        <w:rPr>
          <w:szCs w:val="18"/>
        </w:rPr>
        <w:t xml:space="preserve">Voči spoločnosti </w:t>
      </w:r>
      <w:r w:rsidRPr="0057418B">
        <w:rPr>
          <w:szCs w:val="18"/>
        </w:rPr>
        <w:t>KMET Handlová</w:t>
      </w:r>
      <w:r w:rsidR="003C6C92" w:rsidRPr="0057418B">
        <w:rPr>
          <w:szCs w:val="18"/>
        </w:rPr>
        <w:t>, a.s.</w:t>
      </w:r>
      <w:r w:rsidRPr="0057418B">
        <w:rPr>
          <w:szCs w:val="18"/>
        </w:rPr>
        <w:t xml:space="preserve"> je vedené súdne konanie na Okresnom súde Trenčín pod </w:t>
      </w:r>
      <w:proofErr w:type="spellStart"/>
      <w:r w:rsidRPr="0057418B">
        <w:rPr>
          <w:szCs w:val="18"/>
        </w:rPr>
        <w:t>sp</w:t>
      </w:r>
      <w:proofErr w:type="spellEnd"/>
      <w:r w:rsidRPr="0057418B">
        <w:rPr>
          <w:szCs w:val="18"/>
        </w:rPr>
        <w:t xml:space="preserve">. zn. 22Cb/110/2024 (ďalej len „Súdne konanie IBG Slovensko c/a KMET Handlová“). Spoločnosť IBG Slovensko, s.r.o., so sídlom </w:t>
      </w:r>
      <w:proofErr w:type="spellStart"/>
      <w:r w:rsidRPr="0057418B">
        <w:rPr>
          <w:szCs w:val="18"/>
        </w:rPr>
        <w:t>Šenkvická</w:t>
      </w:r>
      <w:proofErr w:type="spellEnd"/>
      <w:r w:rsidR="003C6C92" w:rsidRPr="0057418B">
        <w:rPr>
          <w:szCs w:val="18"/>
        </w:rPr>
        <w:t> </w:t>
      </w:r>
      <w:r w:rsidRPr="0057418B">
        <w:rPr>
          <w:szCs w:val="18"/>
        </w:rPr>
        <w:t>11, 902 11 Pezinok, Slovenská republika, IČO: 36 026 506 (ďalej len „spoločnosť IBG Slovensko</w:t>
      </w:r>
      <w:r w:rsidR="003C6C92" w:rsidRPr="0057418B">
        <w:rPr>
          <w:szCs w:val="18"/>
        </w:rPr>
        <w:t>“)</w:t>
      </w:r>
      <w:r w:rsidRPr="0057418B">
        <w:rPr>
          <w:szCs w:val="18"/>
        </w:rPr>
        <w:t xml:space="preserve"> sa v Súdnom konaní IBG Slovensko c/a KMET Handlová domáha voči spoločnosti KMET Handlová</w:t>
      </w:r>
      <w:r w:rsidR="003C6C92" w:rsidRPr="0057418B">
        <w:rPr>
          <w:szCs w:val="18"/>
        </w:rPr>
        <w:t>, a.s.</w:t>
      </w:r>
      <w:r w:rsidRPr="0057418B">
        <w:rPr>
          <w:szCs w:val="18"/>
        </w:rPr>
        <w:t xml:space="preserve"> vydania 3 ks Kogeneračných jednotiek (KGJ) (alternatívne zaplatenia peňažnej náhrady vo výške 509</w:t>
      </w:r>
      <w:r w:rsidR="003C6C92" w:rsidRPr="0057418B">
        <w:rPr>
          <w:szCs w:val="18"/>
        </w:rPr>
        <w:t> </w:t>
      </w:r>
      <w:r w:rsidRPr="0057418B">
        <w:rPr>
          <w:szCs w:val="18"/>
        </w:rPr>
        <w:t>760 EUR) a vydania bezdôvodného obohatenia vo</w:t>
      </w:r>
      <w:r w:rsidR="003C6C92" w:rsidRPr="0057418B">
        <w:rPr>
          <w:szCs w:val="18"/>
        </w:rPr>
        <w:t> </w:t>
      </w:r>
      <w:r w:rsidRPr="0057418B">
        <w:rPr>
          <w:szCs w:val="18"/>
        </w:rPr>
        <w:t>výške 153</w:t>
      </w:r>
      <w:r w:rsidR="003C6C92" w:rsidRPr="0057418B">
        <w:rPr>
          <w:szCs w:val="18"/>
        </w:rPr>
        <w:t> </w:t>
      </w:r>
      <w:r w:rsidRPr="0057418B">
        <w:rPr>
          <w:szCs w:val="18"/>
        </w:rPr>
        <w:t>990 EUR. </w:t>
      </w:r>
    </w:p>
    <w:p w14:paraId="2DC976A2" w14:textId="2CFED6F1" w:rsidR="00E35801" w:rsidRPr="004E7373" w:rsidRDefault="004E7373" w:rsidP="003C6C92">
      <w:pPr>
        <w:pStyle w:val="Zkladntext"/>
        <w:spacing w:before="120"/>
        <w:ind w:left="357"/>
        <w:rPr>
          <w:szCs w:val="18"/>
        </w:rPr>
      </w:pPr>
      <w:r w:rsidRPr="0057418B">
        <w:rPr>
          <w:szCs w:val="18"/>
        </w:rPr>
        <w:t>Spoločnosť KMET Handlová</w:t>
      </w:r>
      <w:r w:rsidR="003C6C92" w:rsidRPr="0057418B">
        <w:rPr>
          <w:szCs w:val="18"/>
        </w:rPr>
        <w:t>, a.s.</w:t>
      </w:r>
      <w:r w:rsidRPr="0057418B">
        <w:rPr>
          <w:szCs w:val="18"/>
        </w:rPr>
        <w:t xml:space="preserve"> je vlastníkom 3 KGJ a žalobný nárok v celom rozsahu odmieta. Súdne konanie IBG Slovensko</w:t>
      </w:r>
      <w:r w:rsidR="003C6C92" w:rsidRPr="0057418B">
        <w:rPr>
          <w:szCs w:val="18"/>
        </w:rPr>
        <w:t xml:space="preserve"> </w:t>
      </w:r>
      <w:r w:rsidRPr="0057418B">
        <w:rPr>
          <w:szCs w:val="18"/>
        </w:rPr>
        <w:t>c/a KMET Handlová je v štád</w:t>
      </w:r>
      <w:r w:rsidRPr="0021447D">
        <w:rPr>
          <w:szCs w:val="18"/>
        </w:rPr>
        <w:t xml:space="preserve">iu </w:t>
      </w:r>
      <w:r w:rsidR="0075625A">
        <w:rPr>
          <w:szCs w:val="18"/>
        </w:rPr>
        <w:t xml:space="preserve">súdnych </w:t>
      </w:r>
      <w:r w:rsidRPr="0021447D">
        <w:rPr>
          <w:szCs w:val="18"/>
        </w:rPr>
        <w:t xml:space="preserve">pojednávaní, pričom spoločnosť KMET Handlová má dôvodne za to, že v Súdnom konaní IBG Slovensko c/a KMET Handlová prostriedkami procesnej obrany preukáže </w:t>
      </w:r>
      <w:r w:rsidR="003C6C92">
        <w:rPr>
          <w:szCs w:val="18"/>
        </w:rPr>
        <w:t>neodôvodnenosť</w:t>
      </w:r>
      <w:r w:rsidRPr="0021447D">
        <w:rPr>
          <w:szCs w:val="18"/>
        </w:rPr>
        <w:t xml:space="preserve"> uplatneného žalobného nároku.</w:t>
      </w:r>
    </w:p>
    <w:p w14:paraId="290BFD60" w14:textId="77777777" w:rsidR="00705078" w:rsidRDefault="00705078" w:rsidP="00C41F37">
      <w:pPr>
        <w:pStyle w:val="Zkladntext"/>
        <w:ind w:left="284"/>
        <w:rPr>
          <w:strike/>
          <w:szCs w:val="18"/>
        </w:rPr>
      </w:pPr>
    </w:p>
    <w:p w14:paraId="0618C565" w14:textId="77777777" w:rsidR="004E7373" w:rsidRPr="00705078" w:rsidRDefault="004E7373" w:rsidP="00C41F37">
      <w:pPr>
        <w:pStyle w:val="Zkladntext"/>
        <w:ind w:left="284"/>
        <w:rPr>
          <w:strike/>
          <w:szCs w:val="18"/>
        </w:rPr>
      </w:pPr>
    </w:p>
    <w:p w14:paraId="24B01F88" w14:textId="5EE4D6D5" w:rsidR="00A16D8C" w:rsidRPr="007002F9" w:rsidRDefault="00A16D8C" w:rsidP="00C41F37">
      <w:pPr>
        <w:pStyle w:val="Nadpis1"/>
        <w:numPr>
          <w:ilvl w:val="0"/>
          <w:numId w:val="25"/>
        </w:numPr>
        <w:spacing w:before="120" w:after="60"/>
        <w:ind w:left="284"/>
        <w:jc w:val="both"/>
        <w:rPr>
          <w:szCs w:val="18"/>
        </w:rPr>
      </w:pPr>
      <w:r w:rsidRPr="007002F9">
        <w:rPr>
          <w:szCs w:val="18"/>
        </w:rPr>
        <w:t>informácie o Udalostiach, ktoré nastali po dni, ku ktorému sa zostavuje účtovná závierka</w:t>
      </w:r>
    </w:p>
    <w:bookmarkEnd w:id="4"/>
    <w:p w14:paraId="78362F6B" w14:textId="0BE82941" w:rsidR="00766516" w:rsidRDefault="00766516" w:rsidP="00C41F37">
      <w:pPr>
        <w:pStyle w:val="Zkladntext"/>
        <w:ind w:left="284"/>
      </w:pPr>
    </w:p>
    <w:p w14:paraId="130F9559" w14:textId="0229DA02" w:rsidR="007A2D7D" w:rsidRDefault="003C6C92" w:rsidP="00C41F37">
      <w:pPr>
        <w:pStyle w:val="Zkladntext"/>
        <w:ind w:left="284"/>
      </w:pPr>
      <w:r w:rsidRPr="0057418B">
        <w:t>Po 31. decembri 2025 nenastali žiadne udalosti majúce významný vplyv na verné zobrazenie skutočností.</w:t>
      </w:r>
      <w:r>
        <w:t xml:space="preserve"> </w:t>
      </w:r>
    </w:p>
    <w:p w14:paraId="14E93557" w14:textId="0FAFE622" w:rsidR="007A2D7D" w:rsidRPr="007A2D7D" w:rsidRDefault="007A2D7D" w:rsidP="00C41F37">
      <w:pPr>
        <w:pStyle w:val="Zkladntext"/>
        <w:ind w:left="284"/>
        <w:rPr>
          <w:color w:val="000000" w:themeColor="text1"/>
          <w:szCs w:val="18"/>
        </w:rPr>
      </w:pPr>
    </w:p>
    <w:p w14:paraId="68B59139" w14:textId="77777777" w:rsidR="001247BC" w:rsidRPr="00F86277" w:rsidRDefault="001247BC" w:rsidP="00C41F37">
      <w:pPr>
        <w:pStyle w:val="Zkladntext"/>
        <w:ind w:left="284"/>
      </w:pPr>
    </w:p>
    <w:p w14:paraId="128B5E2B" w14:textId="5DD742BB" w:rsidR="00590A95" w:rsidRDefault="00590A95" w:rsidP="00C41F37">
      <w:pPr>
        <w:ind w:left="284"/>
      </w:pPr>
    </w:p>
    <w:sectPr w:rsidR="00590A95" w:rsidSect="00C41F37">
      <w:headerReference w:type="default" r:id="rId14"/>
      <w:footerReference w:type="default" r:id="rId15"/>
      <w:headerReference w:type="first" r:id="rId16"/>
      <w:footerReference w:type="first" r:id="rId17"/>
      <w:pgSz w:w="11906" w:h="16838" w:code="9"/>
      <w:pgMar w:top="1244" w:right="1021" w:bottom="1134"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889F25" w14:textId="77777777" w:rsidR="00D05CE1" w:rsidRDefault="00D05CE1">
      <w:r>
        <w:separator/>
      </w:r>
    </w:p>
  </w:endnote>
  <w:endnote w:type="continuationSeparator" w:id="0">
    <w:p w14:paraId="7E8099F0" w14:textId="77777777" w:rsidR="00D05CE1" w:rsidRDefault="00D05C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EBCAAD" w14:textId="5DDE68CB" w:rsidR="00C41F37" w:rsidRPr="000869C6" w:rsidRDefault="00C41F37">
    <w:pPr>
      <w:pStyle w:val="Pta"/>
      <w:jc w:val="right"/>
      <w:rPr>
        <w:sz w:val="18"/>
        <w:szCs w:val="18"/>
      </w:rPr>
    </w:pPr>
    <w:r w:rsidRPr="000869C6">
      <w:rPr>
        <w:sz w:val="18"/>
        <w:szCs w:val="18"/>
      </w:rPr>
      <w:fldChar w:fldCharType="begin"/>
    </w:r>
    <w:r w:rsidRPr="000869C6">
      <w:rPr>
        <w:sz w:val="18"/>
        <w:szCs w:val="18"/>
      </w:rPr>
      <w:instrText xml:space="preserve"> PAGE   \* MERGEFORMAT </w:instrText>
    </w:r>
    <w:r w:rsidRPr="000869C6">
      <w:rPr>
        <w:sz w:val="18"/>
        <w:szCs w:val="18"/>
      </w:rPr>
      <w:fldChar w:fldCharType="separate"/>
    </w:r>
    <w:r w:rsidR="00BD45CF">
      <w:rPr>
        <w:noProof/>
        <w:sz w:val="18"/>
        <w:szCs w:val="18"/>
      </w:rPr>
      <w:t>1</w:t>
    </w:r>
    <w:r w:rsidRPr="000869C6">
      <w:rPr>
        <w:noProof/>
        <w:sz w:val="18"/>
        <w:szCs w:val="18"/>
      </w:rPr>
      <w:fldChar w:fldCharType="end"/>
    </w:r>
  </w:p>
  <w:p w14:paraId="5CCB2BCB" w14:textId="77777777" w:rsidR="00C41F37" w:rsidRDefault="00C41F37">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8932E3" w14:textId="77777777" w:rsidR="00C41F37" w:rsidRDefault="00C41F37" w:rsidP="00C41F37">
    <w:pPr>
      <w:pStyle w:val="Pta"/>
      <w:tabs>
        <w:tab w:val="clear" w:pos="9072"/>
        <w:tab w:val="right" w:pos="9214"/>
      </w:tabs>
      <w:rPr>
        <w:sz w:val="16"/>
        <w:szCs w:val="16"/>
      </w:rPr>
    </w:pPr>
  </w:p>
  <w:p w14:paraId="36721BC9" w14:textId="77777777" w:rsidR="00C41F37" w:rsidRPr="00F70C00" w:rsidRDefault="00C41F37" w:rsidP="00C41F37">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D48F0A" w14:textId="77777777" w:rsidR="00D05CE1" w:rsidRDefault="00D05CE1">
      <w:r>
        <w:separator/>
      </w:r>
    </w:p>
  </w:footnote>
  <w:footnote w:type="continuationSeparator" w:id="0">
    <w:p w14:paraId="22BD673A" w14:textId="77777777" w:rsidR="00D05CE1" w:rsidRDefault="00D05CE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68"/>
      <w:gridCol w:w="727"/>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C41F37" w:rsidRPr="00A919F6" w14:paraId="56A7E16D" w14:textId="77777777" w:rsidTr="00C41F37">
      <w:trPr>
        <w:trHeight w:val="299"/>
      </w:trPr>
      <w:tc>
        <w:tcPr>
          <w:tcW w:w="2268" w:type="dxa"/>
          <w:vAlign w:val="center"/>
        </w:tcPr>
        <w:p w14:paraId="661E6A05" w14:textId="77777777" w:rsidR="00C41F37" w:rsidRPr="00A919F6" w:rsidRDefault="00C41F37" w:rsidP="00C41F37">
          <w:pPr>
            <w:pStyle w:val="Hlavika"/>
            <w:tabs>
              <w:tab w:val="clear" w:pos="4536"/>
              <w:tab w:val="center" w:pos="4253"/>
              <w:tab w:val="right" w:pos="9214"/>
            </w:tabs>
            <w:jc w:val="center"/>
            <w:rPr>
              <w:sz w:val="18"/>
              <w:szCs w:val="18"/>
            </w:rPr>
          </w:pPr>
          <w:r w:rsidRPr="00A919F6">
            <w:rPr>
              <w:rFonts w:cs="Arial"/>
              <w:sz w:val="18"/>
              <w:szCs w:val="18"/>
              <w:lang w:eastAsia="sk-SK"/>
            </w:rPr>
            <w:t xml:space="preserve">Poznámky </w:t>
          </w:r>
          <w:proofErr w:type="spellStart"/>
          <w:r w:rsidRPr="00A919F6">
            <w:rPr>
              <w:rFonts w:cs="Arial"/>
              <w:sz w:val="18"/>
              <w:szCs w:val="18"/>
              <w:lang w:eastAsia="sk-SK"/>
            </w:rPr>
            <w:t>Úč</w:t>
          </w:r>
          <w:proofErr w:type="spellEnd"/>
          <w:r w:rsidRPr="00A919F6">
            <w:rPr>
              <w:rFonts w:cs="Arial"/>
              <w:sz w:val="18"/>
              <w:szCs w:val="18"/>
              <w:lang w:eastAsia="sk-SK"/>
            </w:rPr>
            <w:t xml:space="preserve"> PODV 3 - 01</w:t>
          </w:r>
        </w:p>
      </w:tc>
      <w:tc>
        <w:tcPr>
          <w:tcW w:w="727" w:type="dxa"/>
          <w:tcBorders>
            <w:top w:val="nil"/>
            <w:bottom w:val="nil"/>
          </w:tcBorders>
          <w:vAlign w:val="center"/>
        </w:tcPr>
        <w:p w14:paraId="37D64158" w14:textId="77777777" w:rsidR="00C41F37" w:rsidRPr="00A919F6" w:rsidRDefault="00C41F37" w:rsidP="00C41F37">
          <w:pPr>
            <w:pStyle w:val="Hlavika"/>
            <w:tabs>
              <w:tab w:val="clear" w:pos="4536"/>
              <w:tab w:val="center" w:pos="4253"/>
              <w:tab w:val="right" w:pos="9214"/>
            </w:tabs>
            <w:jc w:val="right"/>
            <w:rPr>
              <w:sz w:val="18"/>
              <w:szCs w:val="18"/>
            </w:rPr>
          </w:pPr>
          <w:r w:rsidRPr="00A919F6">
            <w:rPr>
              <w:sz w:val="18"/>
              <w:szCs w:val="18"/>
            </w:rPr>
            <w:t>IČO</w:t>
          </w:r>
        </w:p>
      </w:tc>
      <w:tc>
        <w:tcPr>
          <w:tcW w:w="286" w:type="dxa"/>
          <w:vAlign w:val="center"/>
        </w:tcPr>
        <w:p w14:paraId="3195ACA7" w14:textId="77777777" w:rsidR="00C41F37" w:rsidRPr="00A919F6" w:rsidRDefault="00C41F37" w:rsidP="00C41F37">
          <w:pPr>
            <w:pStyle w:val="Hlavika"/>
            <w:tabs>
              <w:tab w:val="clear" w:pos="4536"/>
              <w:tab w:val="center" w:pos="4253"/>
              <w:tab w:val="right" w:pos="9214"/>
            </w:tabs>
            <w:jc w:val="center"/>
            <w:rPr>
              <w:sz w:val="18"/>
              <w:szCs w:val="18"/>
            </w:rPr>
          </w:pPr>
          <w:r w:rsidRPr="00A919F6">
            <w:rPr>
              <w:sz w:val="18"/>
              <w:szCs w:val="18"/>
            </w:rPr>
            <w:t>3</w:t>
          </w:r>
        </w:p>
      </w:tc>
      <w:tc>
        <w:tcPr>
          <w:tcW w:w="286" w:type="dxa"/>
          <w:vAlign w:val="center"/>
        </w:tcPr>
        <w:p w14:paraId="560D5AC8" w14:textId="77777777" w:rsidR="00C41F37" w:rsidRPr="00A919F6" w:rsidRDefault="00C41F37" w:rsidP="00C41F37">
          <w:pPr>
            <w:pStyle w:val="Hlavika"/>
            <w:tabs>
              <w:tab w:val="clear" w:pos="4536"/>
              <w:tab w:val="center" w:pos="4253"/>
              <w:tab w:val="right" w:pos="9214"/>
            </w:tabs>
            <w:jc w:val="center"/>
            <w:rPr>
              <w:sz w:val="18"/>
              <w:szCs w:val="18"/>
            </w:rPr>
          </w:pPr>
          <w:r w:rsidRPr="00A919F6">
            <w:rPr>
              <w:sz w:val="18"/>
              <w:szCs w:val="18"/>
            </w:rPr>
            <w:t>6</w:t>
          </w:r>
        </w:p>
      </w:tc>
      <w:tc>
        <w:tcPr>
          <w:tcW w:w="286" w:type="dxa"/>
          <w:vAlign w:val="center"/>
        </w:tcPr>
        <w:p w14:paraId="59609BDF" w14:textId="77777777" w:rsidR="00C41F37" w:rsidRPr="00A919F6" w:rsidRDefault="00C41F37" w:rsidP="00C41F37">
          <w:pPr>
            <w:pStyle w:val="Hlavika"/>
            <w:tabs>
              <w:tab w:val="clear" w:pos="4536"/>
              <w:tab w:val="center" w:pos="4253"/>
              <w:tab w:val="right" w:pos="9214"/>
            </w:tabs>
            <w:jc w:val="center"/>
            <w:rPr>
              <w:sz w:val="18"/>
              <w:szCs w:val="18"/>
            </w:rPr>
          </w:pPr>
          <w:r w:rsidRPr="00A919F6">
            <w:rPr>
              <w:sz w:val="18"/>
              <w:szCs w:val="18"/>
            </w:rPr>
            <w:t>3</w:t>
          </w:r>
        </w:p>
      </w:tc>
      <w:tc>
        <w:tcPr>
          <w:tcW w:w="286" w:type="dxa"/>
          <w:vAlign w:val="center"/>
        </w:tcPr>
        <w:p w14:paraId="6A48A575" w14:textId="77777777" w:rsidR="00C41F37" w:rsidRPr="00A919F6" w:rsidRDefault="00C41F37" w:rsidP="00C41F37">
          <w:pPr>
            <w:pStyle w:val="Hlavika"/>
            <w:tabs>
              <w:tab w:val="clear" w:pos="4536"/>
              <w:tab w:val="center" w:pos="4253"/>
              <w:tab w:val="right" w:pos="9214"/>
            </w:tabs>
            <w:jc w:val="center"/>
            <w:rPr>
              <w:sz w:val="18"/>
              <w:szCs w:val="18"/>
            </w:rPr>
          </w:pPr>
          <w:r w:rsidRPr="00A919F6">
            <w:rPr>
              <w:sz w:val="18"/>
              <w:szCs w:val="18"/>
            </w:rPr>
            <w:t>3</w:t>
          </w:r>
        </w:p>
      </w:tc>
      <w:tc>
        <w:tcPr>
          <w:tcW w:w="286" w:type="dxa"/>
          <w:vAlign w:val="center"/>
        </w:tcPr>
        <w:p w14:paraId="0000657B" w14:textId="77777777" w:rsidR="00C41F37" w:rsidRPr="00A919F6" w:rsidRDefault="00C41F37" w:rsidP="00C41F37">
          <w:pPr>
            <w:pStyle w:val="Hlavika"/>
            <w:tabs>
              <w:tab w:val="clear" w:pos="4536"/>
              <w:tab w:val="center" w:pos="4253"/>
              <w:tab w:val="right" w:pos="9214"/>
            </w:tabs>
            <w:jc w:val="center"/>
            <w:rPr>
              <w:sz w:val="18"/>
              <w:szCs w:val="18"/>
            </w:rPr>
          </w:pPr>
          <w:r w:rsidRPr="00A919F6">
            <w:rPr>
              <w:sz w:val="18"/>
              <w:szCs w:val="18"/>
            </w:rPr>
            <w:t>4</w:t>
          </w:r>
        </w:p>
      </w:tc>
      <w:tc>
        <w:tcPr>
          <w:tcW w:w="286" w:type="dxa"/>
          <w:vAlign w:val="center"/>
        </w:tcPr>
        <w:p w14:paraId="2A41C958" w14:textId="77777777" w:rsidR="00C41F37" w:rsidRPr="00A919F6" w:rsidRDefault="00C41F37" w:rsidP="00C41F37">
          <w:pPr>
            <w:pStyle w:val="Hlavika"/>
            <w:tabs>
              <w:tab w:val="clear" w:pos="4536"/>
              <w:tab w:val="center" w:pos="4253"/>
              <w:tab w:val="right" w:pos="9214"/>
            </w:tabs>
            <w:jc w:val="center"/>
            <w:rPr>
              <w:sz w:val="18"/>
              <w:szCs w:val="18"/>
            </w:rPr>
          </w:pPr>
          <w:r w:rsidRPr="00A919F6">
            <w:rPr>
              <w:sz w:val="18"/>
              <w:szCs w:val="18"/>
            </w:rPr>
            <w:t>6</w:t>
          </w:r>
        </w:p>
      </w:tc>
      <w:tc>
        <w:tcPr>
          <w:tcW w:w="285" w:type="dxa"/>
          <w:vAlign w:val="center"/>
        </w:tcPr>
        <w:p w14:paraId="38D60E83" w14:textId="77777777" w:rsidR="00C41F37" w:rsidRPr="00A919F6" w:rsidRDefault="00C41F37" w:rsidP="00C41F37">
          <w:pPr>
            <w:pStyle w:val="Hlavika"/>
            <w:tabs>
              <w:tab w:val="clear" w:pos="4536"/>
              <w:tab w:val="center" w:pos="4253"/>
              <w:tab w:val="right" w:pos="9214"/>
            </w:tabs>
            <w:jc w:val="center"/>
            <w:rPr>
              <w:sz w:val="18"/>
              <w:szCs w:val="18"/>
            </w:rPr>
          </w:pPr>
          <w:r w:rsidRPr="00A919F6">
            <w:rPr>
              <w:sz w:val="18"/>
              <w:szCs w:val="18"/>
            </w:rPr>
            <w:t>3</w:t>
          </w:r>
        </w:p>
      </w:tc>
      <w:tc>
        <w:tcPr>
          <w:tcW w:w="285" w:type="dxa"/>
          <w:vAlign w:val="center"/>
        </w:tcPr>
        <w:p w14:paraId="06F77B2E" w14:textId="77777777" w:rsidR="00C41F37" w:rsidRPr="00A919F6" w:rsidRDefault="00C41F37" w:rsidP="00C41F37">
          <w:pPr>
            <w:pStyle w:val="Hlavika"/>
            <w:tabs>
              <w:tab w:val="clear" w:pos="4536"/>
              <w:tab w:val="center" w:pos="4253"/>
              <w:tab w:val="right" w:pos="9214"/>
            </w:tabs>
            <w:jc w:val="center"/>
            <w:rPr>
              <w:sz w:val="18"/>
              <w:szCs w:val="18"/>
            </w:rPr>
          </w:pPr>
          <w:r w:rsidRPr="00A919F6">
            <w:rPr>
              <w:sz w:val="18"/>
              <w:szCs w:val="18"/>
            </w:rPr>
            <w:t>4</w:t>
          </w:r>
        </w:p>
      </w:tc>
      <w:tc>
        <w:tcPr>
          <w:tcW w:w="946" w:type="dxa"/>
          <w:tcBorders>
            <w:top w:val="nil"/>
            <w:bottom w:val="nil"/>
          </w:tcBorders>
          <w:vAlign w:val="center"/>
        </w:tcPr>
        <w:p w14:paraId="5F3D410A" w14:textId="77777777" w:rsidR="00C41F37" w:rsidRPr="00A919F6" w:rsidRDefault="00C41F37" w:rsidP="00C41F37">
          <w:pPr>
            <w:pStyle w:val="Hlavika"/>
            <w:tabs>
              <w:tab w:val="clear" w:pos="4536"/>
              <w:tab w:val="center" w:pos="4253"/>
              <w:tab w:val="right" w:pos="9214"/>
            </w:tabs>
            <w:jc w:val="right"/>
            <w:rPr>
              <w:sz w:val="18"/>
              <w:szCs w:val="18"/>
            </w:rPr>
          </w:pPr>
          <w:r w:rsidRPr="00A919F6">
            <w:rPr>
              <w:sz w:val="18"/>
              <w:szCs w:val="18"/>
            </w:rPr>
            <w:t>DIČ</w:t>
          </w:r>
        </w:p>
      </w:tc>
      <w:tc>
        <w:tcPr>
          <w:tcW w:w="285" w:type="dxa"/>
          <w:vAlign w:val="center"/>
        </w:tcPr>
        <w:p w14:paraId="4BF518B7" w14:textId="77777777" w:rsidR="00C41F37" w:rsidRPr="00A919F6" w:rsidRDefault="00C41F37" w:rsidP="00C41F37">
          <w:pPr>
            <w:pStyle w:val="Hlavika"/>
            <w:tabs>
              <w:tab w:val="clear" w:pos="4536"/>
              <w:tab w:val="center" w:pos="4253"/>
              <w:tab w:val="right" w:pos="9214"/>
            </w:tabs>
            <w:ind w:left="-114" w:firstLine="114"/>
            <w:jc w:val="center"/>
            <w:rPr>
              <w:sz w:val="18"/>
              <w:szCs w:val="18"/>
            </w:rPr>
          </w:pPr>
          <w:r w:rsidRPr="00A919F6">
            <w:rPr>
              <w:sz w:val="18"/>
              <w:szCs w:val="18"/>
            </w:rPr>
            <w:t>2</w:t>
          </w:r>
        </w:p>
      </w:tc>
      <w:tc>
        <w:tcPr>
          <w:tcW w:w="284" w:type="dxa"/>
          <w:vAlign w:val="center"/>
        </w:tcPr>
        <w:p w14:paraId="14C1F688" w14:textId="77777777" w:rsidR="00C41F37" w:rsidRPr="00A919F6" w:rsidRDefault="00C41F37" w:rsidP="00C41F37">
          <w:pPr>
            <w:pStyle w:val="Hlavika"/>
            <w:tabs>
              <w:tab w:val="clear" w:pos="4536"/>
              <w:tab w:val="center" w:pos="4253"/>
              <w:tab w:val="right" w:pos="9214"/>
            </w:tabs>
            <w:ind w:left="-114" w:firstLine="114"/>
            <w:jc w:val="center"/>
            <w:rPr>
              <w:sz w:val="18"/>
              <w:szCs w:val="18"/>
            </w:rPr>
          </w:pPr>
          <w:r w:rsidRPr="00A919F6">
            <w:rPr>
              <w:sz w:val="18"/>
              <w:szCs w:val="18"/>
            </w:rPr>
            <w:t>0</w:t>
          </w:r>
        </w:p>
      </w:tc>
      <w:tc>
        <w:tcPr>
          <w:tcW w:w="285" w:type="dxa"/>
          <w:vAlign w:val="center"/>
        </w:tcPr>
        <w:p w14:paraId="701B6EE8" w14:textId="77777777" w:rsidR="00C41F37" w:rsidRPr="00A919F6" w:rsidRDefault="00C41F37" w:rsidP="00C41F37">
          <w:pPr>
            <w:pStyle w:val="Hlavika"/>
            <w:tabs>
              <w:tab w:val="clear" w:pos="4536"/>
              <w:tab w:val="center" w:pos="4253"/>
              <w:tab w:val="right" w:pos="9214"/>
            </w:tabs>
            <w:ind w:left="-114" w:firstLine="114"/>
            <w:jc w:val="center"/>
            <w:rPr>
              <w:sz w:val="18"/>
              <w:szCs w:val="18"/>
            </w:rPr>
          </w:pPr>
          <w:r w:rsidRPr="00A919F6">
            <w:rPr>
              <w:sz w:val="18"/>
              <w:szCs w:val="18"/>
            </w:rPr>
            <w:t>2</w:t>
          </w:r>
        </w:p>
      </w:tc>
      <w:tc>
        <w:tcPr>
          <w:tcW w:w="284" w:type="dxa"/>
          <w:vAlign w:val="center"/>
        </w:tcPr>
        <w:p w14:paraId="677AC0A0" w14:textId="77777777" w:rsidR="00C41F37" w:rsidRPr="00A919F6" w:rsidRDefault="00C41F37" w:rsidP="00C41F37">
          <w:pPr>
            <w:pStyle w:val="Hlavika"/>
            <w:tabs>
              <w:tab w:val="clear" w:pos="4536"/>
              <w:tab w:val="center" w:pos="4253"/>
              <w:tab w:val="right" w:pos="9214"/>
            </w:tabs>
            <w:ind w:left="-114" w:firstLine="114"/>
            <w:jc w:val="center"/>
            <w:rPr>
              <w:sz w:val="18"/>
              <w:szCs w:val="18"/>
            </w:rPr>
          </w:pPr>
          <w:r w:rsidRPr="00A919F6">
            <w:rPr>
              <w:sz w:val="18"/>
              <w:szCs w:val="18"/>
            </w:rPr>
            <w:t>1</w:t>
          </w:r>
        </w:p>
      </w:tc>
      <w:tc>
        <w:tcPr>
          <w:tcW w:w="285" w:type="dxa"/>
          <w:vAlign w:val="center"/>
        </w:tcPr>
        <w:p w14:paraId="6B3CAE30" w14:textId="77777777" w:rsidR="00C41F37" w:rsidRPr="00A919F6" w:rsidRDefault="00C41F37" w:rsidP="00C41F37">
          <w:pPr>
            <w:pStyle w:val="Hlavika"/>
            <w:tabs>
              <w:tab w:val="clear" w:pos="4536"/>
              <w:tab w:val="center" w:pos="4253"/>
              <w:tab w:val="right" w:pos="9214"/>
            </w:tabs>
            <w:ind w:left="-114" w:firstLine="114"/>
            <w:jc w:val="center"/>
            <w:rPr>
              <w:sz w:val="18"/>
              <w:szCs w:val="18"/>
            </w:rPr>
          </w:pPr>
          <w:r w:rsidRPr="00A919F6">
            <w:rPr>
              <w:sz w:val="18"/>
              <w:szCs w:val="18"/>
            </w:rPr>
            <w:t>8</w:t>
          </w:r>
        </w:p>
      </w:tc>
      <w:tc>
        <w:tcPr>
          <w:tcW w:w="284" w:type="dxa"/>
          <w:vAlign w:val="center"/>
        </w:tcPr>
        <w:p w14:paraId="11F34F24" w14:textId="77777777" w:rsidR="00C41F37" w:rsidRPr="00A919F6" w:rsidRDefault="00C41F37" w:rsidP="00C41F37">
          <w:pPr>
            <w:pStyle w:val="Hlavika"/>
            <w:tabs>
              <w:tab w:val="clear" w:pos="4536"/>
              <w:tab w:val="center" w:pos="4253"/>
              <w:tab w:val="right" w:pos="9214"/>
            </w:tabs>
            <w:ind w:left="-114" w:firstLine="114"/>
            <w:jc w:val="center"/>
            <w:rPr>
              <w:sz w:val="18"/>
              <w:szCs w:val="18"/>
            </w:rPr>
          </w:pPr>
          <w:r w:rsidRPr="00A919F6">
            <w:rPr>
              <w:sz w:val="18"/>
              <w:szCs w:val="18"/>
            </w:rPr>
            <w:t>1</w:t>
          </w:r>
        </w:p>
      </w:tc>
      <w:tc>
        <w:tcPr>
          <w:tcW w:w="285" w:type="dxa"/>
          <w:vAlign w:val="center"/>
        </w:tcPr>
        <w:p w14:paraId="3E2FDA8A" w14:textId="77777777" w:rsidR="00C41F37" w:rsidRPr="00A919F6" w:rsidRDefault="00C41F37" w:rsidP="00C41F37">
          <w:pPr>
            <w:pStyle w:val="Hlavika"/>
            <w:tabs>
              <w:tab w:val="clear" w:pos="4536"/>
              <w:tab w:val="center" w:pos="4253"/>
              <w:tab w:val="right" w:pos="9214"/>
            </w:tabs>
            <w:ind w:left="-114" w:firstLine="114"/>
            <w:jc w:val="center"/>
            <w:rPr>
              <w:sz w:val="18"/>
              <w:szCs w:val="18"/>
            </w:rPr>
          </w:pPr>
          <w:r w:rsidRPr="00A919F6">
            <w:rPr>
              <w:sz w:val="18"/>
              <w:szCs w:val="18"/>
            </w:rPr>
            <w:t>6</w:t>
          </w:r>
        </w:p>
      </w:tc>
      <w:tc>
        <w:tcPr>
          <w:tcW w:w="284" w:type="dxa"/>
          <w:vAlign w:val="center"/>
        </w:tcPr>
        <w:p w14:paraId="4CDFBE64" w14:textId="77777777" w:rsidR="00C41F37" w:rsidRPr="00A919F6" w:rsidRDefault="00C41F37" w:rsidP="00C41F37">
          <w:pPr>
            <w:pStyle w:val="Hlavika"/>
            <w:tabs>
              <w:tab w:val="clear" w:pos="4536"/>
              <w:tab w:val="center" w:pos="4253"/>
              <w:tab w:val="right" w:pos="9214"/>
            </w:tabs>
            <w:ind w:left="-114" w:firstLine="114"/>
            <w:jc w:val="center"/>
            <w:rPr>
              <w:sz w:val="18"/>
              <w:szCs w:val="18"/>
            </w:rPr>
          </w:pPr>
          <w:r w:rsidRPr="00A919F6">
            <w:rPr>
              <w:sz w:val="18"/>
              <w:szCs w:val="18"/>
            </w:rPr>
            <w:t>4</w:t>
          </w:r>
        </w:p>
      </w:tc>
      <w:tc>
        <w:tcPr>
          <w:tcW w:w="285" w:type="dxa"/>
          <w:vAlign w:val="center"/>
        </w:tcPr>
        <w:p w14:paraId="3E97EF80" w14:textId="77777777" w:rsidR="00C41F37" w:rsidRPr="00A919F6" w:rsidRDefault="00C41F37" w:rsidP="00C41F37">
          <w:pPr>
            <w:pStyle w:val="Hlavika"/>
            <w:tabs>
              <w:tab w:val="clear" w:pos="4536"/>
              <w:tab w:val="center" w:pos="4253"/>
              <w:tab w:val="right" w:pos="9214"/>
            </w:tabs>
            <w:ind w:left="-114" w:firstLine="114"/>
            <w:jc w:val="center"/>
            <w:rPr>
              <w:sz w:val="18"/>
              <w:szCs w:val="18"/>
            </w:rPr>
          </w:pPr>
          <w:r w:rsidRPr="00A919F6">
            <w:rPr>
              <w:sz w:val="18"/>
              <w:szCs w:val="18"/>
            </w:rPr>
            <w:t>6</w:t>
          </w:r>
        </w:p>
      </w:tc>
      <w:tc>
        <w:tcPr>
          <w:tcW w:w="284" w:type="dxa"/>
          <w:vAlign w:val="center"/>
        </w:tcPr>
        <w:p w14:paraId="65CBCDED" w14:textId="77777777" w:rsidR="00C41F37" w:rsidRPr="00A919F6" w:rsidRDefault="00C41F37" w:rsidP="00C41F37">
          <w:pPr>
            <w:pStyle w:val="Hlavika"/>
            <w:tabs>
              <w:tab w:val="clear" w:pos="4536"/>
              <w:tab w:val="center" w:pos="4253"/>
              <w:tab w:val="right" w:pos="9214"/>
            </w:tabs>
            <w:ind w:left="-114" w:firstLine="114"/>
            <w:jc w:val="center"/>
            <w:rPr>
              <w:sz w:val="18"/>
              <w:szCs w:val="18"/>
            </w:rPr>
          </w:pPr>
          <w:r w:rsidRPr="00A919F6">
            <w:rPr>
              <w:sz w:val="18"/>
              <w:szCs w:val="18"/>
            </w:rPr>
            <w:t>7</w:t>
          </w:r>
        </w:p>
      </w:tc>
    </w:tr>
  </w:tbl>
  <w:p w14:paraId="017FF4C2" w14:textId="77777777" w:rsidR="00C41F37" w:rsidRPr="00E95128" w:rsidRDefault="00C41F37" w:rsidP="00C41F37">
    <w:pPr>
      <w:pStyle w:val="Hlavika"/>
      <w:tabs>
        <w:tab w:val="clear" w:pos="4536"/>
        <w:tab w:val="clear" w:pos="9072"/>
        <w:tab w:val="center" w:pos="3969"/>
        <w:tab w:val="right" w:pos="9214"/>
      </w:tabs>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45"/>
      <w:gridCol w:w="950"/>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C41F37" w14:paraId="073B75A9" w14:textId="77777777" w:rsidTr="00C41F37">
      <w:trPr>
        <w:trHeight w:val="299"/>
      </w:trPr>
      <w:tc>
        <w:tcPr>
          <w:tcW w:w="2033" w:type="dxa"/>
          <w:vAlign w:val="center"/>
        </w:tcPr>
        <w:p w14:paraId="5A1D0975" w14:textId="77777777" w:rsidR="00C41F37" w:rsidRPr="00DD1CC9" w:rsidRDefault="00C41F37" w:rsidP="00C41F37">
          <w:pPr>
            <w:pStyle w:val="Hlavika"/>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  - 01</w:t>
          </w:r>
        </w:p>
      </w:tc>
      <w:tc>
        <w:tcPr>
          <w:tcW w:w="944" w:type="dxa"/>
          <w:tcBorders>
            <w:top w:val="nil"/>
            <w:bottom w:val="nil"/>
          </w:tcBorders>
          <w:vAlign w:val="center"/>
        </w:tcPr>
        <w:p w14:paraId="2700BC79" w14:textId="77777777" w:rsidR="00C41F37" w:rsidRPr="00DD1CC9" w:rsidRDefault="00C41F37" w:rsidP="00C41F37">
          <w:pPr>
            <w:pStyle w:val="Hlavika"/>
            <w:tabs>
              <w:tab w:val="clear" w:pos="4536"/>
              <w:tab w:val="center" w:pos="4253"/>
              <w:tab w:val="right" w:pos="9214"/>
            </w:tabs>
            <w:jc w:val="right"/>
            <w:rPr>
              <w:sz w:val="18"/>
              <w:szCs w:val="18"/>
            </w:rPr>
          </w:pPr>
          <w:r w:rsidRPr="0019010F">
            <w:rPr>
              <w:sz w:val="24"/>
              <w:szCs w:val="24"/>
            </w:rPr>
            <w:t>IČO</w:t>
          </w:r>
        </w:p>
      </w:tc>
      <w:tc>
        <w:tcPr>
          <w:tcW w:w="284" w:type="dxa"/>
          <w:vAlign w:val="center"/>
        </w:tcPr>
        <w:p w14:paraId="624B482B" w14:textId="77777777" w:rsidR="00C41F37" w:rsidRDefault="00C41F37" w:rsidP="00C41F37">
          <w:pPr>
            <w:pStyle w:val="Hlavika"/>
            <w:tabs>
              <w:tab w:val="clear" w:pos="4536"/>
              <w:tab w:val="center" w:pos="4253"/>
              <w:tab w:val="right" w:pos="9214"/>
            </w:tabs>
            <w:jc w:val="center"/>
            <w:rPr>
              <w:sz w:val="22"/>
            </w:rPr>
          </w:pPr>
          <w:r>
            <w:rPr>
              <w:sz w:val="22"/>
            </w:rPr>
            <w:t>2</w:t>
          </w:r>
        </w:p>
      </w:tc>
      <w:tc>
        <w:tcPr>
          <w:tcW w:w="284" w:type="dxa"/>
          <w:vAlign w:val="center"/>
        </w:tcPr>
        <w:p w14:paraId="7D1C8E22" w14:textId="77777777" w:rsidR="00C41F37" w:rsidRDefault="00C41F37" w:rsidP="00C41F37">
          <w:pPr>
            <w:pStyle w:val="Hlavika"/>
            <w:tabs>
              <w:tab w:val="clear" w:pos="4536"/>
              <w:tab w:val="center" w:pos="4253"/>
              <w:tab w:val="right" w:pos="9214"/>
            </w:tabs>
            <w:jc w:val="center"/>
            <w:rPr>
              <w:sz w:val="22"/>
            </w:rPr>
          </w:pPr>
          <w:r>
            <w:rPr>
              <w:sz w:val="22"/>
            </w:rPr>
            <w:t>0</w:t>
          </w:r>
        </w:p>
      </w:tc>
      <w:tc>
        <w:tcPr>
          <w:tcW w:w="284" w:type="dxa"/>
          <w:vAlign w:val="center"/>
        </w:tcPr>
        <w:p w14:paraId="4B859980" w14:textId="77777777" w:rsidR="00C41F37" w:rsidRDefault="00C41F37" w:rsidP="00C41F37">
          <w:pPr>
            <w:pStyle w:val="Hlavika"/>
            <w:tabs>
              <w:tab w:val="clear" w:pos="4536"/>
              <w:tab w:val="center" w:pos="4253"/>
              <w:tab w:val="right" w:pos="9214"/>
            </w:tabs>
            <w:jc w:val="center"/>
            <w:rPr>
              <w:sz w:val="22"/>
            </w:rPr>
          </w:pPr>
          <w:r>
            <w:rPr>
              <w:sz w:val="22"/>
            </w:rPr>
            <w:t>2</w:t>
          </w:r>
        </w:p>
      </w:tc>
      <w:tc>
        <w:tcPr>
          <w:tcW w:w="284" w:type="dxa"/>
          <w:vAlign w:val="center"/>
        </w:tcPr>
        <w:p w14:paraId="5F5E93BF" w14:textId="77777777" w:rsidR="00C41F37" w:rsidRDefault="00C41F37" w:rsidP="00C41F37">
          <w:pPr>
            <w:pStyle w:val="Hlavika"/>
            <w:tabs>
              <w:tab w:val="clear" w:pos="4536"/>
              <w:tab w:val="center" w:pos="4253"/>
              <w:tab w:val="right" w:pos="9214"/>
            </w:tabs>
            <w:jc w:val="center"/>
            <w:rPr>
              <w:sz w:val="22"/>
            </w:rPr>
          </w:pPr>
          <w:r>
            <w:rPr>
              <w:sz w:val="22"/>
            </w:rPr>
            <w:t>2</w:t>
          </w:r>
        </w:p>
      </w:tc>
      <w:tc>
        <w:tcPr>
          <w:tcW w:w="284" w:type="dxa"/>
          <w:vAlign w:val="center"/>
        </w:tcPr>
        <w:p w14:paraId="4A56F4D5" w14:textId="77777777" w:rsidR="00C41F37" w:rsidRDefault="00C41F37" w:rsidP="00C41F37">
          <w:pPr>
            <w:pStyle w:val="Hlavika"/>
            <w:tabs>
              <w:tab w:val="clear" w:pos="4536"/>
              <w:tab w:val="center" w:pos="4253"/>
              <w:tab w:val="right" w:pos="9214"/>
            </w:tabs>
            <w:jc w:val="center"/>
            <w:rPr>
              <w:sz w:val="22"/>
            </w:rPr>
          </w:pPr>
          <w:r>
            <w:rPr>
              <w:sz w:val="22"/>
            </w:rPr>
            <w:t>7</w:t>
          </w:r>
        </w:p>
      </w:tc>
      <w:tc>
        <w:tcPr>
          <w:tcW w:w="284" w:type="dxa"/>
          <w:vAlign w:val="center"/>
        </w:tcPr>
        <w:p w14:paraId="04FB5F2E" w14:textId="77777777" w:rsidR="00C41F37" w:rsidRDefault="00C41F37" w:rsidP="00C41F37">
          <w:pPr>
            <w:pStyle w:val="Hlavika"/>
            <w:tabs>
              <w:tab w:val="clear" w:pos="4536"/>
              <w:tab w:val="center" w:pos="4253"/>
              <w:tab w:val="right" w:pos="9214"/>
            </w:tabs>
            <w:jc w:val="center"/>
            <w:rPr>
              <w:sz w:val="22"/>
            </w:rPr>
          </w:pPr>
          <w:r>
            <w:rPr>
              <w:sz w:val="22"/>
            </w:rPr>
            <w:t>5</w:t>
          </w:r>
        </w:p>
      </w:tc>
      <w:tc>
        <w:tcPr>
          <w:tcW w:w="284" w:type="dxa"/>
          <w:vAlign w:val="center"/>
        </w:tcPr>
        <w:p w14:paraId="3A7F2C59" w14:textId="77777777" w:rsidR="00C41F37" w:rsidRDefault="00C41F37" w:rsidP="00C41F37">
          <w:pPr>
            <w:pStyle w:val="Hlavika"/>
            <w:tabs>
              <w:tab w:val="clear" w:pos="4536"/>
              <w:tab w:val="center" w:pos="4253"/>
              <w:tab w:val="right" w:pos="9214"/>
            </w:tabs>
            <w:jc w:val="center"/>
            <w:rPr>
              <w:sz w:val="22"/>
            </w:rPr>
          </w:pPr>
          <w:r>
            <w:rPr>
              <w:sz w:val="22"/>
            </w:rPr>
            <w:t>5</w:t>
          </w:r>
        </w:p>
      </w:tc>
      <w:tc>
        <w:tcPr>
          <w:tcW w:w="284" w:type="dxa"/>
          <w:vAlign w:val="center"/>
        </w:tcPr>
        <w:p w14:paraId="3BD5147F" w14:textId="77777777" w:rsidR="00C41F37" w:rsidRDefault="00C41F37" w:rsidP="00C41F37">
          <w:pPr>
            <w:pStyle w:val="Hlavika"/>
            <w:tabs>
              <w:tab w:val="clear" w:pos="4536"/>
              <w:tab w:val="center" w:pos="4253"/>
              <w:tab w:val="right" w:pos="9214"/>
            </w:tabs>
            <w:jc w:val="center"/>
            <w:rPr>
              <w:sz w:val="22"/>
            </w:rPr>
          </w:pPr>
          <w:r>
            <w:rPr>
              <w:sz w:val="22"/>
            </w:rPr>
            <w:t>3</w:t>
          </w:r>
        </w:p>
      </w:tc>
      <w:tc>
        <w:tcPr>
          <w:tcW w:w="941" w:type="dxa"/>
          <w:tcBorders>
            <w:top w:val="nil"/>
            <w:bottom w:val="nil"/>
          </w:tcBorders>
          <w:vAlign w:val="center"/>
        </w:tcPr>
        <w:p w14:paraId="78800E85" w14:textId="77777777" w:rsidR="00C41F37" w:rsidRPr="0019010F" w:rsidRDefault="00C41F37" w:rsidP="00C41F37">
          <w:pPr>
            <w:pStyle w:val="Hlavika"/>
            <w:tabs>
              <w:tab w:val="clear" w:pos="4536"/>
              <w:tab w:val="center" w:pos="4253"/>
              <w:tab w:val="right" w:pos="9214"/>
            </w:tabs>
            <w:jc w:val="right"/>
            <w:rPr>
              <w:sz w:val="24"/>
              <w:szCs w:val="24"/>
            </w:rPr>
          </w:pPr>
          <w:r w:rsidRPr="0019010F">
            <w:rPr>
              <w:sz w:val="24"/>
              <w:szCs w:val="24"/>
            </w:rPr>
            <w:t>D</w:t>
          </w:r>
          <w:r>
            <w:rPr>
              <w:sz w:val="24"/>
              <w:szCs w:val="24"/>
            </w:rPr>
            <w:t>IČ</w:t>
          </w:r>
        </w:p>
      </w:tc>
      <w:tc>
        <w:tcPr>
          <w:tcW w:w="284" w:type="dxa"/>
          <w:vAlign w:val="center"/>
        </w:tcPr>
        <w:p w14:paraId="63BA01F8" w14:textId="77777777" w:rsidR="00C41F37" w:rsidRDefault="00C41F37" w:rsidP="00C41F37">
          <w:pPr>
            <w:pStyle w:val="Hlavika"/>
            <w:tabs>
              <w:tab w:val="clear" w:pos="4536"/>
              <w:tab w:val="center" w:pos="4253"/>
              <w:tab w:val="right" w:pos="9214"/>
            </w:tabs>
            <w:ind w:left="-114" w:firstLine="114"/>
            <w:jc w:val="center"/>
            <w:rPr>
              <w:sz w:val="22"/>
            </w:rPr>
          </w:pPr>
          <w:r>
            <w:rPr>
              <w:sz w:val="22"/>
            </w:rPr>
            <w:t>2</w:t>
          </w:r>
        </w:p>
      </w:tc>
      <w:tc>
        <w:tcPr>
          <w:tcW w:w="283" w:type="dxa"/>
          <w:vAlign w:val="center"/>
        </w:tcPr>
        <w:p w14:paraId="71EA7875" w14:textId="77777777" w:rsidR="00C41F37" w:rsidRDefault="00C41F37" w:rsidP="00C41F37">
          <w:pPr>
            <w:pStyle w:val="Hlavika"/>
            <w:tabs>
              <w:tab w:val="clear" w:pos="4536"/>
              <w:tab w:val="center" w:pos="4253"/>
              <w:tab w:val="right" w:pos="9214"/>
            </w:tabs>
            <w:ind w:left="-114" w:firstLine="114"/>
            <w:jc w:val="center"/>
            <w:rPr>
              <w:sz w:val="22"/>
            </w:rPr>
          </w:pPr>
          <w:r>
            <w:rPr>
              <w:sz w:val="22"/>
            </w:rPr>
            <w:t>0</w:t>
          </w:r>
        </w:p>
      </w:tc>
      <w:tc>
        <w:tcPr>
          <w:tcW w:w="284" w:type="dxa"/>
          <w:vAlign w:val="center"/>
        </w:tcPr>
        <w:p w14:paraId="4B1C19E3" w14:textId="77777777" w:rsidR="00C41F37" w:rsidRDefault="00C41F37" w:rsidP="00C41F37">
          <w:pPr>
            <w:pStyle w:val="Hlavika"/>
            <w:tabs>
              <w:tab w:val="clear" w:pos="4536"/>
              <w:tab w:val="center" w:pos="4253"/>
              <w:tab w:val="right" w:pos="9214"/>
            </w:tabs>
            <w:ind w:left="-114" w:firstLine="114"/>
            <w:jc w:val="center"/>
            <w:rPr>
              <w:sz w:val="22"/>
            </w:rPr>
          </w:pPr>
          <w:r>
            <w:rPr>
              <w:sz w:val="22"/>
            </w:rPr>
            <w:t>2</w:t>
          </w:r>
        </w:p>
      </w:tc>
      <w:tc>
        <w:tcPr>
          <w:tcW w:w="283" w:type="dxa"/>
          <w:vAlign w:val="center"/>
        </w:tcPr>
        <w:p w14:paraId="1019FD33" w14:textId="77777777" w:rsidR="00C41F37" w:rsidRDefault="00C41F37" w:rsidP="00C41F37">
          <w:pPr>
            <w:pStyle w:val="Hlavika"/>
            <w:tabs>
              <w:tab w:val="clear" w:pos="4536"/>
              <w:tab w:val="center" w:pos="4253"/>
              <w:tab w:val="right" w:pos="9214"/>
            </w:tabs>
            <w:ind w:left="-114" w:firstLine="114"/>
            <w:jc w:val="center"/>
            <w:rPr>
              <w:sz w:val="22"/>
            </w:rPr>
          </w:pPr>
          <w:r>
            <w:rPr>
              <w:sz w:val="22"/>
            </w:rPr>
            <w:t>2</w:t>
          </w:r>
        </w:p>
      </w:tc>
      <w:tc>
        <w:tcPr>
          <w:tcW w:w="284" w:type="dxa"/>
          <w:vAlign w:val="center"/>
        </w:tcPr>
        <w:p w14:paraId="501337F0" w14:textId="77777777" w:rsidR="00C41F37" w:rsidRDefault="00C41F37" w:rsidP="00C41F37">
          <w:pPr>
            <w:pStyle w:val="Hlavika"/>
            <w:tabs>
              <w:tab w:val="clear" w:pos="4536"/>
              <w:tab w:val="center" w:pos="4253"/>
              <w:tab w:val="right" w:pos="9214"/>
            </w:tabs>
            <w:ind w:left="-114" w:firstLine="114"/>
            <w:jc w:val="center"/>
            <w:rPr>
              <w:sz w:val="22"/>
            </w:rPr>
          </w:pPr>
          <w:r>
            <w:rPr>
              <w:sz w:val="22"/>
            </w:rPr>
            <w:t>7</w:t>
          </w:r>
        </w:p>
      </w:tc>
      <w:tc>
        <w:tcPr>
          <w:tcW w:w="283" w:type="dxa"/>
          <w:vAlign w:val="center"/>
        </w:tcPr>
        <w:p w14:paraId="0C55C4B0" w14:textId="77777777" w:rsidR="00C41F37" w:rsidRDefault="00C41F37" w:rsidP="00C41F37">
          <w:pPr>
            <w:pStyle w:val="Hlavika"/>
            <w:tabs>
              <w:tab w:val="clear" w:pos="4536"/>
              <w:tab w:val="center" w:pos="4253"/>
              <w:tab w:val="right" w:pos="9214"/>
            </w:tabs>
            <w:ind w:left="-114" w:firstLine="114"/>
            <w:jc w:val="center"/>
            <w:rPr>
              <w:sz w:val="22"/>
            </w:rPr>
          </w:pPr>
          <w:r>
            <w:rPr>
              <w:sz w:val="22"/>
            </w:rPr>
            <w:t>5</w:t>
          </w:r>
        </w:p>
      </w:tc>
      <w:tc>
        <w:tcPr>
          <w:tcW w:w="284" w:type="dxa"/>
          <w:vAlign w:val="center"/>
        </w:tcPr>
        <w:p w14:paraId="516746E3" w14:textId="77777777" w:rsidR="00C41F37" w:rsidRDefault="00C41F37" w:rsidP="00C41F37">
          <w:pPr>
            <w:pStyle w:val="Hlavika"/>
            <w:tabs>
              <w:tab w:val="clear" w:pos="4536"/>
              <w:tab w:val="center" w:pos="4253"/>
              <w:tab w:val="right" w:pos="9214"/>
            </w:tabs>
            <w:ind w:left="-114" w:firstLine="114"/>
            <w:jc w:val="center"/>
            <w:rPr>
              <w:sz w:val="22"/>
            </w:rPr>
          </w:pPr>
          <w:r>
            <w:rPr>
              <w:sz w:val="22"/>
            </w:rPr>
            <w:t>5</w:t>
          </w:r>
        </w:p>
      </w:tc>
      <w:tc>
        <w:tcPr>
          <w:tcW w:w="283" w:type="dxa"/>
          <w:vAlign w:val="center"/>
        </w:tcPr>
        <w:p w14:paraId="02176017" w14:textId="77777777" w:rsidR="00C41F37" w:rsidRDefault="00C41F37" w:rsidP="00C41F37">
          <w:pPr>
            <w:pStyle w:val="Hlavika"/>
            <w:tabs>
              <w:tab w:val="clear" w:pos="4536"/>
              <w:tab w:val="center" w:pos="4253"/>
              <w:tab w:val="right" w:pos="9214"/>
            </w:tabs>
            <w:ind w:left="-114" w:firstLine="114"/>
            <w:jc w:val="center"/>
            <w:rPr>
              <w:sz w:val="22"/>
            </w:rPr>
          </w:pPr>
          <w:r>
            <w:rPr>
              <w:sz w:val="22"/>
            </w:rPr>
            <w:t>3</w:t>
          </w:r>
        </w:p>
      </w:tc>
      <w:tc>
        <w:tcPr>
          <w:tcW w:w="284" w:type="dxa"/>
          <w:vAlign w:val="center"/>
        </w:tcPr>
        <w:p w14:paraId="55CDFBDD" w14:textId="77777777" w:rsidR="00C41F37" w:rsidRDefault="00C41F37" w:rsidP="00C41F37">
          <w:pPr>
            <w:pStyle w:val="Hlavika"/>
            <w:tabs>
              <w:tab w:val="clear" w:pos="4536"/>
              <w:tab w:val="center" w:pos="4253"/>
              <w:tab w:val="right" w:pos="9214"/>
            </w:tabs>
            <w:ind w:left="-114" w:firstLine="114"/>
            <w:jc w:val="center"/>
            <w:rPr>
              <w:sz w:val="22"/>
            </w:rPr>
          </w:pPr>
          <w:r>
            <w:rPr>
              <w:sz w:val="22"/>
            </w:rPr>
            <w:t>8</w:t>
          </w:r>
        </w:p>
      </w:tc>
      <w:tc>
        <w:tcPr>
          <w:tcW w:w="283" w:type="dxa"/>
          <w:vAlign w:val="center"/>
        </w:tcPr>
        <w:p w14:paraId="5A443F41" w14:textId="77777777" w:rsidR="00C41F37" w:rsidRDefault="00C41F37" w:rsidP="00C41F37">
          <w:pPr>
            <w:pStyle w:val="Hlavika"/>
            <w:tabs>
              <w:tab w:val="clear" w:pos="4536"/>
              <w:tab w:val="center" w:pos="4253"/>
              <w:tab w:val="right" w:pos="9214"/>
            </w:tabs>
            <w:ind w:left="-114" w:firstLine="114"/>
            <w:jc w:val="center"/>
            <w:rPr>
              <w:sz w:val="22"/>
            </w:rPr>
          </w:pPr>
          <w:r>
            <w:rPr>
              <w:sz w:val="22"/>
            </w:rPr>
            <w:t>3</w:t>
          </w:r>
        </w:p>
      </w:tc>
    </w:tr>
  </w:tbl>
  <w:p w14:paraId="0F1D8E18" w14:textId="77777777" w:rsidR="00C41F37" w:rsidRPr="00E95128" w:rsidRDefault="00C41F37" w:rsidP="00C41F37">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3"/>
    <w:multiLevelType w:val="singleLevel"/>
    <w:tmpl w:val="00000003"/>
    <w:name w:val="WW8Num3"/>
    <w:lvl w:ilvl="0">
      <w:start w:val="1"/>
      <w:numFmt w:val="decimal"/>
      <w:lvlText w:val="%1."/>
      <w:lvlJc w:val="left"/>
      <w:pPr>
        <w:tabs>
          <w:tab w:val="num" w:pos="360"/>
        </w:tabs>
        <w:ind w:left="360" w:hanging="360"/>
      </w:pPr>
      <w:rPr>
        <w:rFonts w:cs="Times New Roman"/>
      </w:r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0CF9661E"/>
    <w:multiLevelType w:val="hybridMultilevel"/>
    <w:tmpl w:val="E988CB0E"/>
    <w:lvl w:ilvl="0" w:tplc="B6F0B284">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F3E74C3"/>
    <w:multiLevelType w:val="hybridMultilevel"/>
    <w:tmpl w:val="19646A3E"/>
    <w:lvl w:ilvl="0" w:tplc="041B0015">
      <w:start w:val="1"/>
      <w:numFmt w:val="upp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3696037"/>
    <w:multiLevelType w:val="hybridMultilevel"/>
    <w:tmpl w:val="4F54AB7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88C7540"/>
    <w:multiLevelType w:val="hybridMultilevel"/>
    <w:tmpl w:val="79B6B820"/>
    <w:lvl w:ilvl="0" w:tplc="1F8C7F5C">
      <w:start w:val="1"/>
      <w:numFmt w:val="decimal"/>
      <w:lvlText w:val="%1."/>
      <w:lvlJc w:val="left"/>
      <w:pPr>
        <w:ind w:left="768" w:hanging="408"/>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A6258D0"/>
    <w:multiLevelType w:val="hybridMultilevel"/>
    <w:tmpl w:val="F4F4BEB0"/>
    <w:lvl w:ilvl="0" w:tplc="041B0015">
      <w:start w:val="1"/>
      <w:numFmt w:val="upp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F2E4F2B"/>
    <w:multiLevelType w:val="hybridMultilevel"/>
    <w:tmpl w:val="488ED9F4"/>
    <w:lvl w:ilvl="0" w:tplc="041B0015">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22AD1199"/>
    <w:multiLevelType w:val="hybridMultilevel"/>
    <w:tmpl w:val="3FAAE80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2D401CCB"/>
    <w:multiLevelType w:val="hybridMultilevel"/>
    <w:tmpl w:val="9E6E744A"/>
    <w:lvl w:ilvl="0" w:tplc="041B0015">
      <w:start w:val="1"/>
      <w:numFmt w:val="upperLetter"/>
      <w:lvlText w:val="%1."/>
      <w:lvlJc w:val="left"/>
      <w:pPr>
        <w:ind w:left="810" w:hanging="360"/>
      </w:pPr>
    </w:lvl>
    <w:lvl w:ilvl="1" w:tplc="041B0019" w:tentative="1">
      <w:start w:val="1"/>
      <w:numFmt w:val="lowerLetter"/>
      <w:lvlText w:val="%2."/>
      <w:lvlJc w:val="left"/>
      <w:pPr>
        <w:ind w:left="1530" w:hanging="360"/>
      </w:pPr>
    </w:lvl>
    <w:lvl w:ilvl="2" w:tplc="041B001B" w:tentative="1">
      <w:start w:val="1"/>
      <w:numFmt w:val="lowerRoman"/>
      <w:lvlText w:val="%3."/>
      <w:lvlJc w:val="right"/>
      <w:pPr>
        <w:ind w:left="2250" w:hanging="180"/>
      </w:pPr>
    </w:lvl>
    <w:lvl w:ilvl="3" w:tplc="041B000F" w:tentative="1">
      <w:start w:val="1"/>
      <w:numFmt w:val="decimal"/>
      <w:lvlText w:val="%4."/>
      <w:lvlJc w:val="left"/>
      <w:pPr>
        <w:ind w:left="2970" w:hanging="360"/>
      </w:pPr>
    </w:lvl>
    <w:lvl w:ilvl="4" w:tplc="041B0019" w:tentative="1">
      <w:start w:val="1"/>
      <w:numFmt w:val="lowerLetter"/>
      <w:lvlText w:val="%5."/>
      <w:lvlJc w:val="left"/>
      <w:pPr>
        <w:ind w:left="3690" w:hanging="360"/>
      </w:pPr>
    </w:lvl>
    <w:lvl w:ilvl="5" w:tplc="041B001B" w:tentative="1">
      <w:start w:val="1"/>
      <w:numFmt w:val="lowerRoman"/>
      <w:lvlText w:val="%6."/>
      <w:lvlJc w:val="right"/>
      <w:pPr>
        <w:ind w:left="4410" w:hanging="180"/>
      </w:pPr>
    </w:lvl>
    <w:lvl w:ilvl="6" w:tplc="041B000F" w:tentative="1">
      <w:start w:val="1"/>
      <w:numFmt w:val="decimal"/>
      <w:lvlText w:val="%7."/>
      <w:lvlJc w:val="left"/>
      <w:pPr>
        <w:ind w:left="5130" w:hanging="360"/>
      </w:pPr>
    </w:lvl>
    <w:lvl w:ilvl="7" w:tplc="041B0019" w:tentative="1">
      <w:start w:val="1"/>
      <w:numFmt w:val="lowerLetter"/>
      <w:lvlText w:val="%8."/>
      <w:lvlJc w:val="left"/>
      <w:pPr>
        <w:ind w:left="5850" w:hanging="360"/>
      </w:pPr>
    </w:lvl>
    <w:lvl w:ilvl="8" w:tplc="041B001B" w:tentative="1">
      <w:start w:val="1"/>
      <w:numFmt w:val="lowerRoman"/>
      <w:lvlText w:val="%9."/>
      <w:lvlJc w:val="right"/>
      <w:pPr>
        <w:ind w:left="6570" w:hanging="180"/>
      </w:pPr>
    </w:lvl>
  </w:abstractNum>
  <w:abstractNum w:abstractNumId="11" w15:restartNumberingAfterBreak="0">
    <w:nsid w:val="35402991"/>
    <w:multiLevelType w:val="hybridMultilevel"/>
    <w:tmpl w:val="2128796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36BE61C3"/>
    <w:multiLevelType w:val="singleLevel"/>
    <w:tmpl w:val="C778DF48"/>
    <w:lvl w:ilvl="0">
      <w:start w:val="4"/>
      <w:numFmt w:val="decimal"/>
      <w:pStyle w:val="Nadpis2"/>
      <w:lvlText w:val="%1."/>
      <w:lvlJc w:val="left"/>
      <w:pPr>
        <w:tabs>
          <w:tab w:val="num" w:pos="360"/>
        </w:tabs>
        <w:ind w:left="360" w:hanging="360"/>
      </w:pPr>
      <w:rPr>
        <w:rFonts w:cs="Times New Roman" w:hint="default"/>
      </w:rPr>
    </w:lvl>
  </w:abstractNum>
  <w:abstractNum w:abstractNumId="13" w15:restartNumberingAfterBreak="0">
    <w:nsid w:val="380D153C"/>
    <w:multiLevelType w:val="hybridMultilevel"/>
    <w:tmpl w:val="FAB0FE8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3C166893"/>
    <w:multiLevelType w:val="hybridMultilevel"/>
    <w:tmpl w:val="CE52B436"/>
    <w:lvl w:ilvl="0" w:tplc="15EA144A">
      <w:numFmt w:val="bullet"/>
      <w:lvlText w:val="-"/>
      <w:lvlJc w:val="left"/>
      <w:pPr>
        <w:ind w:left="644" w:hanging="360"/>
      </w:pPr>
      <w:rPr>
        <w:rFonts w:ascii="Times New Roman" w:eastAsia="Times New Roman" w:hAnsi="Times New Roman" w:cs="Times New Roman" w:hint="default"/>
      </w:rPr>
    </w:lvl>
    <w:lvl w:ilvl="1" w:tplc="041B0003" w:tentative="1">
      <w:start w:val="1"/>
      <w:numFmt w:val="bullet"/>
      <w:lvlText w:val="o"/>
      <w:lvlJc w:val="left"/>
      <w:pPr>
        <w:ind w:left="1364" w:hanging="360"/>
      </w:pPr>
      <w:rPr>
        <w:rFonts w:ascii="Courier New" w:hAnsi="Courier New" w:cs="Courier New" w:hint="default"/>
      </w:rPr>
    </w:lvl>
    <w:lvl w:ilvl="2" w:tplc="041B0005" w:tentative="1">
      <w:start w:val="1"/>
      <w:numFmt w:val="bullet"/>
      <w:lvlText w:val=""/>
      <w:lvlJc w:val="left"/>
      <w:pPr>
        <w:ind w:left="2084" w:hanging="360"/>
      </w:pPr>
      <w:rPr>
        <w:rFonts w:ascii="Wingdings" w:hAnsi="Wingdings" w:hint="default"/>
      </w:rPr>
    </w:lvl>
    <w:lvl w:ilvl="3" w:tplc="041B0001" w:tentative="1">
      <w:start w:val="1"/>
      <w:numFmt w:val="bullet"/>
      <w:lvlText w:val=""/>
      <w:lvlJc w:val="left"/>
      <w:pPr>
        <w:ind w:left="2804" w:hanging="360"/>
      </w:pPr>
      <w:rPr>
        <w:rFonts w:ascii="Symbol" w:hAnsi="Symbol" w:hint="default"/>
      </w:rPr>
    </w:lvl>
    <w:lvl w:ilvl="4" w:tplc="041B0003" w:tentative="1">
      <w:start w:val="1"/>
      <w:numFmt w:val="bullet"/>
      <w:lvlText w:val="o"/>
      <w:lvlJc w:val="left"/>
      <w:pPr>
        <w:ind w:left="3524" w:hanging="360"/>
      </w:pPr>
      <w:rPr>
        <w:rFonts w:ascii="Courier New" w:hAnsi="Courier New" w:cs="Courier New" w:hint="default"/>
      </w:rPr>
    </w:lvl>
    <w:lvl w:ilvl="5" w:tplc="041B0005" w:tentative="1">
      <w:start w:val="1"/>
      <w:numFmt w:val="bullet"/>
      <w:lvlText w:val=""/>
      <w:lvlJc w:val="left"/>
      <w:pPr>
        <w:ind w:left="4244" w:hanging="360"/>
      </w:pPr>
      <w:rPr>
        <w:rFonts w:ascii="Wingdings" w:hAnsi="Wingdings" w:hint="default"/>
      </w:rPr>
    </w:lvl>
    <w:lvl w:ilvl="6" w:tplc="041B0001" w:tentative="1">
      <w:start w:val="1"/>
      <w:numFmt w:val="bullet"/>
      <w:lvlText w:val=""/>
      <w:lvlJc w:val="left"/>
      <w:pPr>
        <w:ind w:left="4964" w:hanging="360"/>
      </w:pPr>
      <w:rPr>
        <w:rFonts w:ascii="Symbol" w:hAnsi="Symbol" w:hint="default"/>
      </w:rPr>
    </w:lvl>
    <w:lvl w:ilvl="7" w:tplc="041B0003" w:tentative="1">
      <w:start w:val="1"/>
      <w:numFmt w:val="bullet"/>
      <w:lvlText w:val="o"/>
      <w:lvlJc w:val="left"/>
      <w:pPr>
        <w:ind w:left="5684" w:hanging="360"/>
      </w:pPr>
      <w:rPr>
        <w:rFonts w:ascii="Courier New" w:hAnsi="Courier New" w:cs="Courier New" w:hint="default"/>
      </w:rPr>
    </w:lvl>
    <w:lvl w:ilvl="8" w:tplc="041B0005" w:tentative="1">
      <w:start w:val="1"/>
      <w:numFmt w:val="bullet"/>
      <w:lvlText w:val=""/>
      <w:lvlJc w:val="left"/>
      <w:pPr>
        <w:ind w:left="6404" w:hanging="360"/>
      </w:pPr>
      <w:rPr>
        <w:rFonts w:ascii="Wingdings" w:hAnsi="Wingdings" w:hint="default"/>
      </w:rPr>
    </w:lvl>
  </w:abstractNum>
  <w:abstractNum w:abstractNumId="15" w15:restartNumberingAfterBreak="0">
    <w:nsid w:val="43821292"/>
    <w:multiLevelType w:val="hybridMultilevel"/>
    <w:tmpl w:val="31FAC84E"/>
    <w:lvl w:ilvl="0" w:tplc="FFFFFFFF">
      <w:start w:val="1"/>
      <w:numFmt w:val="decimal"/>
      <w:lvlText w:val="%1."/>
      <w:lvlJc w:val="left"/>
      <w:pPr>
        <w:ind w:left="720" w:hanging="360"/>
      </w:pPr>
      <w:rPr>
        <w:b/>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462A705B"/>
    <w:multiLevelType w:val="hybridMultilevel"/>
    <w:tmpl w:val="31FAC84E"/>
    <w:lvl w:ilvl="0" w:tplc="0EC88340">
      <w:start w:val="1"/>
      <w:numFmt w:val="decimal"/>
      <w:lvlText w:val="%1."/>
      <w:lvlJc w:val="left"/>
      <w:pPr>
        <w:ind w:left="360" w:hanging="360"/>
      </w:pPr>
      <w:rPr>
        <w:b/>
        <w:bCs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529F6529"/>
    <w:multiLevelType w:val="hybridMultilevel"/>
    <w:tmpl w:val="637E5FB8"/>
    <w:lvl w:ilvl="0" w:tplc="9DEE6002">
      <w:start w:val="1"/>
      <w:numFmt w:val="upperLetter"/>
      <w:lvlText w:val="%1."/>
      <w:lvlJc w:val="left"/>
      <w:pPr>
        <w:ind w:left="720" w:hanging="360"/>
      </w:pPr>
      <w:rPr>
        <w:b/>
        <w:bCs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5D3C18C7"/>
    <w:multiLevelType w:val="hybridMultilevel"/>
    <w:tmpl w:val="0D5617F8"/>
    <w:lvl w:ilvl="0" w:tplc="74F415F8">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9" w15:restartNumberingAfterBreak="0">
    <w:nsid w:val="6542598C"/>
    <w:multiLevelType w:val="hybridMultilevel"/>
    <w:tmpl w:val="3E68AA8E"/>
    <w:lvl w:ilvl="0" w:tplc="1F8C7F5C">
      <w:start w:val="1"/>
      <w:numFmt w:val="decimal"/>
      <w:lvlText w:val="%1."/>
      <w:lvlJc w:val="left"/>
      <w:pPr>
        <w:ind w:left="768" w:hanging="408"/>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6CE72426"/>
    <w:multiLevelType w:val="hybridMultilevel"/>
    <w:tmpl w:val="FAB0FE8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73473C13"/>
    <w:multiLevelType w:val="singleLevel"/>
    <w:tmpl w:val="17A67BD4"/>
    <w:lvl w:ilvl="0">
      <w:start w:val="17"/>
      <w:numFmt w:val="upperLetter"/>
      <w:pStyle w:val="Nadpis1"/>
      <w:lvlText w:val="%1."/>
      <w:lvlJc w:val="left"/>
      <w:pPr>
        <w:tabs>
          <w:tab w:val="num" w:pos="450"/>
        </w:tabs>
        <w:ind w:left="450" w:hanging="360"/>
      </w:pPr>
      <w:rPr>
        <w:rFonts w:cs="Times New Roman" w:hint="default"/>
      </w:rPr>
    </w:lvl>
  </w:abstractNum>
  <w:abstractNum w:abstractNumId="22"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3" w15:restartNumberingAfterBreak="0">
    <w:nsid w:val="78E820CF"/>
    <w:multiLevelType w:val="hybridMultilevel"/>
    <w:tmpl w:val="7C9C02AA"/>
    <w:lvl w:ilvl="0" w:tplc="7F185324">
      <w:start w:val="1"/>
      <w:numFmt w:val="decimal"/>
      <w:lvlText w:val="%1."/>
      <w:lvlJc w:val="left"/>
      <w:pPr>
        <w:ind w:left="810" w:hanging="360"/>
      </w:pPr>
      <w:rPr>
        <w:rFonts w:hint="default"/>
        <w:b/>
        <w:bCs w:val="0"/>
      </w:rPr>
    </w:lvl>
    <w:lvl w:ilvl="1" w:tplc="041B0019" w:tentative="1">
      <w:start w:val="1"/>
      <w:numFmt w:val="lowerLetter"/>
      <w:lvlText w:val="%2."/>
      <w:lvlJc w:val="left"/>
      <w:pPr>
        <w:ind w:left="1530" w:hanging="360"/>
      </w:pPr>
    </w:lvl>
    <w:lvl w:ilvl="2" w:tplc="041B001B" w:tentative="1">
      <w:start w:val="1"/>
      <w:numFmt w:val="lowerRoman"/>
      <w:lvlText w:val="%3."/>
      <w:lvlJc w:val="right"/>
      <w:pPr>
        <w:ind w:left="2250" w:hanging="180"/>
      </w:pPr>
    </w:lvl>
    <w:lvl w:ilvl="3" w:tplc="041B000F" w:tentative="1">
      <w:start w:val="1"/>
      <w:numFmt w:val="decimal"/>
      <w:lvlText w:val="%4."/>
      <w:lvlJc w:val="left"/>
      <w:pPr>
        <w:ind w:left="2970" w:hanging="360"/>
      </w:pPr>
    </w:lvl>
    <w:lvl w:ilvl="4" w:tplc="041B0019" w:tentative="1">
      <w:start w:val="1"/>
      <w:numFmt w:val="lowerLetter"/>
      <w:lvlText w:val="%5."/>
      <w:lvlJc w:val="left"/>
      <w:pPr>
        <w:ind w:left="3690" w:hanging="360"/>
      </w:pPr>
    </w:lvl>
    <w:lvl w:ilvl="5" w:tplc="041B001B" w:tentative="1">
      <w:start w:val="1"/>
      <w:numFmt w:val="lowerRoman"/>
      <w:lvlText w:val="%6."/>
      <w:lvlJc w:val="right"/>
      <w:pPr>
        <w:ind w:left="4410" w:hanging="180"/>
      </w:pPr>
    </w:lvl>
    <w:lvl w:ilvl="6" w:tplc="041B000F" w:tentative="1">
      <w:start w:val="1"/>
      <w:numFmt w:val="decimal"/>
      <w:lvlText w:val="%7."/>
      <w:lvlJc w:val="left"/>
      <w:pPr>
        <w:ind w:left="5130" w:hanging="360"/>
      </w:pPr>
    </w:lvl>
    <w:lvl w:ilvl="7" w:tplc="041B0019" w:tentative="1">
      <w:start w:val="1"/>
      <w:numFmt w:val="lowerLetter"/>
      <w:lvlText w:val="%8."/>
      <w:lvlJc w:val="left"/>
      <w:pPr>
        <w:ind w:left="5850" w:hanging="360"/>
      </w:pPr>
    </w:lvl>
    <w:lvl w:ilvl="8" w:tplc="041B001B" w:tentative="1">
      <w:start w:val="1"/>
      <w:numFmt w:val="lowerRoman"/>
      <w:lvlText w:val="%9."/>
      <w:lvlJc w:val="right"/>
      <w:pPr>
        <w:ind w:left="6570" w:hanging="180"/>
      </w:pPr>
    </w:lvl>
  </w:abstractNum>
  <w:num w:numId="1" w16cid:durableId="1725790156">
    <w:abstractNumId w:val="21"/>
  </w:num>
  <w:num w:numId="2" w16cid:durableId="345443995">
    <w:abstractNumId w:val="22"/>
  </w:num>
  <w:num w:numId="3" w16cid:durableId="1385832879">
    <w:abstractNumId w:val="1"/>
  </w:num>
  <w:num w:numId="4" w16cid:durableId="706292831">
    <w:abstractNumId w:val="12"/>
  </w:num>
  <w:num w:numId="5" w16cid:durableId="983311027">
    <w:abstractNumId w:val="2"/>
  </w:num>
  <w:num w:numId="6" w16cid:durableId="350490988">
    <w:abstractNumId w:val="12"/>
    <w:lvlOverride w:ilvl="0">
      <w:startOverride w:val="1"/>
    </w:lvlOverride>
  </w:num>
  <w:num w:numId="7" w16cid:durableId="882208370">
    <w:abstractNumId w:val="8"/>
  </w:num>
  <w:num w:numId="8" w16cid:durableId="1556505396">
    <w:abstractNumId w:val="12"/>
    <w:lvlOverride w:ilvl="0">
      <w:startOverride w:val="1"/>
    </w:lvlOverride>
  </w:num>
  <w:num w:numId="9" w16cid:durableId="687604510">
    <w:abstractNumId w:val="23"/>
  </w:num>
  <w:num w:numId="10" w16cid:durableId="146895999">
    <w:abstractNumId w:val="12"/>
  </w:num>
  <w:num w:numId="11" w16cid:durableId="181555616">
    <w:abstractNumId w:val="12"/>
  </w:num>
  <w:num w:numId="12" w16cid:durableId="1772628332">
    <w:abstractNumId w:val="12"/>
  </w:num>
  <w:num w:numId="13" w16cid:durableId="940333278">
    <w:abstractNumId w:val="21"/>
  </w:num>
  <w:num w:numId="14" w16cid:durableId="190731429">
    <w:abstractNumId w:val="20"/>
  </w:num>
  <w:num w:numId="15" w16cid:durableId="1367635972">
    <w:abstractNumId w:val="5"/>
  </w:num>
  <w:num w:numId="16" w16cid:durableId="709693206">
    <w:abstractNumId w:val="19"/>
  </w:num>
  <w:num w:numId="17" w16cid:durableId="1384403719">
    <w:abstractNumId w:val="7"/>
  </w:num>
  <w:num w:numId="18" w16cid:durableId="1487168070">
    <w:abstractNumId w:val="3"/>
  </w:num>
  <w:num w:numId="19" w16cid:durableId="1276446487">
    <w:abstractNumId w:val="16"/>
  </w:num>
  <w:num w:numId="20" w16cid:durableId="1826434623">
    <w:abstractNumId w:val="6"/>
  </w:num>
  <w:num w:numId="21" w16cid:durableId="817385163">
    <w:abstractNumId w:val="11"/>
  </w:num>
  <w:num w:numId="22" w16cid:durableId="1678575770">
    <w:abstractNumId w:val="4"/>
  </w:num>
  <w:num w:numId="23" w16cid:durableId="1944917148">
    <w:abstractNumId w:val="9"/>
  </w:num>
  <w:num w:numId="24" w16cid:durableId="184366845">
    <w:abstractNumId w:val="10"/>
  </w:num>
  <w:num w:numId="25" w16cid:durableId="24018057">
    <w:abstractNumId w:val="17"/>
  </w:num>
  <w:num w:numId="26" w16cid:durableId="2048511">
    <w:abstractNumId w:val="13"/>
  </w:num>
  <w:num w:numId="27" w16cid:durableId="1823737728">
    <w:abstractNumId w:val="22"/>
  </w:num>
  <w:num w:numId="28" w16cid:durableId="992758958">
    <w:abstractNumId w:val="22"/>
  </w:num>
  <w:num w:numId="29" w16cid:durableId="1148281388">
    <w:abstractNumId w:val="0"/>
    <w:lvlOverride w:ilvl="0">
      <w:startOverride w:val="1"/>
    </w:lvlOverride>
  </w:num>
  <w:num w:numId="30" w16cid:durableId="1436828060">
    <w:abstractNumId w:val="12"/>
  </w:num>
  <w:num w:numId="31" w16cid:durableId="610554947">
    <w:abstractNumId w:val="18"/>
  </w:num>
  <w:num w:numId="32" w16cid:durableId="320163937">
    <w:abstractNumId w:val="14"/>
  </w:num>
  <w:num w:numId="33" w16cid:durableId="33253722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5"/>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16D8C"/>
    <w:rsid w:val="00005DCB"/>
    <w:rsid w:val="00011B55"/>
    <w:rsid w:val="0004218D"/>
    <w:rsid w:val="00051D9D"/>
    <w:rsid w:val="00060EDB"/>
    <w:rsid w:val="00065A72"/>
    <w:rsid w:val="00066A82"/>
    <w:rsid w:val="000869C6"/>
    <w:rsid w:val="00087CA6"/>
    <w:rsid w:val="000A0581"/>
    <w:rsid w:val="000A41DD"/>
    <w:rsid w:val="000A7D62"/>
    <w:rsid w:val="000B0CCA"/>
    <w:rsid w:val="000C5391"/>
    <w:rsid w:val="000F20DC"/>
    <w:rsid w:val="000F3388"/>
    <w:rsid w:val="00100265"/>
    <w:rsid w:val="001045D6"/>
    <w:rsid w:val="00120E0E"/>
    <w:rsid w:val="001247BC"/>
    <w:rsid w:val="0014538F"/>
    <w:rsid w:val="0015158A"/>
    <w:rsid w:val="00196CD1"/>
    <w:rsid w:val="001B4030"/>
    <w:rsid w:val="001D6231"/>
    <w:rsid w:val="001E535E"/>
    <w:rsid w:val="001E5793"/>
    <w:rsid w:val="001F5133"/>
    <w:rsid w:val="00202209"/>
    <w:rsid w:val="00204384"/>
    <w:rsid w:val="002066A6"/>
    <w:rsid w:val="002108E3"/>
    <w:rsid w:val="00210A80"/>
    <w:rsid w:val="0024163F"/>
    <w:rsid w:val="0025126B"/>
    <w:rsid w:val="00256D9E"/>
    <w:rsid w:val="002623DC"/>
    <w:rsid w:val="00265084"/>
    <w:rsid w:val="002763AC"/>
    <w:rsid w:val="00290119"/>
    <w:rsid w:val="002925BB"/>
    <w:rsid w:val="002B548C"/>
    <w:rsid w:val="002C4CD9"/>
    <w:rsid w:val="002C5FF0"/>
    <w:rsid w:val="002D30DF"/>
    <w:rsid w:val="002D5C23"/>
    <w:rsid w:val="002E6C7C"/>
    <w:rsid w:val="002F3FA3"/>
    <w:rsid w:val="002F6ABF"/>
    <w:rsid w:val="00304A82"/>
    <w:rsid w:val="00305465"/>
    <w:rsid w:val="003126CC"/>
    <w:rsid w:val="003143AB"/>
    <w:rsid w:val="00325995"/>
    <w:rsid w:val="00333D2F"/>
    <w:rsid w:val="00337BC6"/>
    <w:rsid w:val="00343AAD"/>
    <w:rsid w:val="0035732A"/>
    <w:rsid w:val="00366BC1"/>
    <w:rsid w:val="0037011F"/>
    <w:rsid w:val="00373DD9"/>
    <w:rsid w:val="0038410B"/>
    <w:rsid w:val="00393A50"/>
    <w:rsid w:val="003C3B1D"/>
    <w:rsid w:val="003C6C92"/>
    <w:rsid w:val="003E1D85"/>
    <w:rsid w:val="00402247"/>
    <w:rsid w:val="0040474E"/>
    <w:rsid w:val="004125F9"/>
    <w:rsid w:val="00413FAC"/>
    <w:rsid w:val="00424D89"/>
    <w:rsid w:val="00436293"/>
    <w:rsid w:val="00445AE1"/>
    <w:rsid w:val="00455282"/>
    <w:rsid w:val="00462D92"/>
    <w:rsid w:val="0047159F"/>
    <w:rsid w:val="0047423C"/>
    <w:rsid w:val="004A3B54"/>
    <w:rsid w:val="004C5273"/>
    <w:rsid w:val="004C5F08"/>
    <w:rsid w:val="004D39A8"/>
    <w:rsid w:val="004D3CAB"/>
    <w:rsid w:val="004D3F9A"/>
    <w:rsid w:val="004E7373"/>
    <w:rsid w:val="004E7399"/>
    <w:rsid w:val="004F0438"/>
    <w:rsid w:val="004F2BF0"/>
    <w:rsid w:val="005114E2"/>
    <w:rsid w:val="00516C4F"/>
    <w:rsid w:val="0052349E"/>
    <w:rsid w:val="0053057B"/>
    <w:rsid w:val="00535157"/>
    <w:rsid w:val="005362D7"/>
    <w:rsid w:val="0057174C"/>
    <w:rsid w:val="0057418B"/>
    <w:rsid w:val="005808B6"/>
    <w:rsid w:val="00583C48"/>
    <w:rsid w:val="00590330"/>
    <w:rsid w:val="0059050B"/>
    <w:rsid w:val="00590A95"/>
    <w:rsid w:val="005926A8"/>
    <w:rsid w:val="00594661"/>
    <w:rsid w:val="00594B4C"/>
    <w:rsid w:val="005B7087"/>
    <w:rsid w:val="005C3838"/>
    <w:rsid w:val="005C743A"/>
    <w:rsid w:val="005F5B5B"/>
    <w:rsid w:val="006078F3"/>
    <w:rsid w:val="006118A2"/>
    <w:rsid w:val="00614CF9"/>
    <w:rsid w:val="00623D38"/>
    <w:rsid w:val="006312CA"/>
    <w:rsid w:val="00641A93"/>
    <w:rsid w:val="00655D25"/>
    <w:rsid w:val="00674CBB"/>
    <w:rsid w:val="00686B82"/>
    <w:rsid w:val="00691611"/>
    <w:rsid w:val="0069286C"/>
    <w:rsid w:val="006A3B29"/>
    <w:rsid w:val="006A6A48"/>
    <w:rsid w:val="006B02A6"/>
    <w:rsid w:val="006B6198"/>
    <w:rsid w:val="006C008F"/>
    <w:rsid w:val="006D42BF"/>
    <w:rsid w:val="006D7102"/>
    <w:rsid w:val="006F7026"/>
    <w:rsid w:val="007029A6"/>
    <w:rsid w:val="00705078"/>
    <w:rsid w:val="00714A23"/>
    <w:rsid w:val="007154A4"/>
    <w:rsid w:val="00715DE8"/>
    <w:rsid w:val="00720DE1"/>
    <w:rsid w:val="00724286"/>
    <w:rsid w:val="00731504"/>
    <w:rsid w:val="007333A0"/>
    <w:rsid w:val="007455F1"/>
    <w:rsid w:val="007544F8"/>
    <w:rsid w:val="0075625A"/>
    <w:rsid w:val="00763C20"/>
    <w:rsid w:val="00766329"/>
    <w:rsid w:val="00766516"/>
    <w:rsid w:val="00794490"/>
    <w:rsid w:val="007A2D7D"/>
    <w:rsid w:val="007D22CF"/>
    <w:rsid w:val="0085777E"/>
    <w:rsid w:val="008A7823"/>
    <w:rsid w:val="008B22D4"/>
    <w:rsid w:val="008C1B94"/>
    <w:rsid w:val="008E1B59"/>
    <w:rsid w:val="008E7EE5"/>
    <w:rsid w:val="0090261D"/>
    <w:rsid w:val="009121DC"/>
    <w:rsid w:val="009153CD"/>
    <w:rsid w:val="0092656F"/>
    <w:rsid w:val="00937B5C"/>
    <w:rsid w:val="009533D5"/>
    <w:rsid w:val="009616E2"/>
    <w:rsid w:val="00962CFA"/>
    <w:rsid w:val="00965D25"/>
    <w:rsid w:val="0099505B"/>
    <w:rsid w:val="009A580B"/>
    <w:rsid w:val="009B773C"/>
    <w:rsid w:val="009C100F"/>
    <w:rsid w:val="009C148E"/>
    <w:rsid w:val="009D2039"/>
    <w:rsid w:val="009D7947"/>
    <w:rsid w:val="009E0609"/>
    <w:rsid w:val="00A05727"/>
    <w:rsid w:val="00A101A0"/>
    <w:rsid w:val="00A16D8C"/>
    <w:rsid w:val="00A21193"/>
    <w:rsid w:val="00A32C9F"/>
    <w:rsid w:val="00A35E0B"/>
    <w:rsid w:val="00A40467"/>
    <w:rsid w:val="00A4439B"/>
    <w:rsid w:val="00A544D5"/>
    <w:rsid w:val="00A70D7D"/>
    <w:rsid w:val="00A74352"/>
    <w:rsid w:val="00A74B8A"/>
    <w:rsid w:val="00A8347D"/>
    <w:rsid w:val="00A919F6"/>
    <w:rsid w:val="00A926DE"/>
    <w:rsid w:val="00AB2268"/>
    <w:rsid w:val="00AB6160"/>
    <w:rsid w:val="00AC17D0"/>
    <w:rsid w:val="00AC3C66"/>
    <w:rsid w:val="00AC5BCC"/>
    <w:rsid w:val="00AE4B1C"/>
    <w:rsid w:val="00AE5144"/>
    <w:rsid w:val="00AE6943"/>
    <w:rsid w:val="00AF0310"/>
    <w:rsid w:val="00AF3715"/>
    <w:rsid w:val="00B16101"/>
    <w:rsid w:val="00B1720E"/>
    <w:rsid w:val="00B23F91"/>
    <w:rsid w:val="00B2456C"/>
    <w:rsid w:val="00B44E60"/>
    <w:rsid w:val="00B55960"/>
    <w:rsid w:val="00B6109A"/>
    <w:rsid w:val="00B86F14"/>
    <w:rsid w:val="00B911F2"/>
    <w:rsid w:val="00BA3137"/>
    <w:rsid w:val="00BA37CC"/>
    <w:rsid w:val="00BA478D"/>
    <w:rsid w:val="00BA5781"/>
    <w:rsid w:val="00BA71CE"/>
    <w:rsid w:val="00BD45CF"/>
    <w:rsid w:val="00BF0ABE"/>
    <w:rsid w:val="00BF653B"/>
    <w:rsid w:val="00C005EF"/>
    <w:rsid w:val="00C1095B"/>
    <w:rsid w:val="00C11441"/>
    <w:rsid w:val="00C252D1"/>
    <w:rsid w:val="00C41730"/>
    <w:rsid w:val="00C41F37"/>
    <w:rsid w:val="00C61C51"/>
    <w:rsid w:val="00C74E66"/>
    <w:rsid w:val="00C913A8"/>
    <w:rsid w:val="00C91FAD"/>
    <w:rsid w:val="00C93A27"/>
    <w:rsid w:val="00C963D9"/>
    <w:rsid w:val="00CA0227"/>
    <w:rsid w:val="00CA0424"/>
    <w:rsid w:val="00CA4B99"/>
    <w:rsid w:val="00CD6162"/>
    <w:rsid w:val="00CE1EB9"/>
    <w:rsid w:val="00CE7E22"/>
    <w:rsid w:val="00CF2669"/>
    <w:rsid w:val="00D05CE1"/>
    <w:rsid w:val="00D1528B"/>
    <w:rsid w:val="00D15A27"/>
    <w:rsid w:val="00D213A9"/>
    <w:rsid w:val="00D27F96"/>
    <w:rsid w:val="00D30965"/>
    <w:rsid w:val="00D61F49"/>
    <w:rsid w:val="00D6396A"/>
    <w:rsid w:val="00D722DE"/>
    <w:rsid w:val="00D82146"/>
    <w:rsid w:val="00D945E9"/>
    <w:rsid w:val="00D97960"/>
    <w:rsid w:val="00DA13C5"/>
    <w:rsid w:val="00DB0308"/>
    <w:rsid w:val="00DB6486"/>
    <w:rsid w:val="00DE26A4"/>
    <w:rsid w:val="00DF619A"/>
    <w:rsid w:val="00DF769D"/>
    <w:rsid w:val="00E0299E"/>
    <w:rsid w:val="00E05DB6"/>
    <w:rsid w:val="00E25A90"/>
    <w:rsid w:val="00E35801"/>
    <w:rsid w:val="00E550A4"/>
    <w:rsid w:val="00E55B02"/>
    <w:rsid w:val="00E67A65"/>
    <w:rsid w:val="00E72697"/>
    <w:rsid w:val="00E91BEE"/>
    <w:rsid w:val="00EB7881"/>
    <w:rsid w:val="00EB78EF"/>
    <w:rsid w:val="00EC48E7"/>
    <w:rsid w:val="00EC6796"/>
    <w:rsid w:val="00ED2A76"/>
    <w:rsid w:val="00EF2F23"/>
    <w:rsid w:val="00F038BF"/>
    <w:rsid w:val="00F06E89"/>
    <w:rsid w:val="00F31F58"/>
    <w:rsid w:val="00F437EC"/>
    <w:rsid w:val="00F447D8"/>
    <w:rsid w:val="00F4510A"/>
    <w:rsid w:val="00F70C92"/>
    <w:rsid w:val="00F92DB5"/>
    <w:rsid w:val="00FB0CD5"/>
    <w:rsid w:val="00FC4BF5"/>
    <w:rsid w:val="00FC6ED9"/>
    <w:rsid w:val="00FD5A79"/>
    <w:rsid w:val="00FF3F84"/>
    <w:rsid w:val="00FF723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EBB535"/>
  <w15:docId w15:val="{7F1965C6-15E6-4F44-9106-045B67F4C8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16D8C"/>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A16D8C"/>
    <w:pPr>
      <w:keepNext/>
      <w:numPr>
        <w:numId w:val="1"/>
      </w:numPr>
      <w:outlineLvl w:val="0"/>
    </w:pPr>
    <w:rPr>
      <w:b/>
      <w:caps/>
      <w:sz w:val="18"/>
    </w:rPr>
  </w:style>
  <w:style w:type="paragraph" w:styleId="Nadpis2">
    <w:name w:val="heading 2"/>
    <w:basedOn w:val="Normlny"/>
    <w:next w:val="Normlny"/>
    <w:link w:val="Nadpis2Char"/>
    <w:qFormat/>
    <w:rsid w:val="00A16D8C"/>
    <w:pPr>
      <w:keepNext/>
      <w:numPr>
        <w:numId w:val="4"/>
      </w:numPr>
      <w:outlineLvl w:val="1"/>
    </w:pPr>
    <w:rPr>
      <w:b/>
      <w:sz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16D8C"/>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A16D8C"/>
    <w:rPr>
      <w:rFonts w:ascii="Times New Roman" w:eastAsia="Times New Roman" w:hAnsi="Times New Roman" w:cs="Times New Roman"/>
      <w:b/>
      <w:sz w:val="18"/>
      <w:szCs w:val="20"/>
    </w:rPr>
  </w:style>
  <w:style w:type="paragraph" w:styleId="Hlavika">
    <w:name w:val="header"/>
    <w:basedOn w:val="Normlny"/>
    <w:link w:val="HlavikaChar"/>
    <w:uiPriority w:val="99"/>
    <w:unhideWhenUsed/>
    <w:rsid w:val="00A16D8C"/>
    <w:pPr>
      <w:tabs>
        <w:tab w:val="center" w:pos="4536"/>
        <w:tab w:val="right" w:pos="9072"/>
      </w:tabs>
    </w:pPr>
  </w:style>
  <w:style w:type="character" w:customStyle="1" w:styleId="HlavikaChar">
    <w:name w:val="Hlavička Char"/>
    <w:basedOn w:val="Predvolenpsmoodseku"/>
    <w:link w:val="Hlavika"/>
    <w:uiPriority w:val="99"/>
    <w:rsid w:val="00A16D8C"/>
    <w:rPr>
      <w:rFonts w:ascii="Times New Roman" w:eastAsia="Times New Roman" w:hAnsi="Times New Roman" w:cs="Times New Roman"/>
      <w:sz w:val="20"/>
      <w:szCs w:val="20"/>
    </w:rPr>
  </w:style>
  <w:style w:type="paragraph" w:styleId="Pta">
    <w:name w:val="footer"/>
    <w:basedOn w:val="Normlny"/>
    <w:link w:val="PtaChar"/>
    <w:uiPriority w:val="99"/>
    <w:unhideWhenUsed/>
    <w:rsid w:val="00A16D8C"/>
    <w:pPr>
      <w:tabs>
        <w:tab w:val="center" w:pos="4536"/>
        <w:tab w:val="right" w:pos="9072"/>
      </w:tabs>
    </w:pPr>
  </w:style>
  <w:style w:type="character" w:customStyle="1" w:styleId="PtaChar">
    <w:name w:val="Päta Char"/>
    <w:basedOn w:val="Predvolenpsmoodseku"/>
    <w:link w:val="Pta"/>
    <w:uiPriority w:val="99"/>
    <w:rsid w:val="00A16D8C"/>
    <w:rPr>
      <w:rFonts w:ascii="Times New Roman" w:eastAsia="Times New Roman" w:hAnsi="Times New Roman" w:cs="Times New Roman"/>
      <w:sz w:val="20"/>
      <w:szCs w:val="20"/>
    </w:rPr>
  </w:style>
  <w:style w:type="paragraph" w:styleId="Zkladntext">
    <w:name w:val="Body Text"/>
    <w:basedOn w:val="Normlny"/>
    <w:link w:val="ZkladntextChar"/>
    <w:rsid w:val="00A16D8C"/>
    <w:pPr>
      <w:ind w:left="426"/>
      <w:jc w:val="both"/>
    </w:pPr>
    <w:rPr>
      <w:sz w:val="18"/>
    </w:rPr>
  </w:style>
  <w:style w:type="character" w:customStyle="1" w:styleId="ZkladntextChar">
    <w:name w:val="Základný text Char"/>
    <w:basedOn w:val="Predvolenpsmoodseku"/>
    <w:link w:val="Zkladntext"/>
    <w:rsid w:val="00A16D8C"/>
    <w:rPr>
      <w:rFonts w:ascii="Times New Roman" w:eastAsia="Times New Roman" w:hAnsi="Times New Roman" w:cs="Times New Roman"/>
      <w:sz w:val="18"/>
      <w:szCs w:val="20"/>
    </w:rPr>
  </w:style>
  <w:style w:type="paragraph" w:styleId="Odsekzoznamu">
    <w:name w:val="List Paragraph"/>
    <w:basedOn w:val="Normlny"/>
    <w:uiPriority w:val="34"/>
    <w:qFormat/>
    <w:rsid w:val="00A16D8C"/>
    <w:pPr>
      <w:ind w:left="708"/>
    </w:pPr>
  </w:style>
  <w:style w:type="paragraph" w:customStyle="1" w:styleId="Pismenka">
    <w:name w:val="Pismenka"/>
    <w:basedOn w:val="Zkladntext"/>
    <w:rsid w:val="00A16D8C"/>
    <w:pPr>
      <w:numPr>
        <w:numId w:val="2"/>
      </w:numPr>
    </w:pPr>
    <w:rPr>
      <w:b/>
    </w:rPr>
  </w:style>
  <w:style w:type="character" w:customStyle="1" w:styleId="odstavecChar">
    <w:name w:val="odstavec Char"/>
    <w:link w:val="odstavec"/>
    <w:locked/>
    <w:rsid w:val="00A16D8C"/>
    <w:rPr>
      <w:rFonts w:ascii="Times New Roman" w:hAnsi="Times New Roman"/>
      <w:bCs/>
      <w:iCs/>
      <w:sz w:val="18"/>
      <w:szCs w:val="18"/>
    </w:rPr>
  </w:style>
  <w:style w:type="paragraph" w:customStyle="1" w:styleId="odstavec">
    <w:name w:val="odstavec"/>
    <w:basedOn w:val="Normlny"/>
    <w:link w:val="odstavecChar"/>
    <w:autoRedefine/>
    <w:rsid w:val="00A16D8C"/>
    <w:pPr>
      <w:pBdr>
        <w:left w:val="single" w:sz="4" w:space="4" w:color="auto"/>
      </w:pBdr>
      <w:suppressAutoHyphens/>
      <w:ind w:left="426"/>
      <w:jc w:val="both"/>
    </w:pPr>
    <w:rPr>
      <w:rFonts w:eastAsiaTheme="minorHAnsi" w:cstheme="minorBidi"/>
      <w:bCs/>
      <w:iCs/>
      <w:sz w:val="18"/>
      <w:szCs w:val="18"/>
    </w:rPr>
  </w:style>
  <w:style w:type="paragraph" w:customStyle="1" w:styleId="AccountingPolicy">
    <w:name w:val="Accounting Policy"/>
    <w:basedOn w:val="Normlny"/>
    <w:link w:val="AccountingPolicyChar"/>
    <w:uiPriority w:val="99"/>
    <w:rsid w:val="00A16D8C"/>
    <w:pPr>
      <w:tabs>
        <w:tab w:val="left" w:pos="1531"/>
        <w:tab w:val="left" w:pos="1871"/>
      </w:tabs>
      <w:autoSpaceDE w:val="0"/>
      <w:autoSpaceDN w:val="0"/>
      <w:adjustRightInd w:val="0"/>
      <w:spacing w:line="260" w:lineRule="atLeast"/>
    </w:pPr>
    <w:rPr>
      <w:rFonts w:ascii="Univers 45 Light" w:hAnsi="Univers 45 Light"/>
      <w:color w:val="000000"/>
      <w:lang w:val="en-NZ" w:eastAsia="en-NZ"/>
    </w:rPr>
  </w:style>
  <w:style w:type="character" w:customStyle="1" w:styleId="AccountingPolicyChar">
    <w:name w:val="Accounting Policy Char"/>
    <w:link w:val="AccountingPolicy"/>
    <w:uiPriority w:val="99"/>
    <w:rsid w:val="00A16D8C"/>
    <w:rPr>
      <w:rFonts w:ascii="Univers 45 Light" w:eastAsia="Times New Roman" w:hAnsi="Univers 45 Light" w:cs="Times New Roman"/>
      <w:color w:val="000000"/>
      <w:sz w:val="20"/>
      <w:szCs w:val="20"/>
      <w:lang w:val="en-NZ" w:eastAsia="en-NZ"/>
    </w:rPr>
  </w:style>
  <w:style w:type="character" w:styleId="Odkaznakomentr">
    <w:name w:val="annotation reference"/>
    <w:basedOn w:val="Predvolenpsmoodseku"/>
    <w:uiPriority w:val="99"/>
    <w:semiHidden/>
    <w:unhideWhenUsed/>
    <w:rsid w:val="00763C20"/>
    <w:rPr>
      <w:sz w:val="16"/>
      <w:szCs w:val="16"/>
    </w:rPr>
  </w:style>
  <w:style w:type="paragraph" w:styleId="Textkomentra">
    <w:name w:val="annotation text"/>
    <w:basedOn w:val="Normlny"/>
    <w:link w:val="TextkomentraChar"/>
    <w:uiPriority w:val="99"/>
    <w:semiHidden/>
    <w:unhideWhenUsed/>
    <w:rsid w:val="00763C20"/>
  </w:style>
  <w:style w:type="character" w:customStyle="1" w:styleId="TextkomentraChar">
    <w:name w:val="Text komentára Char"/>
    <w:basedOn w:val="Predvolenpsmoodseku"/>
    <w:link w:val="Textkomentra"/>
    <w:uiPriority w:val="99"/>
    <w:semiHidden/>
    <w:rsid w:val="00763C20"/>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763C20"/>
    <w:rPr>
      <w:b/>
      <w:bCs/>
    </w:rPr>
  </w:style>
  <w:style w:type="character" w:customStyle="1" w:styleId="PredmetkomentraChar">
    <w:name w:val="Predmet komentára Char"/>
    <w:basedOn w:val="TextkomentraChar"/>
    <w:link w:val="Predmetkomentra"/>
    <w:uiPriority w:val="99"/>
    <w:semiHidden/>
    <w:rsid w:val="00763C20"/>
    <w:rPr>
      <w:rFonts w:ascii="Times New Roman" w:eastAsia="Times New Roman" w:hAnsi="Times New Roman" w:cs="Times New Roman"/>
      <w:b/>
      <w:bCs/>
      <w:sz w:val="20"/>
      <w:szCs w:val="20"/>
    </w:rPr>
  </w:style>
  <w:style w:type="table" w:styleId="Mriekatabuky">
    <w:name w:val="Table Grid"/>
    <w:basedOn w:val="Normlnatabuka"/>
    <w:uiPriority w:val="59"/>
    <w:rsid w:val="00AE694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324008">
      <w:bodyDiv w:val="1"/>
      <w:marLeft w:val="0"/>
      <w:marRight w:val="0"/>
      <w:marTop w:val="0"/>
      <w:marBottom w:val="0"/>
      <w:divBdr>
        <w:top w:val="none" w:sz="0" w:space="0" w:color="auto"/>
        <w:left w:val="none" w:sz="0" w:space="0" w:color="auto"/>
        <w:bottom w:val="none" w:sz="0" w:space="0" w:color="auto"/>
        <w:right w:val="none" w:sz="0" w:space="0" w:color="auto"/>
      </w:divBdr>
    </w:div>
    <w:div w:id="134956311">
      <w:bodyDiv w:val="1"/>
      <w:marLeft w:val="0"/>
      <w:marRight w:val="0"/>
      <w:marTop w:val="0"/>
      <w:marBottom w:val="0"/>
      <w:divBdr>
        <w:top w:val="none" w:sz="0" w:space="0" w:color="auto"/>
        <w:left w:val="none" w:sz="0" w:space="0" w:color="auto"/>
        <w:bottom w:val="none" w:sz="0" w:space="0" w:color="auto"/>
        <w:right w:val="none" w:sz="0" w:space="0" w:color="auto"/>
      </w:divBdr>
    </w:div>
    <w:div w:id="278492039">
      <w:bodyDiv w:val="1"/>
      <w:marLeft w:val="0"/>
      <w:marRight w:val="0"/>
      <w:marTop w:val="0"/>
      <w:marBottom w:val="0"/>
      <w:divBdr>
        <w:top w:val="none" w:sz="0" w:space="0" w:color="auto"/>
        <w:left w:val="none" w:sz="0" w:space="0" w:color="auto"/>
        <w:bottom w:val="none" w:sz="0" w:space="0" w:color="auto"/>
        <w:right w:val="none" w:sz="0" w:space="0" w:color="auto"/>
      </w:divBdr>
    </w:div>
    <w:div w:id="297341445">
      <w:bodyDiv w:val="1"/>
      <w:marLeft w:val="0"/>
      <w:marRight w:val="0"/>
      <w:marTop w:val="0"/>
      <w:marBottom w:val="0"/>
      <w:divBdr>
        <w:top w:val="none" w:sz="0" w:space="0" w:color="auto"/>
        <w:left w:val="none" w:sz="0" w:space="0" w:color="auto"/>
        <w:bottom w:val="none" w:sz="0" w:space="0" w:color="auto"/>
        <w:right w:val="none" w:sz="0" w:space="0" w:color="auto"/>
      </w:divBdr>
    </w:div>
    <w:div w:id="333146055">
      <w:bodyDiv w:val="1"/>
      <w:marLeft w:val="0"/>
      <w:marRight w:val="0"/>
      <w:marTop w:val="0"/>
      <w:marBottom w:val="0"/>
      <w:divBdr>
        <w:top w:val="none" w:sz="0" w:space="0" w:color="auto"/>
        <w:left w:val="none" w:sz="0" w:space="0" w:color="auto"/>
        <w:bottom w:val="none" w:sz="0" w:space="0" w:color="auto"/>
        <w:right w:val="none" w:sz="0" w:space="0" w:color="auto"/>
      </w:divBdr>
    </w:div>
    <w:div w:id="1746105502">
      <w:bodyDiv w:val="1"/>
      <w:marLeft w:val="0"/>
      <w:marRight w:val="0"/>
      <w:marTop w:val="0"/>
      <w:marBottom w:val="0"/>
      <w:divBdr>
        <w:top w:val="none" w:sz="0" w:space="0" w:color="auto"/>
        <w:left w:val="none" w:sz="0" w:space="0" w:color="auto"/>
        <w:bottom w:val="none" w:sz="0" w:space="0" w:color="auto"/>
        <w:right w:val="none" w:sz="0" w:space="0" w:color="auto"/>
      </w:divBdr>
    </w:div>
    <w:div w:id="19660360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Binary_Worksheet.xlsb"/><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2.e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6D28D2-6357-4498-8825-95BF4EA3A7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135</TotalTime>
  <Pages>8</Pages>
  <Words>3043</Words>
  <Characters>17351</Characters>
  <Application>Microsoft Office Word</Application>
  <DocSecurity>0</DocSecurity>
  <Lines>144</Lines>
  <Paragraphs>40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20354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Ucto2</dc:creator>
  <cp:lastModifiedBy>Silvia Marekovičová | MANDAT</cp:lastModifiedBy>
  <cp:revision>13</cp:revision>
  <dcterms:created xsi:type="dcterms:W3CDTF">2026-06-24T12:35:00Z</dcterms:created>
  <dcterms:modified xsi:type="dcterms:W3CDTF">2026-06-29T08:15:00Z</dcterms:modified>
</cp:coreProperties>
</file>