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76EA" w:rsidRDefault="00B376EA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B376EA" w:rsidRDefault="00B376E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B376EA" w:rsidRDefault="00C06533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B376EA" w:rsidRDefault="00C06533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</w:t>
      </w:r>
      <w:r>
        <w:rPr>
          <w:rFonts w:ascii="Cambria" w:hAnsi="Cambria" w:cs="Arial"/>
          <w:i/>
        </w:rPr>
        <w:t xml:space="preserve">alebo </w:t>
      </w:r>
      <w:r>
        <w:rPr>
          <w:rFonts w:ascii="Cambria" w:hAnsi="Cambria" w:cs="Arial"/>
          <w:b/>
          <w:i/>
        </w:rPr>
        <w:t>Meno a priezvisko fyzickej osoby</w:t>
      </w:r>
      <w:r>
        <w:rPr>
          <w:rFonts w:ascii="Cambria" w:hAnsi="Cambria" w:cs="Arial"/>
          <w:b/>
        </w:rPr>
        <w:t xml:space="preserve">: </w:t>
      </w:r>
      <w:r w:rsidR="00817601">
        <w:t>ILANA JM, s.r.o.</w:t>
      </w:r>
    </w:p>
    <w:p w:rsidR="00B376EA" w:rsidRDefault="00C06533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 xml:space="preserve">         </w:t>
      </w:r>
    </w:p>
    <w:p w:rsidR="00B376EA" w:rsidRDefault="00B376E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B376EA" w:rsidRDefault="00C06533" w:rsidP="00817601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817601">
        <w:rPr>
          <w:rFonts w:ascii="Cambria" w:hAnsi="Cambria" w:cs="Arial"/>
        </w:rPr>
        <w:t>Pivovarská  430/12, 019 01 Ilava</w:t>
      </w:r>
    </w:p>
    <w:p w:rsidR="00817601" w:rsidRDefault="00817601" w:rsidP="00817601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817601" w:rsidRDefault="00817601" w:rsidP="00817601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B376EA" w:rsidRDefault="00C06533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B376EA" w:rsidRDefault="00B376E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B376EA" w:rsidRDefault="00C06533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B376EA" w:rsidRDefault="00B376E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376EA" w:rsidRDefault="00C06533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ÚJ nemá náplň pre túto položku. </w:t>
      </w:r>
      <w:r>
        <w:rPr>
          <w:rFonts w:ascii="Cambria" w:hAnsi="Cambria" w:cs="Arial"/>
          <w:b/>
          <w:sz w:val="20"/>
          <w:szCs w:val="20"/>
        </w:rPr>
        <w:t xml:space="preserve">    </w:t>
      </w:r>
      <w:r w:rsidR="001A46FE">
        <w:fldChar w:fldCharType="begin">
          <w:ffData>
            <w:name w:val="__Fieldmark__110_191"/>
            <w:enabled/>
            <w:calcOnExit w:val="0"/>
            <w:textInput/>
          </w:ffData>
        </w:fldChar>
      </w:r>
      <w:r>
        <w:instrText>FORMTEXT</w:instrText>
      </w:r>
      <w:r w:rsidR="001A46FE">
        <w:fldChar w:fldCharType="separate"/>
      </w:r>
      <w:bookmarkStart w:id="0" w:name="__Fieldmark__110_1919671127"/>
      <w:bookmarkStart w:id="1" w:name="__Fieldmark__74_11409637531"/>
      <w:bookmarkStart w:id="2" w:name="__Fieldmark__74_1140963753"/>
      <w:bookmarkStart w:id="3" w:name="Text51"/>
      <w:bookmarkStart w:id="4" w:name="Text5"/>
      <w:bookmarkStart w:id="5" w:name="__Fieldmark__60_1246738671"/>
      <w:bookmarkStart w:id="6" w:name="__Fieldmark__60_12467386711"/>
      <w:bookmarkStart w:id="7" w:name="__Fieldmark__92_1201359122"/>
      <w:bookmarkStart w:id="8" w:name="__Fieldmark__92_12013591221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r w:rsidR="001A46FE">
        <w:fldChar w:fldCharType="end"/>
      </w:r>
    </w:p>
    <w:p w:rsidR="00B376EA" w:rsidRDefault="00C06533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1A46FE">
        <w:fldChar w:fldCharType="begin">
          <w:ffData>
            <w:name w:val="__Fieldmark__139_191"/>
            <w:enabled/>
            <w:calcOnExit w:val="0"/>
            <w:textInput/>
          </w:ffData>
        </w:fldChar>
      </w:r>
      <w:r>
        <w:instrText>FORMTEXT</w:instrText>
      </w:r>
      <w:r w:rsidR="001A46FE">
        <w:fldChar w:fldCharType="separate"/>
      </w:r>
      <w:bookmarkStart w:id="9" w:name="__Fieldmark__139_1919671127"/>
      <w:bookmarkStart w:id="10" w:name="__Fieldmark__91_11409637531"/>
      <w:bookmarkStart w:id="11" w:name="__Fieldmark__91_1140963753"/>
      <w:bookmarkStart w:id="12" w:name="Text61"/>
      <w:bookmarkStart w:id="13" w:name="Text6"/>
      <w:bookmarkStart w:id="14" w:name="__Fieldmark__71_1246738671"/>
      <w:bookmarkStart w:id="15" w:name="__Fieldmark__71_12467386711"/>
      <w:bookmarkStart w:id="16" w:name="__Fieldmark__115_1201359122"/>
      <w:bookmarkStart w:id="17" w:name="__Fieldmark__115_12013591221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r w:rsidR="001A46FE">
        <w:fldChar w:fldCharType="end"/>
      </w:r>
    </w:p>
    <w:p w:rsidR="00B376EA" w:rsidRDefault="00B376E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376EA" w:rsidRDefault="00B376EA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B376EA" w:rsidRDefault="00C06533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181943563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B376EA" w:rsidRDefault="00C06533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B376EA" w:rsidRDefault="00B376EA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B376EA" w:rsidRDefault="00C06533">
      <w:pPr>
        <w:spacing w:after="0"/>
        <w:ind w:left="852" w:hanging="426"/>
        <w:jc w:val="both"/>
        <w:rPr>
          <w:rFonts w:ascii="Cambria" w:hAnsi="Cambria" w:cs="Arial"/>
        </w:rPr>
      </w:pPr>
      <w:bookmarkStart w:id="18" w:name="__DdeLink__1325_1810541364"/>
      <w:bookmarkEnd w:id="18"/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B376EA" w:rsidRDefault="00B376EA">
      <w:pPr>
        <w:spacing w:after="0"/>
        <w:ind w:left="852" w:hanging="426"/>
        <w:jc w:val="both"/>
        <w:rPr>
          <w:rFonts w:asciiTheme="majorHAnsi" w:hAnsiTheme="majorHAnsi"/>
          <w:sz w:val="20"/>
          <w:szCs w:val="20"/>
        </w:rPr>
      </w:pPr>
      <w:bookmarkStart w:id="19" w:name="__DdeLink__1325_18105413641"/>
      <w:bookmarkEnd w:id="19"/>
    </w:p>
    <w:p w:rsidR="00B376EA" w:rsidRDefault="00B376EA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</w:p>
    <w:p w:rsidR="00B376EA" w:rsidRDefault="00C06533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1A46FE">
        <w:fldChar w:fldCharType="begin">
          <w:ffData>
            <w:name w:val="__Fieldmark__186_191"/>
            <w:enabled/>
            <w:calcOnExit w:val="0"/>
            <w:textInput/>
          </w:ffData>
        </w:fldChar>
      </w:r>
      <w:r>
        <w:instrText>FORMTEXT</w:instrText>
      </w:r>
      <w:r w:rsidR="001A46FE">
        <w:fldChar w:fldCharType="separate"/>
      </w:r>
      <w:bookmarkStart w:id="20" w:name="__Fieldmark__186_1919671127"/>
      <w:bookmarkStart w:id="21" w:name="__Fieldmark__126_11409637531"/>
      <w:bookmarkStart w:id="22" w:name="__Fieldmark__126_1140963753"/>
      <w:bookmarkStart w:id="23" w:name="__Fieldmark__170_18105413641"/>
      <w:bookmarkStart w:id="24" w:name="__Fieldmark__170_1810541364"/>
      <w:bookmarkStart w:id="25" w:name="__Fieldmark__100_1246738671"/>
      <w:bookmarkStart w:id="26" w:name="__Fieldmark__100_12467386711"/>
      <w:bookmarkStart w:id="27" w:name="__Fieldmark__156_1201359122"/>
      <w:bookmarkStart w:id="28" w:name="__Fieldmark__156_12013591221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r w:rsidR="001A46FE">
        <w:fldChar w:fldCharType="end"/>
      </w:r>
    </w:p>
    <w:p w:rsidR="00B376EA" w:rsidRDefault="00C06533">
      <w:pPr>
        <w:spacing w:after="0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1A46FE">
        <w:fldChar w:fldCharType="begin">
          <w:ffData>
            <w:name w:val="__Fieldmark__215_191"/>
            <w:enabled/>
            <w:calcOnExit w:val="0"/>
            <w:textInput/>
          </w:ffData>
        </w:fldChar>
      </w:r>
      <w:r>
        <w:instrText>FORMTEXT</w:instrText>
      </w:r>
      <w:r w:rsidR="001A46FE">
        <w:fldChar w:fldCharType="separate"/>
      </w:r>
      <w:bookmarkStart w:id="29" w:name="__Fieldmark__215_1919671127"/>
      <w:bookmarkStart w:id="30" w:name="__Fieldmark__143_11409637531"/>
      <w:bookmarkStart w:id="31" w:name="__Fieldmark__143_1140963753"/>
      <w:bookmarkStart w:id="32" w:name="__Fieldmark__179_18105413641"/>
      <w:bookmarkStart w:id="33" w:name="__Fieldmark__179_1810541364"/>
      <w:bookmarkStart w:id="34" w:name="__Fieldmark__111_1246738671"/>
      <w:bookmarkStart w:id="35" w:name="__Fieldmark__111_12467386711"/>
      <w:bookmarkStart w:id="36" w:name="__Fieldmark__179_1201359122"/>
      <w:bookmarkStart w:id="37" w:name="__Fieldmark__179_12013591221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r w:rsidR="001A46FE">
        <w:fldChar w:fldCharType="end"/>
      </w:r>
    </w:p>
    <w:p w:rsidR="00B376EA" w:rsidRDefault="00B376EA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B376EA" w:rsidRDefault="00C06533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B376EA" w:rsidRDefault="00B376E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4253"/>
        <w:gridCol w:w="2381"/>
        <w:gridCol w:w="2381"/>
      </w:tblGrid>
      <w:tr w:rsidR="00B376EA"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B376EA" w:rsidRDefault="00C06533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B376EA" w:rsidRDefault="00C06533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B376EA" w:rsidRDefault="00C06533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B376EA">
        <w:trPr>
          <w:trHeight w:val="378"/>
        </w:trPr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 w:rsidP="00A26AFE">
            <w:pPr>
              <w:spacing w:after="0" w:line="240" w:lineRule="auto"/>
              <w:ind w:left="426" w:hanging="426"/>
              <w:jc w:val="both"/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</w:t>
            </w:r>
            <w:r w:rsidR="00ED2076">
              <w:rPr>
                <w:rFonts w:ascii="Cambria" w:hAnsi="Cambria" w:cs="Arial"/>
                <w:b/>
                <w:sz w:val="24"/>
                <w:szCs w:val="24"/>
              </w:rPr>
              <w:t>13</w:t>
            </w:r>
            <w:r w:rsidR="00A26AFE">
              <w:rPr>
                <w:rFonts w:ascii="Cambria" w:hAnsi="Cambria" w:cs="Arial"/>
                <w:b/>
                <w:sz w:val="24"/>
                <w:szCs w:val="24"/>
              </w:rPr>
              <w:t>5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B376EA" w:rsidRDefault="00B376E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B376EA" w:rsidRDefault="00B376E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B376EA" w:rsidRDefault="00B376E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B376EA" w:rsidRDefault="00C0653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B376EA" w:rsidRDefault="00B376E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B376EA" w:rsidRDefault="00C0653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B376EA" w:rsidRDefault="00B376E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376EA" w:rsidRDefault="00C06533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id w:val="181943564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B376EA" w:rsidRDefault="00B376E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B376EA" w:rsidRDefault="00B376EA">
      <w:pPr>
        <w:spacing w:line="240" w:lineRule="auto"/>
        <w:jc w:val="both"/>
        <w:rPr>
          <w:rFonts w:ascii="Cambria" w:eastAsia="MS Gothic" w:hAnsi="Cambria" w:cs="Arial"/>
          <w:b/>
          <w:i/>
          <w:sz w:val="20"/>
          <w:szCs w:val="20"/>
        </w:rPr>
      </w:pPr>
    </w:p>
    <w:p w:rsidR="00B376EA" w:rsidRDefault="00C06533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B376EA" w:rsidRDefault="00C06533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4621"/>
        <w:gridCol w:w="2064"/>
        <w:gridCol w:w="2269"/>
      </w:tblGrid>
      <w:tr w:rsidR="00B376EA"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B376EA" w:rsidRDefault="00C06533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B376EA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76EA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76EA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76EA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76EA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76EA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76EA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76EA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76EA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B376EA" w:rsidRDefault="00B376E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376EA" w:rsidRDefault="00B376EA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376EA" w:rsidRDefault="00C06533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B376EA" w:rsidRDefault="00B376EA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376EA" w:rsidRDefault="00C06533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2158"/>
        <w:gridCol w:w="2272"/>
        <w:gridCol w:w="2260"/>
        <w:gridCol w:w="2264"/>
      </w:tblGrid>
      <w:tr w:rsidR="00B376EA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B376EA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B376EA" w:rsidRDefault="00A26AFE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B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B376EA" w:rsidRDefault="00ED2076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rovnomerne</w:t>
            </w: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B376EA" w:rsidRDefault="00ED2076" w:rsidP="00ED207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25%</w:t>
            </w: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B376EA" w:rsidRDefault="00ED2076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</w:t>
            </w:r>
          </w:p>
        </w:tc>
      </w:tr>
      <w:tr w:rsidR="00B376EA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76EA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76EA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76EA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B376EA" w:rsidRDefault="00B376EA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376EA" w:rsidRDefault="00B376EA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376EA" w:rsidRDefault="001A46F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id w:val="181943565"/>
        </w:sdtPr>
        <w:sdtContent>
          <w:r w:rsidR="00A26AFE">
            <w:t>x</w:t>
          </w:r>
        </w:sdtContent>
      </w:sdt>
      <w:r w:rsidR="00C06533">
        <w:rPr>
          <w:rFonts w:asciiTheme="majorHAnsi" w:eastAsia="MS Gothic" w:hAnsiTheme="majorHAnsi" w:cs="Arial"/>
          <w:b/>
        </w:rPr>
        <w:tab/>
      </w:r>
      <w:r w:rsidR="00C0653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0653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C06533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C0653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B376EA" w:rsidRDefault="00B376E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376EA" w:rsidRDefault="00C06533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B376EA" w:rsidRDefault="00C06533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</w:p>
    <w:p w:rsidR="00B376EA" w:rsidRDefault="00B376E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376EA" w:rsidRDefault="00B376E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376EA" w:rsidRDefault="00B376EA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B376EA" w:rsidRDefault="00C06533">
      <w:pPr>
        <w:spacing w:after="0" w:line="240" w:lineRule="auto"/>
        <w:jc w:val="both"/>
      </w:pPr>
      <w:r>
        <w:rPr>
          <w:rFonts w:asciiTheme="majorHAnsi" w:eastAsia="MS Gothic" w:hAnsiTheme="majorHAnsi" w:cs="Arial"/>
          <w:sz w:val="20"/>
          <w:szCs w:val="20"/>
        </w:rPr>
        <w:t>     </w:t>
      </w:r>
    </w:p>
    <w:p w:rsidR="00B376EA" w:rsidRDefault="00B376E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376EA" w:rsidRDefault="00B376EA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B376EA" w:rsidRDefault="001A46FE">
      <w:pPr>
        <w:spacing w:after="0" w:line="240" w:lineRule="auto"/>
        <w:jc w:val="both"/>
      </w:pPr>
      <w:sdt>
        <w:sdtPr>
          <w:id w:val="181943566"/>
        </w:sdtPr>
        <w:sdtContent>
          <w:r w:rsidR="00C06533">
            <w:rPr>
              <w:rFonts w:ascii="MS Mincho" w:eastAsia="MS Mincho" w:hAnsi="MS Mincho" w:cs="MS Mincho"/>
              <w:b/>
            </w:rPr>
            <w:t>x</w:t>
          </w:r>
        </w:sdtContent>
      </w:sdt>
      <w:r w:rsidR="00C06533">
        <w:rPr>
          <w:rFonts w:asciiTheme="majorHAnsi" w:eastAsia="MS Gothic" w:hAnsiTheme="majorHAnsi" w:cs="Arial"/>
          <w:b/>
        </w:rPr>
        <w:tab/>
      </w:r>
      <w:r w:rsidR="00C0653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0653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C06533">
        <w:rPr>
          <w:rFonts w:asciiTheme="majorHAnsi" w:eastAsia="MS Gothic" w:hAnsiTheme="majorHAnsi" w:cs="Arial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="00C0653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C06533">
        <w:rPr>
          <w:rFonts w:asciiTheme="majorHAnsi" w:eastAsia="MS Gothic" w:hAnsiTheme="majorHAnsi" w:cs="Arial"/>
          <w:sz w:val="20"/>
          <w:szCs w:val="20"/>
        </w:rPr>
        <w:t>. Ročný účtovný odpis sa môže odlišovať od daňového podľa počtu mesiacov od zaradenia majetku do konca roka.</w:t>
      </w:r>
    </w:p>
    <w:p w:rsidR="00B376EA" w:rsidRDefault="00B376E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376EA" w:rsidRDefault="00C06533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B376EA" w:rsidRDefault="00B376E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376EA" w:rsidRDefault="00B376E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376EA" w:rsidRDefault="00C0653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4  Zmeny účtovných zásad a metód:</w:t>
      </w:r>
    </w:p>
    <w:p w:rsidR="00B376EA" w:rsidRDefault="00B376E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B376EA" w:rsidRDefault="00C06533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rámci platného zákona o účtovníctve.</w:t>
      </w:r>
    </w:p>
    <w:p w:rsidR="00B376EA" w:rsidRDefault="00B376E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B376EA" w:rsidRDefault="00B376E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B376EA" w:rsidRDefault="00C06533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 s nasledovnými osobitosťami: </w:t>
      </w: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2835"/>
        <w:gridCol w:w="2976"/>
        <w:gridCol w:w="3204"/>
      </w:tblGrid>
      <w:tr w:rsidR="00B376EA"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376EA" w:rsidRDefault="00C06533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376EA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376EA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376EA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376EA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376EA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376EA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B376EA" w:rsidRDefault="00B376EA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376EA" w:rsidRDefault="00C0653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 Dotácie poskytnuté na obstaranie majetku:</w:t>
      </w:r>
    </w:p>
    <w:p w:rsidR="00B376EA" w:rsidRDefault="00B376EA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5" w:type="dxa"/>
        <w:tblInd w:w="88" w:type="dxa"/>
        <w:tblCellMar>
          <w:left w:w="88" w:type="dxa"/>
        </w:tblCellMar>
        <w:tblLook w:val="04A0"/>
      </w:tblPr>
      <w:tblGrid>
        <w:gridCol w:w="2916"/>
        <w:gridCol w:w="3022"/>
        <w:gridCol w:w="3017"/>
      </w:tblGrid>
      <w:tr w:rsidR="00B376EA">
        <w:trPr>
          <w:trHeight w:val="394"/>
        </w:trPr>
        <w:tc>
          <w:tcPr>
            <w:tcW w:w="2916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Majetok obstaraný z dotácie</w:t>
            </w: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Ocenenie majetku </w:t>
            </w:r>
          </w:p>
        </w:tc>
        <w:tc>
          <w:tcPr>
            <w:tcW w:w="3017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B376EA">
        <w:trPr>
          <w:trHeight w:val="397"/>
        </w:trPr>
        <w:tc>
          <w:tcPr>
            <w:tcW w:w="2916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76EA">
        <w:trPr>
          <w:trHeight w:val="397"/>
        </w:trPr>
        <w:tc>
          <w:tcPr>
            <w:tcW w:w="2916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76EA">
        <w:trPr>
          <w:trHeight w:val="397"/>
        </w:trPr>
        <w:tc>
          <w:tcPr>
            <w:tcW w:w="2916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B376EA" w:rsidRDefault="00B376E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376EA" w:rsidRDefault="00C06533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B376EA" w:rsidRDefault="00B376EA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B376EA" w:rsidRDefault="00C06533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6 Oprava významných a nevýznamných chýb minulých účtovných období vykonaných v bežnom účtovnom období:</w:t>
      </w:r>
    </w:p>
    <w:p w:rsidR="00B376EA" w:rsidRDefault="00B376EA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2925"/>
        <w:gridCol w:w="3007"/>
        <w:gridCol w:w="3022"/>
      </w:tblGrid>
      <w:tr w:rsidR="00B376EA">
        <w:trPr>
          <w:trHeight w:val="397"/>
        </w:trPr>
        <w:tc>
          <w:tcPr>
            <w:tcW w:w="2925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07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Popis chyby a vplyvu opravy na nerozdelený VH, resp. VH bežného ú. o.</w:t>
            </w:r>
          </w:p>
        </w:tc>
      </w:tr>
      <w:tr w:rsidR="00B376EA">
        <w:trPr>
          <w:trHeight w:val="397"/>
        </w:trPr>
        <w:tc>
          <w:tcPr>
            <w:tcW w:w="2925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376EA">
        <w:trPr>
          <w:trHeight w:val="397"/>
        </w:trPr>
        <w:tc>
          <w:tcPr>
            <w:tcW w:w="2925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B376EA" w:rsidRDefault="00B376E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376EA" w:rsidRDefault="00C06533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B376EA" w:rsidRDefault="00B376EA">
      <w:pPr>
        <w:spacing w:after="0" w:line="240" w:lineRule="auto"/>
        <w:ind w:left="852" w:hanging="426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B376EA" w:rsidRDefault="00B376E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376EA" w:rsidRDefault="00B376EA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B376EA" w:rsidRDefault="00B376E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376EA" w:rsidRDefault="00B376E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B376EA" w:rsidRDefault="00C06533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 xml:space="preserve">III. 2 </w:t>
      </w:r>
      <w:r>
        <w:rPr>
          <w:rFonts w:asciiTheme="majorHAnsi" w:eastAsia="MS Gothic" w:hAnsiTheme="majorHAnsi" w:cs="Times New Roman"/>
          <w:b/>
        </w:rPr>
        <w:t>Informácie o záväzkoch</w:t>
      </w:r>
    </w:p>
    <w:p w:rsidR="00B376EA" w:rsidRDefault="00C06533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9042" w:type="dxa"/>
        <w:tblInd w:w="-20" w:type="dxa"/>
        <w:tblCellMar>
          <w:left w:w="38" w:type="dxa"/>
        </w:tblCellMar>
        <w:tblLook w:val="04A0"/>
      </w:tblPr>
      <w:tblGrid>
        <w:gridCol w:w="3387"/>
        <w:gridCol w:w="2835"/>
        <w:gridCol w:w="2820"/>
      </w:tblGrid>
      <w:tr w:rsidR="00B376EA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B376EA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8" w:type="dxa"/>
            </w:tcMar>
          </w:tcPr>
          <w:p w:rsidR="00B376EA" w:rsidRDefault="00C0653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8" w:type="dxa"/>
            </w:tcMar>
          </w:tcPr>
          <w:p w:rsidR="00B376EA" w:rsidRDefault="00C0653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="Cambria" w:eastAsia="MS Gothic" w:hAnsi="Cambria" w:cs="Times New Roman"/>
                <w:b/>
                <w:sz w:val="20"/>
                <w:szCs w:val="20"/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B376EA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B376EA" w:rsidRDefault="00C06533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B376EA"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B376EA" w:rsidRDefault="00C06533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B376EA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</w:tcPr>
          <w:p w:rsidR="00B376EA" w:rsidRDefault="00C0653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C0653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="Cambria" w:eastAsia="MS Gothic" w:hAnsi="Cambria" w:cs="Times New Roman"/>
                <w:b/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B376EA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B376EA" w:rsidRDefault="00C06533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B376EA">
        <w:trPr>
          <w:trHeight w:val="527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B376EA" w:rsidRDefault="00C0653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C0653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="Cambria" w:eastAsia="MS Gothic" w:hAnsi="Cambria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B376EA" w:rsidRDefault="00B376EA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376EA" w:rsidRDefault="00C06533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2 b) Hodnota záväzkov zabezpečená záložným právom:</w:t>
      </w:r>
    </w:p>
    <w:tbl>
      <w:tblPr>
        <w:tblStyle w:val="Mriekatabuky"/>
        <w:tblW w:w="9042" w:type="dxa"/>
        <w:tblInd w:w="-20" w:type="dxa"/>
        <w:tblCellMar>
          <w:left w:w="38" w:type="dxa"/>
        </w:tblCellMar>
        <w:tblLook w:val="04A0"/>
      </w:tblPr>
      <w:tblGrid>
        <w:gridCol w:w="3387"/>
        <w:gridCol w:w="3119"/>
        <w:gridCol w:w="2536"/>
      </w:tblGrid>
      <w:tr w:rsidR="00B376EA"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B376EA">
        <w:tc>
          <w:tcPr>
            <w:tcW w:w="3387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B376EA" w:rsidRDefault="00B376EA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B376EA"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3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00000A"/>
            </w:tcBorders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B376EA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3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B376EA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3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B376EA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3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B376EA">
        <w:trPr>
          <w:trHeight w:val="236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B376EA" w:rsidRDefault="00C06533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B376EA" w:rsidRDefault="00B376EA">
      <w:pPr>
        <w:spacing w:after="0" w:line="240" w:lineRule="auto"/>
        <w:ind w:left="852" w:hanging="426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376EA" w:rsidRDefault="00C06533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B376EA" w:rsidRDefault="00C06533">
      <w:pPr>
        <w:spacing w:line="240" w:lineRule="auto"/>
        <w:jc w:val="both"/>
      </w:pPr>
      <w:r>
        <w:rPr>
          <w:rFonts w:asciiTheme="majorHAnsi" w:eastAsia="MS Gothic" w:hAnsiTheme="majorHAnsi" w:cs="Times New Roman"/>
        </w:rPr>
        <w:lastRenderedPageBreak/>
        <w:t xml:space="preserve">Účtovná jednotka </w:t>
      </w:r>
      <w:r>
        <w:rPr>
          <w:rFonts w:asciiTheme="majorHAnsi" w:eastAsia="MS Gothic" w:hAnsiTheme="majorHAnsi" w:cs="Times New Roman"/>
          <w:b/>
        </w:rPr>
        <w:t>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B376EA" w:rsidRDefault="00B376E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B376EA" w:rsidRDefault="00C06533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c) Hlavné podmienky, na základe ktorých boli záruky alebo iné zabezpečenia </w:t>
      </w:r>
      <w:r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B376EA" w:rsidRDefault="00C06533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B376EA" w:rsidRDefault="00B376EA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B376EA" w:rsidRDefault="00B376EA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376EA" w:rsidRDefault="00C06533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6 b) Informácie o významných podmienených záväzkoch</w:t>
      </w:r>
    </w:p>
    <w:tbl>
      <w:tblPr>
        <w:tblStyle w:val="Mriekatabuky"/>
        <w:tblW w:w="9042" w:type="dxa"/>
        <w:tblInd w:w="-20" w:type="dxa"/>
        <w:tblCellMar>
          <w:left w:w="38" w:type="dxa"/>
        </w:tblCellMar>
        <w:tblLook w:val="04A0"/>
      </w:tblPr>
      <w:tblGrid>
        <w:gridCol w:w="3014"/>
        <w:gridCol w:w="3014"/>
        <w:gridCol w:w="3014"/>
      </w:tblGrid>
      <w:tr w:rsidR="00B376EA"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B376EA">
        <w:tc>
          <w:tcPr>
            <w:tcW w:w="3014" w:type="dxa"/>
            <w:vMerge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B376EA" w:rsidRDefault="00B376EA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:rsidR="00B376EA" w:rsidRDefault="00C0653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B376EA"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</w:tcPr>
          <w:p w:rsidR="00B376EA" w:rsidRDefault="00C06533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B376EA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</w:tcPr>
          <w:p w:rsidR="00B376EA" w:rsidRDefault="00C06533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B376EA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</w:tcPr>
          <w:p w:rsidR="00B376EA" w:rsidRDefault="00C06533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 predpisov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B376EA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</w:tcPr>
          <w:p w:rsidR="00B376EA" w:rsidRDefault="00C06533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B376EA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</w:tcPr>
          <w:p w:rsidR="00B376EA" w:rsidRDefault="00C06533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B376EA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</w:tcPr>
          <w:p w:rsidR="00B376EA" w:rsidRDefault="00C06533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B376EA" w:rsidRDefault="00B376E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B376EA" w:rsidRDefault="00B376EA">
      <w:pPr>
        <w:spacing w:before="120"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376EA" w:rsidRDefault="00C06533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 xml:space="preserve">III. 6 e) Opis významných povinností účtovnej jednotky vyplývajúcich z dôchodkových </w:t>
      </w:r>
      <w:r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B376EA" w:rsidRDefault="00C06533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B376EA" w:rsidRDefault="00C06533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B376EA" w:rsidRDefault="00B376EA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B376EA" w:rsidRDefault="00B376EA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376EA" w:rsidRDefault="00B376EA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376EA" w:rsidRDefault="00B376EA">
      <w:pPr>
        <w:spacing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B376EA" w:rsidRDefault="00B376EA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376EA" w:rsidRDefault="00B376EA">
      <w:pPr>
        <w:spacing w:before="240" w:line="240" w:lineRule="auto"/>
        <w:jc w:val="right"/>
      </w:pPr>
    </w:p>
    <w:sectPr w:rsidR="00B376EA" w:rsidSect="00B376EA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43CAF" w:rsidRDefault="00D43CAF" w:rsidP="00B376EA">
      <w:pPr>
        <w:spacing w:after="0" w:line="240" w:lineRule="auto"/>
      </w:pPr>
      <w:r>
        <w:separator/>
      </w:r>
    </w:p>
  </w:endnote>
  <w:endnote w:type="continuationSeparator" w:id="0">
    <w:p w:rsidR="00D43CAF" w:rsidRDefault="00D43CAF" w:rsidP="00B376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697124624"/>
      <w:docPartObj>
        <w:docPartGallery w:val="Page Numbers (Bottom of Page)"/>
        <w:docPartUnique/>
      </w:docPartObj>
    </w:sdtPr>
    <w:sdtContent>
      <w:p w:rsidR="00B376EA" w:rsidRDefault="001A46FE">
        <w:pPr>
          <w:pStyle w:val="Footer"/>
          <w:jc w:val="right"/>
        </w:pPr>
        <w:r>
          <w:fldChar w:fldCharType="begin"/>
        </w:r>
        <w:r w:rsidR="00C06533">
          <w:instrText>PAGE</w:instrText>
        </w:r>
        <w:r>
          <w:fldChar w:fldCharType="separate"/>
        </w:r>
        <w:r w:rsidR="00A26AFE">
          <w:rPr>
            <w:noProof/>
          </w:rPr>
          <w:t>4</w:t>
        </w:r>
        <w:r>
          <w:fldChar w:fldCharType="end"/>
        </w:r>
      </w:p>
    </w:sdtContent>
  </w:sdt>
  <w:p w:rsidR="00B376EA" w:rsidRDefault="00B376EA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43CAF" w:rsidRDefault="00D43CAF" w:rsidP="00B376EA">
      <w:pPr>
        <w:spacing w:after="0" w:line="240" w:lineRule="auto"/>
      </w:pPr>
      <w:r>
        <w:separator/>
      </w:r>
    </w:p>
  </w:footnote>
  <w:footnote w:type="continuationSeparator" w:id="0">
    <w:p w:rsidR="00D43CAF" w:rsidRDefault="00D43CAF" w:rsidP="00B376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76EA" w:rsidRDefault="00B376EA">
    <w:pPr>
      <w:pStyle w:val="Header"/>
      <w:rPr>
        <w:rFonts w:asciiTheme="majorHAnsi" w:hAnsiTheme="majorHAnsi"/>
      </w:rPr>
    </w:pPr>
  </w:p>
  <w:p w:rsidR="00B376EA" w:rsidRDefault="00C06533">
    <w:pPr>
      <w:pStyle w:val="Header"/>
      <w:jc w:val="right"/>
      <w:rPr>
        <w:color w:val="365F91" w:themeColor="accent1" w:themeShade="BF"/>
        <w:sz w:val="36"/>
        <w:szCs w:val="36"/>
      </w:rPr>
    </w:pPr>
    <w:r>
      <w:rPr>
        <w:rFonts w:asciiTheme="majorHAnsi" w:hAnsiTheme="majorHAnsi"/>
        <w:sz w:val="36"/>
        <w:szCs w:val="36"/>
      </w:rPr>
      <w:t xml:space="preserve">Poznámky </w:t>
    </w:r>
    <w:proofErr w:type="spellStart"/>
    <w:r>
      <w:rPr>
        <w:rFonts w:asciiTheme="majorHAnsi" w:hAnsiTheme="majorHAnsi"/>
        <w:sz w:val="36"/>
        <w:szCs w:val="36"/>
      </w:rPr>
      <w:t>Úč</w:t>
    </w:r>
    <w:proofErr w:type="spellEnd"/>
    <w:r>
      <w:rPr>
        <w:rFonts w:asciiTheme="majorHAnsi" w:hAnsiTheme="majorHAnsi"/>
        <w:sz w:val="36"/>
        <w:szCs w:val="36"/>
      </w:rPr>
      <w:t xml:space="preserve"> MÚJ 3 - 01</w:t>
    </w:r>
  </w:p>
  <w:p w:rsidR="00B376EA" w:rsidRDefault="00B376EA">
    <w:pPr>
      <w:pStyle w:val="Header"/>
      <w:rPr>
        <w:rFonts w:asciiTheme="majorHAnsi" w:hAnsiTheme="majorHAnsi"/>
      </w:rPr>
    </w:pPr>
  </w:p>
  <w:p w:rsidR="00B376EA" w:rsidRDefault="00B376EA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CellMar>
        <w:left w:w="88" w:type="dxa"/>
      </w:tblCellMar>
      <w:tblLook w:val="04A0"/>
    </w:tblPr>
    <w:tblGrid>
      <w:gridCol w:w="588"/>
      <w:gridCol w:w="307"/>
      <w:gridCol w:w="308"/>
      <w:gridCol w:w="308"/>
      <w:gridCol w:w="307"/>
      <w:gridCol w:w="307"/>
      <w:gridCol w:w="307"/>
      <w:gridCol w:w="307"/>
      <w:gridCol w:w="307"/>
      <w:gridCol w:w="507"/>
      <w:gridCol w:w="589"/>
      <w:gridCol w:w="307"/>
      <w:gridCol w:w="307"/>
      <w:gridCol w:w="307"/>
      <w:gridCol w:w="307"/>
      <w:gridCol w:w="307"/>
      <w:gridCol w:w="307"/>
      <w:gridCol w:w="307"/>
      <w:gridCol w:w="307"/>
      <w:gridCol w:w="307"/>
      <w:gridCol w:w="307"/>
    </w:tblGrid>
    <w:tr w:rsidR="00817601">
      <w:trPr>
        <w:trHeight w:val="340"/>
        <w:jc w:val="right"/>
      </w:trPr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B376EA" w:rsidRDefault="00C06533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B376EA" w:rsidRDefault="00C06533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B376EA" w:rsidRDefault="00817601">
          <w:pPr>
            <w:pStyle w:val="Header"/>
            <w:jc w:val="center"/>
          </w:pPr>
          <w:r>
            <w:t>5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B376EA" w:rsidRDefault="00817601">
          <w:pPr>
            <w:pStyle w:val="Header"/>
            <w:jc w:val="center"/>
          </w:pPr>
          <w:r>
            <w:t>4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B376EA" w:rsidRDefault="00C06533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B376EA" w:rsidRDefault="0081760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B376EA" w:rsidRDefault="00817601" w:rsidP="00817601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B376EA" w:rsidRDefault="00817601" w:rsidP="00817601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B376EA" w:rsidRDefault="00C06533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88" w:type="dxa"/>
          </w:tcMar>
          <w:vAlign w:val="center"/>
        </w:tcPr>
        <w:p w:rsidR="00B376EA" w:rsidRDefault="00B376E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B376EA" w:rsidRDefault="00C06533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B376EA" w:rsidRDefault="00817601" w:rsidP="00817601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B376EA" w:rsidRDefault="00C06533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B376EA" w:rsidRDefault="00C06533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B376EA" w:rsidRDefault="00817601" w:rsidP="00817601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B376EA" w:rsidRDefault="00817601" w:rsidP="00817601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B376EA" w:rsidRDefault="00817601" w:rsidP="00817601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B376EA" w:rsidRDefault="00817601" w:rsidP="00817601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B376EA" w:rsidRDefault="00817601" w:rsidP="00817601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B376EA" w:rsidRDefault="00817601" w:rsidP="00817601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78" w:type="dxa"/>
          <w:shd w:val="clear" w:color="auto" w:fill="auto"/>
          <w:tcMar>
            <w:left w:w="88" w:type="dxa"/>
          </w:tcMar>
          <w:vAlign w:val="center"/>
        </w:tcPr>
        <w:p w:rsidR="00B376EA" w:rsidRDefault="00817601" w:rsidP="00817601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:rsidR="00B376EA" w:rsidRDefault="00B376EA">
    <w:pPr>
      <w:pStyle w:val="Header"/>
      <w:rPr>
        <w:rFonts w:asciiTheme="majorHAnsi" w:hAnsiTheme="majorHAnsi"/>
      </w:rPr>
    </w:pPr>
  </w:p>
  <w:p w:rsidR="00B376EA" w:rsidRDefault="00B376EA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EC507C"/>
    <w:multiLevelType w:val="multilevel"/>
    <w:tmpl w:val="84486580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1">
    <w:nsid w:val="33516B5E"/>
    <w:multiLevelType w:val="multilevel"/>
    <w:tmpl w:val="6DDAC464"/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5360AF1"/>
    <w:multiLevelType w:val="multilevel"/>
    <w:tmpl w:val="D83E656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7170"/>
  </w:hdrShapeDefaults>
  <w:footnotePr>
    <w:footnote w:id="-1"/>
    <w:footnote w:id="0"/>
  </w:footnotePr>
  <w:endnotePr>
    <w:endnote w:id="-1"/>
    <w:endnote w:id="0"/>
  </w:endnotePr>
  <w:compat/>
  <w:rsids>
    <w:rsidRoot w:val="00B376EA"/>
    <w:rsid w:val="00023A48"/>
    <w:rsid w:val="001A46FE"/>
    <w:rsid w:val="00817601"/>
    <w:rsid w:val="00A02426"/>
    <w:rsid w:val="00A26AFE"/>
    <w:rsid w:val="00B376EA"/>
    <w:rsid w:val="00C06533"/>
    <w:rsid w:val="00D43CAF"/>
    <w:rsid w:val="00ED20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B376EA"/>
    <w:rPr>
      <w:rFonts w:ascii="Cambria" w:hAnsi="Cambria"/>
      <w:b/>
      <w:sz w:val="20"/>
    </w:rPr>
  </w:style>
  <w:style w:type="character" w:customStyle="1" w:styleId="ListLabel2">
    <w:name w:val="ListLabel 2"/>
    <w:qFormat/>
    <w:rsid w:val="00B376EA"/>
    <w:rPr>
      <w:b/>
      <w:sz w:val="24"/>
      <w:szCs w:val="24"/>
    </w:rPr>
  </w:style>
  <w:style w:type="character" w:customStyle="1" w:styleId="ListLabel3">
    <w:name w:val="ListLabel 3"/>
    <w:qFormat/>
    <w:rsid w:val="00B376EA"/>
    <w:rPr>
      <w:b/>
      <w:sz w:val="24"/>
      <w:szCs w:val="24"/>
    </w:rPr>
  </w:style>
  <w:style w:type="character" w:customStyle="1" w:styleId="ListLabel4">
    <w:name w:val="ListLabel 4"/>
    <w:qFormat/>
    <w:rsid w:val="00B376EA"/>
    <w:rPr>
      <w:b/>
      <w:sz w:val="24"/>
      <w:szCs w:val="24"/>
    </w:rPr>
  </w:style>
  <w:style w:type="character" w:customStyle="1" w:styleId="ListLabel5">
    <w:name w:val="ListLabel 5"/>
    <w:qFormat/>
    <w:rsid w:val="00B376EA"/>
    <w:rPr>
      <w:b/>
      <w:sz w:val="24"/>
      <w:szCs w:val="24"/>
    </w:rPr>
  </w:style>
  <w:style w:type="character" w:customStyle="1" w:styleId="ListLabel6">
    <w:name w:val="ListLabel 6"/>
    <w:qFormat/>
    <w:rsid w:val="00B376EA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B376EA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B376EA"/>
    <w:rPr>
      <w:b/>
      <w:sz w:val="24"/>
      <w:szCs w:val="24"/>
    </w:rPr>
  </w:style>
  <w:style w:type="character" w:customStyle="1" w:styleId="ListLabel9">
    <w:name w:val="ListLabel 9"/>
    <w:qFormat/>
    <w:rsid w:val="00B376EA"/>
    <w:rPr>
      <w:rFonts w:eastAsia="Times New Roman"/>
    </w:rPr>
  </w:style>
  <w:style w:type="character" w:customStyle="1" w:styleId="ListLabel10">
    <w:name w:val="ListLabel 10"/>
    <w:qFormat/>
    <w:rsid w:val="00B376EA"/>
    <w:rPr>
      <w:rFonts w:eastAsia="Times New Roman"/>
    </w:rPr>
  </w:style>
  <w:style w:type="character" w:customStyle="1" w:styleId="ListLabel11">
    <w:name w:val="ListLabel 11"/>
    <w:qFormat/>
    <w:rsid w:val="00B376EA"/>
    <w:rPr>
      <w:rFonts w:eastAsia="Calibri"/>
    </w:rPr>
  </w:style>
  <w:style w:type="character" w:customStyle="1" w:styleId="ListLabel12">
    <w:name w:val="ListLabel 12"/>
    <w:qFormat/>
    <w:rsid w:val="00B376EA"/>
    <w:rPr>
      <w:rFonts w:ascii="Cambria" w:hAnsi="Cambria"/>
      <w:b/>
      <w:sz w:val="20"/>
    </w:rPr>
  </w:style>
  <w:style w:type="character" w:customStyle="1" w:styleId="ListLabel13">
    <w:name w:val="ListLabel 13"/>
    <w:qFormat/>
    <w:rsid w:val="00B376EA"/>
    <w:rPr>
      <w:rFonts w:ascii="Cambria" w:hAnsi="Cambria"/>
      <w:b/>
      <w:sz w:val="20"/>
    </w:rPr>
  </w:style>
  <w:style w:type="character" w:customStyle="1" w:styleId="ListLabel14">
    <w:name w:val="ListLabel 14"/>
    <w:qFormat/>
    <w:rsid w:val="00B376EA"/>
    <w:rPr>
      <w:rFonts w:ascii="Cambria" w:hAnsi="Cambria"/>
      <w:b/>
      <w:sz w:val="20"/>
    </w:rPr>
  </w:style>
  <w:style w:type="character" w:customStyle="1" w:styleId="ListLabel15">
    <w:name w:val="ListLabel 15"/>
    <w:qFormat/>
    <w:rsid w:val="00B376EA"/>
    <w:rPr>
      <w:rFonts w:ascii="Cambria" w:hAnsi="Cambria"/>
      <w:b/>
      <w:sz w:val="20"/>
    </w:rPr>
  </w:style>
  <w:style w:type="paragraph" w:customStyle="1" w:styleId="Nadpis">
    <w:name w:val="Nadpis"/>
    <w:basedOn w:val="Normlny"/>
    <w:next w:val="Zkladntext"/>
    <w:qFormat/>
    <w:rsid w:val="00B376EA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B376EA"/>
    <w:pPr>
      <w:spacing w:after="140" w:line="288" w:lineRule="auto"/>
    </w:pPr>
  </w:style>
  <w:style w:type="paragraph" w:styleId="Zoznam">
    <w:name w:val="List"/>
    <w:basedOn w:val="Zkladntext"/>
    <w:rsid w:val="00B376EA"/>
    <w:rPr>
      <w:rFonts w:cs="Arial"/>
    </w:rPr>
  </w:style>
  <w:style w:type="paragraph" w:customStyle="1" w:styleId="Caption">
    <w:name w:val="Caption"/>
    <w:basedOn w:val="Normlny"/>
    <w:qFormat/>
    <w:rsid w:val="00B376EA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B376EA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8176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17601"/>
    <w:rPr>
      <w:color w:val="00000A"/>
      <w:sz w:val="22"/>
    </w:rPr>
  </w:style>
  <w:style w:type="paragraph" w:styleId="Pta">
    <w:name w:val="footer"/>
    <w:basedOn w:val="Normlny"/>
    <w:link w:val="PtaChar"/>
    <w:uiPriority w:val="99"/>
    <w:semiHidden/>
    <w:unhideWhenUsed/>
    <w:rsid w:val="008176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817601"/>
    <w:rPr>
      <w:color w:val="00000A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B739EE-A77B-41C7-9B0F-6B1D2E0D2D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5</Pages>
  <Words>822</Words>
  <Characters>4687</Characters>
  <Application>Microsoft Office Word</Application>
  <DocSecurity>0</DocSecurity>
  <Lines>39</Lines>
  <Paragraphs>10</Paragraphs>
  <ScaleCrop>false</ScaleCrop>
  <Company/>
  <LinksUpToDate>false</LinksUpToDate>
  <CharactersWithSpaces>5499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Brezaniova</cp:lastModifiedBy>
  <cp:revision>13</cp:revision>
  <cp:lastPrinted>2026-06-29T15:44:00Z</cp:lastPrinted>
  <dcterms:created xsi:type="dcterms:W3CDTF">2019-01-31T08:15:00Z</dcterms:created>
  <dcterms:modified xsi:type="dcterms:W3CDTF">2026-06-29T15:44:00Z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