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ED114D" w14:textId="77777777" w:rsidR="00F3570B" w:rsidRPr="001D1F61" w:rsidRDefault="00F3570B" w:rsidP="00CC397E">
      <w:pPr>
        <w:tabs>
          <w:tab w:val="left" w:pos="9781"/>
        </w:tabs>
        <w:ind w:left="3679" w:right="4485"/>
        <w:jc w:val="both"/>
        <w:rPr>
          <w:b/>
          <w:color w:val="000000" w:themeColor="text1"/>
        </w:rPr>
      </w:pPr>
    </w:p>
    <w:p w14:paraId="76111A60" w14:textId="77777777" w:rsidR="00F97836" w:rsidRPr="001D1F61" w:rsidRDefault="00F3570B" w:rsidP="00F97836">
      <w:pPr>
        <w:tabs>
          <w:tab w:val="left" w:pos="9781"/>
        </w:tabs>
        <w:ind w:right="9"/>
        <w:jc w:val="center"/>
        <w:rPr>
          <w:b/>
          <w:color w:val="000000" w:themeColor="text1"/>
          <w:sz w:val="24"/>
        </w:rPr>
      </w:pPr>
      <w:r w:rsidRPr="001D1F61">
        <w:rPr>
          <w:b/>
          <w:color w:val="000000" w:themeColor="text1"/>
          <w:sz w:val="24"/>
        </w:rPr>
        <w:t>P</w:t>
      </w:r>
      <w:r w:rsidR="002D243F" w:rsidRPr="001D1F61">
        <w:rPr>
          <w:b/>
          <w:color w:val="000000" w:themeColor="text1"/>
          <w:sz w:val="24"/>
        </w:rPr>
        <w:t xml:space="preserve">OZNÁMKY </w:t>
      </w:r>
    </w:p>
    <w:p w14:paraId="5161C2D5" w14:textId="4A66DF2F" w:rsidR="00964FF2" w:rsidRPr="001D1F61" w:rsidRDefault="001F0337" w:rsidP="00F97836">
      <w:pPr>
        <w:tabs>
          <w:tab w:val="left" w:pos="9781"/>
        </w:tabs>
        <w:ind w:right="9"/>
        <w:jc w:val="center"/>
        <w:rPr>
          <w:b/>
          <w:color w:val="000000" w:themeColor="text1"/>
        </w:rPr>
      </w:pPr>
      <w:r w:rsidRPr="001D1F61">
        <w:rPr>
          <w:b/>
          <w:color w:val="000000" w:themeColor="text1"/>
        </w:rPr>
        <w:t>K 31.12.2025</w:t>
      </w:r>
    </w:p>
    <w:p w14:paraId="21EB05B8" w14:textId="694286C4" w:rsidR="00F3570B" w:rsidRPr="00F70C09" w:rsidRDefault="00F3570B" w:rsidP="00F97836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000000" w:themeColor="text1"/>
          <w:szCs w:val="22"/>
        </w:rPr>
      </w:pPr>
      <w:r w:rsidRPr="00F70C09">
        <w:rPr>
          <w:rFonts w:ascii="Arial Narrow" w:hAnsi="Arial Narrow"/>
          <w:b/>
          <w:bCs/>
          <w:color w:val="000000" w:themeColor="text1"/>
          <w:szCs w:val="22"/>
        </w:rPr>
        <w:t>Výročná správa registrovaného sociálneho podniku</w:t>
      </w:r>
    </w:p>
    <w:p w14:paraId="5161C2D6" w14:textId="77777777" w:rsidR="00964FF2" w:rsidRPr="00F70C09" w:rsidRDefault="00964FF2" w:rsidP="00CC397E">
      <w:pPr>
        <w:pStyle w:val="Zkladntext"/>
        <w:tabs>
          <w:tab w:val="left" w:pos="9781"/>
        </w:tabs>
        <w:jc w:val="both"/>
        <w:rPr>
          <w:b/>
          <w:color w:val="000000" w:themeColor="text1"/>
          <w:sz w:val="24"/>
        </w:rPr>
      </w:pPr>
    </w:p>
    <w:p w14:paraId="5161C2D7" w14:textId="77777777" w:rsidR="00964FF2" w:rsidRPr="00F70C09" w:rsidRDefault="00964FF2" w:rsidP="00CC397E">
      <w:pPr>
        <w:pStyle w:val="Zkladntext"/>
        <w:tabs>
          <w:tab w:val="left" w:pos="9781"/>
        </w:tabs>
        <w:jc w:val="both"/>
        <w:rPr>
          <w:b/>
          <w:color w:val="000000" w:themeColor="text1"/>
          <w:sz w:val="20"/>
        </w:rPr>
      </w:pPr>
    </w:p>
    <w:p w14:paraId="5161C2D8" w14:textId="77777777" w:rsidR="00964FF2" w:rsidRPr="00F70C09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color w:val="000000" w:themeColor="text1"/>
          <w:sz w:val="24"/>
        </w:rPr>
      </w:pPr>
      <w:r w:rsidRPr="00F70C09">
        <w:rPr>
          <w:color w:val="000000" w:themeColor="text1"/>
          <w:sz w:val="24"/>
        </w:rPr>
        <w:t>Poznámky obsahujú tieto informácie o účtovnej jednotke:</w:t>
      </w:r>
    </w:p>
    <w:p w14:paraId="5161C2D9" w14:textId="77777777" w:rsidR="00964FF2" w:rsidRPr="00F70C09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color w:val="000000" w:themeColor="text1"/>
          <w:sz w:val="21"/>
        </w:rPr>
      </w:pPr>
    </w:p>
    <w:p w14:paraId="5161C2DA" w14:textId="352138AD" w:rsidR="00964FF2" w:rsidRPr="00F70C09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color w:val="000000" w:themeColor="text1"/>
        </w:rPr>
      </w:pPr>
      <w:r w:rsidRPr="00F70C09">
        <w:rPr>
          <w:color w:val="000000" w:themeColor="text1"/>
        </w:rPr>
        <w:t>obchodné meno a sídlo účtovnej jednotky, dátum jej založenia a dátum jej</w:t>
      </w:r>
      <w:r w:rsidRPr="00F70C09">
        <w:rPr>
          <w:color w:val="000000" w:themeColor="text1"/>
          <w:spacing w:val="-6"/>
        </w:rPr>
        <w:t xml:space="preserve"> </w:t>
      </w:r>
      <w:r w:rsidR="007B1C5B" w:rsidRPr="00F70C09">
        <w:rPr>
          <w:color w:val="000000" w:themeColor="text1"/>
        </w:rPr>
        <w:t>vzniku</w:t>
      </w:r>
    </w:p>
    <w:p w14:paraId="039D1844" w14:textId="12D67320" w:rsidR="00F3570B" w:rsidRPr="00F70C09" w:rsidRDefault="00CC03D0" w:rsidP="00CC397E">
      <w:pPr>
        <w:pStyle w:val="Default"/>
        <w:tabs>
          <w:tab w:val="left" w:pos="9781"/>
        </w:tabs>
        <w:spacing w:before="120"/>
        <w:ind w:left="426"/>
        <w:rPr>
          <w:rFonts w:ascii="Arial Narrow" w:hAnsi="Arial Narrow"/>
          <w:color w:val="000000" w:themeColor="text1"/>
          <w:sz w:val="22"/>
          <w:szCs w:val="22"/>
        </w:rPr>
      </w:pPr>
      <w:r w:rsidRPr="00F70C09">
        <w:rPr>
          <w:rFonts w:ascii="Arial Narrow" w:hAnsi="Arial Narrow"/>
          <w:b/>
          <w:color w:val="000000" w:themeColor="text1"/>
          <w:sz w:val="22"/>
          <w:szCs w:val="22"/>
        </w:rPr>
        <w:t>Názov</w:t>
      </w:r>
      <w:r w:rsidR="0044549F" w:rsidRPr="00F70C09">
        <w:rPr>
          <w:rFonts w:ascii="Arial Narrow" w:hAnsi="Arial Narrow"/>
          <w:b/>
          <w:color w:val="000000" w:themeColor="text1"/>
          <w:sz w:val="22"/>
          <w:szCs w:val="22"/>
        </w:rPr>
        <w:t xml:space="preserve"> spoločnosti</w:t>
      </w:r>
      <w:r w:rsidR="00F3570B" w:rsidRPr="00F70C09">
        <w:rPr>
          <w:rFonts w:ascii="Arial Narrow" w:hAnsi="Arial Narrow"/>
          <w:b/>
          <w:color w:val="000000" w:themeColor="text1"/>
          <w:sz w:val="22"/>
          <w:szCs w:val="22"/>
        </w:rPr>
        <w:t>:</w:t>
      </w:r>
      <w:r w:rsidR="00657FDD" w:rsidRPr="00F70C09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70C09" w:rsidRPr="00F70C09">
        <w:rPr>
          <w:rFonts w:ascii="Arial Narrow" w:hAnsi="Arial Narrow"/>
          <w:color w:val="000000" w:themeColor="text1"/>
          <w:sz w:val="22"/>
          <w:szCs w:val="22"/>
        </w:rPr>
        <w:t>SWEET REVELATION s.r.o., r.s.p.</w:t>
      </w:r>
    </w:p>
    <w:p w14:paraId="603B80D0" w14:textId="28486A1B" w:rsidR="00F70C09" w:rsidRPr="00F70C09" w:rsidRDefault="00CC03D0" w:rsidP="00F70C09">
      <w:pPr>
        <w:spacing w:line="276" w:lineRule="auto"/>
        <w:ind w:firstLine="426"/>
        <w:rPr>
          <w:bCs/>
          <w:color w:val="000000" w:themeColor="text1"/>
        </w:rPr>
      </w:pPr>
      <w:r w:rsidRPr="00CA24B7">
        <w:rPr>
          <w:b/>
          <w:bCs/>
          <w:color w:val="000000" w:themeColor="text1"/>
        </w:rPr>
        <w:t>Dátum vzniku</w:t>
      </w:r>
      <w:r w:rsidRPr="00F70C09">
        <w:rPr>
          <w:color w:val="000000" w:themeColor="text1"/>
        </w:rPr>
        <w:t xml:space="preserve"> (zápisu do príslušného registra): </w:t>
      </w:r>
      <w:r w:rsidR="00F70C09" w:rsidRPr="00F70C09">
        <w:rPr>
          <w:color w:val="000000" w:themeColor="text1"/>
        </w:rPr>
        <w:t xml:space="preserve">24.3.2009 , </w:t>
      </w:r>
      <w:r w:rsidR="00F70C09" w:rsidRPr="00F70C09">
        <w:rPr>
          <w:bCs/>
          <w:color w:val="000000" w:themeColor="text1"/>
        </w:rPr>
        <w:t xml:space="preserve">Zapísaná v Obchodnom registri Mestského súdu Košice. </w:t>
      </w:r>
    </w:p>
    <w:p w14:paraId="65C9955C" w14:textId="3302CA68" w:rsidR="00F70C09" w:rsidRPr="00F70C09" w:rsidRDefault="00F70C09" w:rsidP="00F70C09">
      <w:pPr>
        <w:spacing w:line="276" w:lineRule="auto"/>
        <w:rPr>
          <w:bCs/>
          <w:color w:val="000000" w:themeColor="text1"/>
        </w:rPr>
      </w:pPr>
      <w:r w:rsidRPr="00F70C09">
        <w:rPr>
          <w:bCs/>
          <w:color w:val="000000" w:themeColor="text1"/>
        </w:rPr>
        <w:t xml:space="preserve">         oddiel: Sro, vložka č.23427/V</w:t>
      </w:r>
    </w:p>
    <w:p w14:paraId="2A94E39F" w14:textId="66B40292" w:rsidR="00CC03D0" w:rsidRPr="00F70C09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b/>
          <w:bCs/>
          <w:color w:val="000000" w:themeColor="text1"/>
          <w:sz w:val="22"/>
          <w:szCs w:val="22"/>
        </w:rPr>
        <w:t>Sídlo: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C09" w:rsidRPr="00F70C09">
        <w:rPr>
          <w:rFonts w:ascii="Arial Narrow" w:hAnsi="Arial Narrow"/>
          <w:color w:val="000000" w:themeColor="text1"/>
          <w:sz w:val="22"/>
          <w:szCs w:val="22"/>
        </w:rPr>
        <w:t>Košické Oľšany 145, 044 42 Košické Oľšany</w:t>
      </w:r>
    </w:p>
    <w:p w14:paraId="3C22836D" w14:textId="77777777" w:rsidR="00CA24B7" w:rsidRDefault="00CC03D0" w:rsidP="00CA24B7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b/>
          <w:bCs/>
          <w:color w:val="000000" w:themeColor="text1"/>
          <w:sz w:val="22"/>
          <w:szCs w:val="22"/>
        </w:rPr>
        <w:t xml:space="preserve">Adresa prevádzkarne 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 xml:space="preserve">zapísanej v živnostenskom registri: </w:t>
      </w:r>
    </w:p>
    <w:p w14:paraId="1318B2CF" w14:textId="77777777" w:rsidR="00CA24B7" w:rsidRPr="00CA24B7" w:rsidRDefault="00CA24B7" w:rsidP="00CA24B7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color w:val="000000" w:themeColor="text1"/>
          <w:sz w:val="22"/>
          <w:szCs w:val="22"/>
        </w:rPr>
        <w:t>Mlynská 25, Košice-Staré Mesto, 04001, Košice I, Košický kraj</w:t>
      </w:r>
    </w:p>
    <w:p w14:paraId="17E21B6D" w14:textId="07E6CBBB" w:rsidR="00CA24B7" w:rsidRPr="00CA24B7" w:rsidRDefault="00CA24B7" w:rsidP="00CA24B7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color w:val="000000" w:themeColor="text1"/>
          <w:sz w:val="22"/>
          <w:szCs w:val="22"/>
        </w:rPr>
        <w:t>Hlavná 37/68, Košice-Staré Mesto, 04001, Košice I, Košický kraj</w:t>
      </w:r>
    </w:p>
    <w:p w14:paraId="0575BAEA" w14:textId="61ED1E8F" w:rsidR="00CC03D0" w:rsidRPr="00F70C09" w:rsidRDefault="00CA24B7" w:rsidP="00CA24B7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color w:val="000000" w:themeColor="text1"/>
          <w:sz w:val="22"/>
          <w:szCs w:val="22"/>
        </w:rPr>
        <w:t>Košické O</w:t>
      </w:r>
      <w:r w:rsidR="001775B1">
        <w:rPr>
          <w:rFonts w:ascii="Arial Narrow" w:hAnsi="Arial Narrow"/>
          <w:color w:val="000000" w:themeColor="text1"/>
          <w:sz w:val="22"/>
          <w:szCs w:val="22"/>
        </w:rPr>
        <w:t>ľ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>šany 229, Rozhanovce, 04442, Košice - okolie, Košický kraj</w:t>
      </w:r>
    </w:p>
    <w:p w14:paraId="3C77A1D5" w14:textId="66CB4D7B" w:rsidR="00295778" w:rsidRPr="00F70C09" w:rsidRDefault="00E0305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b/>
          <w:bCs/>
          <w:color w:val="000000" w:themeColor="text1"/>
          <w:sz w:val="22"/>
          <w:szCs w:val="22"/>
        </w:rPr>
        <w:t>Spoločnosť</w:t>
      </w:r>
      <w:r w:rsidR="00295778" w:rsidRPr="00CA24B7">
        <w:rPr>
          <w:rFonts w:ascii="Arial Narrow" w:hAnsi="Arial Narrow"/>
          <w:b/>
          <w:bCs/>
          <w:color w:val="000000" w:themeColor="text1"/>
          <w:sz w:val="22"/>
          <w:szCs w:val="22"/>
        </w:rPr>
        <w:t xml:space="preserve"> vyhlasuje</w:t>
      </w:r>
      <w:r w:rsidR="00295778" w:rsidRPr="00F70C09">
        <w:rPr>
          <w:rFonts w:ascii="Arial Narrow" w:hAnsi="Arial Narrow"/>
          <w:color w:val="000000" w:themeColor="text1"/>
          <w:sz w:val="22"/>
          <w:szCs w:val="22"/>
        </w:rPr>
        <w:t>, že</w:t>
      </w:r>
      <w:r w:rsidR="00295778" w:rsidRPr="00F70C09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295778" w:rsidRPr="00F70C09">
        <w:rPr>
          <w:rFonts w:ascii="Arial Narrow" w:hAnsi="Arial Narrow"/>
          <w:color w:val="000000" w:themeColor="text1"/>
          <w:sz w:val="22"/>
          <w:szCs w:val="22"/>
        </w:rPr>
        <w:t>v období, za ktoré je zostavená účtovná závierka</w:t>
      </w:r>
      <w:r w:rsidR="00295778" w:rsidRPr="00F70C09">
        <w:rPr>
          <w:rFonts w:ascii="Arial Narrow" w:hAnsi="Arial Narrow"/>
          <w:b/>
          <w:color w:val="000000" w:themeColor="text1"/>
          <w:sz w:val="22"/>
          <w:szCs w:val="22"/>
        </w:rPr>
        <w:t xml:space="preserve"> nezmenil</w:t>
      </w:r>
      <w:r w:rsidRPr="00F70C09">
        <w:rPr>
          <w:rFonts w:ascii="Arial Narrow" w:hAnsi="Arial Narrow"/>
          <w:b/>
          <w:color w:val="000000" w:themeColor="text1"/>
          <w:sz w:val="22"/>
          <w:szCs w:val="22"/>
        </w:rPr>
        <w:t>a</w:t>
      </w:r>
      <w:r w:rsidR="00F70C09" w:rsidRPr="00F70C09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295778" w:rsidRPr="00F70C09">
        <w:rPr>
          <w:rFonts w:ascii="Arial Narrow" w:hAnsi="Arial Narrow"/>
          <w:color w:val="000000" w:themeColor="text1"/>
          <w:sz w:val="22"/>
          <w:szCs w:val="22"/>
          <w:u w:val="single"/>
        </w:rPr>
        <w:t>adresu prevádzkarne</w:t>
      </w:r>
      <w:r w:rsidR="00295778" w:rsidRPr="00F70C09">
        <w:rPr>
          <w:rFonts w:ascii="Arial Narrow" w:hAnsi="Arial Narrow"/>
          <w:color w:val="000000" w:themeColor="text1"/>
          <w:sz w:val="22"/>
          <w:szCs w:val="22"/>
        </w:rPr>
        <w:t>, ktorá nie je zapísaná v zákonom ustanovenej evidencii.</w:t>
      </w:r>
    </w:p>
    <w:p w14:paraId="19AF4A51" w14:textId="30F900D4" w:rsidR="0044549F" w:rsidRPr="00F70C09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70C09">
        <w:rPr>
          <w:rFonts w:ascii="Arial Narrow" w:hAnsi="Arial Narrow"/>
          <w:b/>
          <w:color w:val="000000" w:themeColor="text1"/>
          <w:sz w:val="22"/>
          <w:szCs w:val="22"/>
        </w:rPr>
        <w:t>Druh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44549F" w:rsidRPr="00F70C09">
        <w:rPr>
          <w:rFonts w:ascii="Arial Narrow" w:hAnsi="Arial Narrow"/>
          <w:b/>
          <w:color w:val="000000" w:themeColor="text1"/>
          <w:sz w:val="22"/>
          <w:szCs w:val="22"/>
        </w:rPr>
        <w:t>registrovaného sociálneho podniku (RSP)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>:</w:t>
      </w:r>
      <w:r w:rsidR="00F94677" w:rsidRPr="00F70C09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200DEC" w:rsidRPr="00F70C09">
        <w:rPr>
          <w:rFonts w:ascii="Arial Narrow" w:hAnsi="Arial Narrow"/>
          <w:b/>
          <w:color w:val="000000" w:themeColor="text1"/>
          <w:sz w:val="22"/>
          <w:szCs w:val="22"/>
        </w:rPr>
        <w:t>integračný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ab/>
      </w:r>
    </w:p>
    <w:p w14:paraId="3CB89DC1" w14:textId="28A0AD18" w:rsidR="00F3570B" w:rsidRPr="00F70C09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b/>
          <w:bCs/>
          <w:color w:val="000000" w:themeColor="text1"/>
          <w:sz w:val="22"/>
          <w:szCs w:val="22"/>
        </w:rPr>
        <w:t>Dátum priznania štatútu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>:</w:t>
      </w:r>
      <w:r w:rsidR="00F94677" w:rsidRPr="00F70C09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C09" w:rsidRPr="00F70C09">
        <w:rPr>
          <w:rFonts w:ascii="Arial Narrow" w:hAnsi="Arial Narrow"/>
          <w:color w:val="000000" w:themeColor="text1"/>
          <w:sz w:val="22"/>
          <w:szCs w:val="22"/>
        </w:rPr>
        <w:t>1.1.2020</w:t>
      </w:r>
      <w:r w:rsidR="00CA2E4B">
        <w:rPr>
          <w:rFonts w:ascii="Arial Narrow" w:hAnsi="Arial Narrow"/>
          <w:color w:val="000000" w:themeColor="text1"/>
          <w:sz w:val="22"/>
          <w:szCs w:val="22"/>
        </w:rPr>
        <w:t xml:space="preserve">, </w:t>
      </w:r>
      <w:r w:rsidR="00CA2E4B" w:rsidRPr="00CA2E4B">
        <w:rPr>
          <w:rFonts w:ascii="Arial Narrow" w:hAnsi="Arial Narrow"/>
          <w:color w:val="000000" w:themeColor="text1"/>
          <w:sz w:val="22"/>
          <w:szCs w:val="22"/>
        </w:rPr>
        <w:t>osvedčením č. 059/2020_RSP</w:t>
      </w:r>
    </w:p>
    <w:p w14:paraId="462DD2B2" w14:textId="74D7CC6D" w:rsidR="00F3570B" w:rsidRPr="00F70C09" w:rsidRDefault="00F3570B" w:rsidP="00F70C09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b/>
          <w:bCs/>
          <w:color w:val="000000" w:themeColor="text1"/>
          <w:sz w:val="22"/>
          <w:szCs w:val="22"/>
        </w:rPr>
        <w:t xml:space="preserve">Spôsob </w:t>
      </w:r>
      <w:r w:rsidR="00F94677" w:rsidRPr="00CA24B7">
        <w:rPr>
          <w:rFonts w:ascii="Arial Narrow" w:hAnsi="Arial Narrow"/>
          <w:b/>
          <w:bCs/>
          <w:color w:val="000000" w:themeColor="text1"/>
          <w:sz w:val="22"/>
          <w:szCs w:val="22"/>
        </w:rPr>
        <w:t>zapájania</w:t>
      </w:r>
      <w:r w:rsidR="00F94677" w:rsidRPr="00F70C09">
        <w:rPr>
          <w:rFonts w:ascii="Arial Narrow" w:hAnsi="Arial Narrow"/>
          <w:color w:val="000000" w:themeColor="text1"/>
          <w:sz w:val="22"/>
          <w:szCs w:val="22"/>
        </w:rPr>
        <w:t xml:space="preserve"> zainteresovaných osôb do 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>správy RSP</w:t>
      </w:r>
      <w:r w:rsidR="00CC03D0" w:rsidRPr="00F70C09">
        <w:rPr>
          <w:rFonts w:ascii="Arial Narrow" w:hAnsi="Arial Narrow"/>
          <w:color w:val="000000" w:themeColor="text1"/>
          <w:sz w:val="22"/>
          <w:szCs w:val="22"/>
        </w:rPr>
        <w:t xml:space="preserve"> v zmysle základného dokumentu spoločnosti</w:t>
      </w:r>
      <w:r w:rsidR="00F70C09" w:rsidRPr="00F70C09">
        <w:rPr>
          <w:rFonts w:ascii="Arial Narrow" w:hAnsi="Arial Narrow"/>
          <w:color w:val="000000" w:themeColor="text1"/>
          <w:sz w:val="22"/>
          <w:szCs w:val="22"/>
        </w:rPr>
        <w:t>- Zakladateľskej listiny je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 xml:space="preserve">   </w:t>
      </w:r>
      <w:r w:rsidR="00F70C09" w:rsidRPr="00F70C09">
        <w:rPr>
          <w:rFonts w:ascii="Arial Narrow" w:hAnsi="Arial Narrow"/>
          <w:b/>
          <w:color w:val="000000" w:themeColor="text1"/>
          <w:sz w:val="22"/>
          <w:szCs w:val="22"/>
        </w:rPr>
        <w:t>p</w:t>
      </w:r>
      <w:r w:rsidRPr="00F70C09">
        <w:rPr>
          <w:rFonts w:ascii="Arial Narrow" w:hAnsi="Arial Narrow"/>
          <w:b/>
          <w:color w:val="000000" w:themeColor="text1"/>
          <w:sz w:val="22"/>
          <w:szCs w:val="22"/>
        </w:rPr>
        <w:t>oradný výbor</w:t>
      </w:r>
      <w:r w:rsidR="00F70C09" w:rsidRPr="00F70C09">
        <w:rPr>
          <w:rFonts w:ascii="Arial Narrow" w:hAnsi="Arial Narrow"/>
          <w:b/>
          <w:color w:val="000000" w:themeColor="text1"/>
          <w:sz w:val="22"/>
          <w:szCs w:val="22"/>
        </w:rPr>
        <w:t xml:space="preserve">. </w:t>
      </w:r>
    </w:p>
    <w:p w14:paraId="71D3FD00" w14:textId="35C3E800" w:rsidR="00F3570B" w:rsidRPr="00F70C09" w:rsidRDefault="00F94677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b/>
          <w:bCs/>
          <w:color w:val="000000" w:themeColor="text1"/>
          <w:sz w:val="22"/>
          <w:szCs w:val="22"/>
        </w:rPr>
        <w:t>Dátum zriadenia poradného výboru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CC03D0" w:rsidRPr="00F70C09">
        <w:rPr>
          <w:rFonts w:ascii="Arial Narrow" w:hAnsi="Arial Narrow"/>
          <w:color w:val="000000" w:themeColor="text1"/>
          <w:sz w:val="22"/>
          <w:szCs w:val="22"/>
        </w:rPr>
        <w:t xml:space="preserve">- 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>s</w:t>
      </w:r>
      <w:r w:rsidR="00F3570B" w:rsidRPr="00F70C09">
        <w:rPr>
          <w:rFonts w:ascii="Arial Narrow" w:hAnsi="Arial Narrow"/>
          <w:color w:val="000000" w:themeColor="text1"/>
          <w:sz w:val="22"/>
          <w:szCs w:val="22"/>
        </w:rPr>
        <w:t xml:space="preserve">plnenie 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 xml:space="preserve">povinnosti </w:t>
      </w:r>
      <w:r w:rsidR="00F3570B" w:rsidRPr="00F70C09">
        <w:rPr>
          <w:rFonts w:ascii="Arial Narrow" w:hAnsi="Arial Narrow"/>
          <w:color w:val="000000" w:themeColor="text1"/>
          <w:sz w:val="22"/>
          <w:szCs w:val="22"/>
        </w:rPr>
        <w:t>v zmysle § 6 ods. 1 písm. b)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 xml:space="preserve"> zákona </w:t>
      </w:r>
      <w:r w:rsidR="00CC03D0" w:rsidRPr="00F70C09">
        <w:rPr>
          <w:rFonts w:ascii="Arial Narrow" w:hAnsi="Arial Narrow"/>
          <w:color w:val="000000" w:themeColor="text1"/>
          <w:sz w:val="22"/>
          <w:szCs w:val="22"/>
        </w:rPr>
        <w:t xml:space="preserve">č. 112/2018 Z.z. o sociálnej ekonomike a sociálnych podnikoch v platnom znení (zákon 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>o SE):</w:t>
      </w:r>
      <w:r w:rsidR="00F3570B" w:rsidRPr="00F70C09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C09" w:rsidRPr="00F70C09">
        <w:rPr>
          <w:rFonts w:ascii="Arial Narrow" w:hAnsi="Arial Narrow"/>
          <w:color w:val="000000" w:themeColor="text1"/>
          <w:sz w:val="22"/>
          <w:szCs w:val="22"/>
        </w:rPr>
        <w:t>Prvý poradný výbor bol zriadený 31.3.2020 vymenovaním konateľkou. Voľby do poradného výboru sa konali dňa 12.11.2021 a 7.10.2025.</w:t>
      </w:r>
      <w:r w:rsidR="00657FDD" w:rsidRPr="00F70C09">
        <w:rPr>
          <w:rFonts w:ascii="Arial Narrow" w:hAnsi="Arial Narrow"/>
          <w:color w:val="000000" w:themeColor="text1"/>
          <w:sz w:val="22"/>
          <w:szCs w:val="22"/>
        </w:rPr>
        <w:tab/>
      </w:r>
      <w:r w:rsidR="00657FDD" w:rsidRPr="00F70C09">
        <w:rPr>
          <w:rFonts w:ascii="Arial Narrow" w:hAnsi="Arial Narrow"/>
          <w:color w:val="000000" w:themeColor="text1"/>
          <w:sz w:val="22"/>
          <w:szCs w:val="22"/>
        </w:rPr>
        <w:tab/>
      </w:r>
    </w:p>
    <w:p w14:paraId="6C9DD0A0" w14:textId="18C4CCB8" w:rsidR="00F3570B" w:rsidRPr="00F70C09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b/>
          <w:bCs/>
          <w:color w:val="000000" w:themeColor="text1"/>
          <w:sz w:val="22"/>
          <w:szCs w:val="22"/>
        </w:rPr>
        <w:t>Spôsob kreovania poradného výboru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 xml:space="preserve">: </w:t>
      </w:r>
      <w:r w:rsidRPr="00F70C09">
        <w:rPr>
          <w:rFonts w:ascii="Arial Narrow" w:hAnsi="Arial Narrow"/>
          <w:b/>
          <w:color w:val="000000" w:themeColor="text1"/>
          <w:sz w:val="22"/>
          <w:szCs w:val="22"/>
        </w:rPr>
        <w:t>voľby</w:t>
      </w:r>
    </w:p>
    <w:p w14:paraId="66EC0D12" w14:textId="707CC81C" w:rsidR="00F94677" w:rsidRPr="00F70C09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70C09">
        <w:rPr>
          <w:rFonts w:ascii="Arial Narrow" w:hAnsi="Arial Narrow"/>
          <w:color w:val="000000" w:themeColor="text1"/>
          <w:sz w:val="22"/>
          <w:szCs w:val="22"/>
        </w:rPr>
        <w:t xml:space="preserve">RSP </w:t>
      </w:r>
      <w:r w:rsidRPr="00F70C09">
        <w:rPr>
          <w:rFonts w:ascii="Arial Narrow" w:hAnsi="Arial Narrow"/>
          <w:b/>
          <w:color w:val="000000" w:themeColor="text1"/>
          <w:sz w:val="22"/>
          <w:szCs w:val="22"/>
        </w:rPr>
        <w:t>má</w:t>
      </w:r>
      <w:r w:rsidR="00F94677" w:rsidRPr="00F70C09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F94677" w:rsidRPr="00F70C09">
        <w:rPr>
          <w:rFonts w:ascii="Arial Narrow" w:hAnsi="Arial Narrow"/>
          <w:color w:val="000000" w:themeColor="text1"/>
          <w:sz w:val="22"/>
          <w:szCs w:val="22"/>
        </w:rPr>
        <w:t>vypracovaný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 xml:space="preserve"> interný dokument</w:t>
      </w:r>
      <w:r w:rsidR="00F94677" w:rsidRPr="00F70C09">
        <w:rPr>
          <w:rFonts w:ascii="Arial Narrow" w:hAnsi="Arial Narrow"/>
          <w:color w:val="000000" w:themeColor="text1"/>
          <w:sz w:val="22"/>
          <w:szCs w:val="22"/>
        </w:rPr>
        <w:t xml:space="preserve"> pre poradný výbor.</w:t>
      </w:r>
    </w:p>
    <w:p w14:paraId="6A933E82" w14:textId="5DC22EAF" w:rsidR="00F3570B" w:rsidRPr="00F70C09" w:rsidRDefault="00F94677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1775B1">
        <w:rPr>
          <w:rFonts w:ascii="Arial Narrow" w:hAnsi="Arial Narrow"/>
          <w:color w:val="000000" w:themeColor="text1"/>
          <w:sz w:val="22"/>
          <w:szCs w:val="22"/>
        </w:rPr>
        <w:t xml:space="preserve">Dátumy </w:t>
      </w:r>
      <w:r w:rsidR="00F3570B" w:rsidRPr="001775B1">
        <w:rPr>
          <w:rFonts w:ascii="Arial Narrow" w:hAnsi="Arial Narrow"/>
          <w:color w:val="000000" w:themeColor="text1"/>
          <w:sz w:val="22"/>
          <w:szCs w:val="22"/>
        </w:rPr>
        <w:t>zasadnutí poradného výboru v období, za ktor</w:t>
      </w:r>
      <w:r w:rsidR="00F2277B" w:rsidRPr="001775B1">
        <w:rPr>
          <w:rFonts w:ascii="Arial Narrow" w:hAnsi="Arial Narrow"/>
          <w:color w:val="000000" w:themeColor="text1"/>
          <w:sz w:val="22"/>
          <w:szCs w:val="22"/>
        </w:rPr>
        <w:t>é</w:t>
      </w:r>
      <w:r w:rsidRPr="001775B1">
        <w:rPr>
          <w:rFonts w:ascii="Arial Narrow" w:hAnsi="Arial Narrow"/>
          <w:color w:val="000000" w:themeColor="text1"/>
          <w:sz w:val="22"/>
          <w:szCs w:val="22"/>
        </w:rPr>
        <w:t xml:space="preserve"> je zostavená účtovná závierka: </w:t>
      </w:r>
      <w:r w:rsidR="001775B1" w:rsidRPr="001775B1">
        <w:rPr>
          <w:rFonts w:ascii="Arial Narrow" w:hAnsi="Arial Narrow"/>
          <w:color w:val="000000" w:themeColor="text1"/>
          <w:sz w:val="22"/>
          <w:szCs w:val="22"/>
        </w:rPr>
        <w:t>13-01-2025, 14-04-2025, 14.07.2025, 10-10-2025.</w:t>
      </w:r>
      <w:r w:rsidR="001775B1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</w:p>
    <w:p w14:paraId="1EC4489E" w14:textId="0A728F75" w:rsidR="00997A65" w:rsidRPr="00F70C09" w:rsidRDefault="00997A65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70C09">
        <w:rPr>
          <w:rFonts w:ascii="Arial Narrow" w:hAnsi="Arial Narrow"/>
          <w:color w:val="000000" w:themeColor="text1"/>
          <w:sz w:val="22"/>
          <w:szCs w:val="22"/>
        </w:rPr>
        <w:t xml:space="preserve">RSP </w:t>
      </w:r>
      <w:r w:rsidRPr="00F70C09">
        <w:rPr>
          <w:rFonts w:ascii="Arial Narrow" w:hAnsi="Arial Narrow"/>
          <w:b/>
          <w:color w:val="000000" w:themeColor="text1"/>
          <w:sz w:val="22"/>
          <w:szCs w:val="22"/>
        </w:rPr>
        <w:t xml:space="preserve">má </w:t>
      </w:r>
      <w:r w:rsidRPr="00F70C09">
        <w:rPr>
          <w:rFonts w:ascii="Arial Narrow" w:hAnsi="Arial Narrow"/>
          <w:color w:val="000000" w:themeColor="text1"/>
          <w:sz w:val="22"/>
          <w:szCs w:val="22"/>
        </w:rPr>
        <w:t>vypracované zápisnice zo všetkých zasadnutí poradného výboru</w:t>
      </w:r>
    </w:p>
    <w:p w14:paraId="1940B295" w14:textId="2AF0E5F8" w:rsidR="00EF6D01" w:rsidRPr="00CA24B7" w:rsidRDefault="00EF6D01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Počet členov poradného výboru k 31.12. </w:t>
      </w:r>
      <w:r w:rsidR="00CA24B7">
        <w:rPr>
          <w:rFonts w:ascii="Arial Narrow" w:hAnsi="Arial Narrow"/>
          <w:color w:val="000000" w:themeColor="text1"/>
          <w:sz w:val="22"/>
          <w:szCs w:val="22"/>
        </w:rPr>
        <w:t>2025: 3 členovia</w:t>
      </w:r>
    </w:p>
    <w:p w14:paraId="58A35434" w14:textId="7AD21035" w:rsidR="00EF6D01" w:rsidRPr="00CA24B7" w:rsidRDefault="00EF6D01" w:rsidP="00CA24B7">
      <w:pPr>
        <w:pStyle w:val="Default"/>
        <w:tabs>
          <w:tab w:val="left" w:pos="7380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b/>
          <w:bCs/>
          <w:color w:val="000000" w:themeColor="text1"/>
          <w:sz w:val="22"/>
          <w:szCs w:val="22"/>
        </w:rPr>
        <w:t>Druh a počet zainteresovaných osôb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 – členov poradného výboru k 31.12</w:t>
      </w:r>
      <w:r w:rsidR="00CA24B7" w:rsidRPr="00CA24B7">
        <w:rPr>
          <w:rFonts w:ascii="Arial Narrow" w:hAnsi="Arial Narrow"/>
          <w:color w:val="000000" w:themeColor="text1"/>
          <w:sz w:val="22"/>
          <w:szCs w:val="22"/>
        </w:rPr>
        <w:t>.2025</w:t>
      </w:r>
      <w:r w:rsidR="00CA24B7">
        <w:rPr>
          <w:rFonts w:ascii="Arial Narrow" w:hAnsi="Arial Narrow"/>
          <w:color w:val="000000" w:themeColor="text1"/>
          <w:sz w:val="22"/>
          <w:szCs w:val="22"/>
        </w:rPr>
        <w:t xml:space="preserve"> : </w:t>
      </w:r>
      <w:r w:rsidR="00CA24B7" w:rsidRPr="00CA24B7">
        <w:rPr>
          <w:rFonts w:ascii="Arial Narrow" w:hAnsi="Arial Narrow"/>
          <w:color w:val="000000" w:themeColor="text1"/>
          <w:sz w:val="22"/>
          <w:szCs w:val="22"/>
        </w:rPr>
        <w:t>3 priamo zainteresované osoby:</w:t>
      </w:r>
    </w:p>
    <w:p w14:paraId="4F1C2BDE" w14:textId="53E37706" w:rsidR="00EF6D01" w:rsidRPr="00CA24B7" w:rsidRDefault="00CA24B7" w:rsidP="00F97836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color w:val="000000" w:themeColor="text1"/>
          <w:sz w:val="22"/>
          <w:szCs w:val="22"/>
        </w:rPr>
        <w:t>Miroslav Heley</w:t>
      </w:r>
    </w:p>
    <w:p w14:paraId="41BC36E5" w14:textId="3FE186B0" w:rsidR="00EF6D01" w:rsidRPr="00CA24B7" w:rsidRDefault="00CA24B7" w:rsidP="00F97836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color w:val="000000" w:themeColor="text1"/>
          <w:sz w:val="22"/>
          <w:szCs w:val="22"/>
        </w:rPr>
        <w:t>Albín Červeňák</w:t>
      </w:r>
    </w:p>
    <w:p w14:paraId="5487DCFA" w14:textId="14107FB7" w:rsidR="00EF6D01" w:rsidRPr="00CA24B7" w:rsidRDefault="00CA24B7" w:rsidP="00F97836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color w:val="000000" w:themeColor="text1"/>
          <w:sz w:val="22"/>
          <w:szCs w:val="22"/>
        </w:rPr>
        <w:t>Monika Feďová</w:t>
      </w:r>
    </w:p>
    <w:p w14:paraId="44FA6A57" w14:textId="0CFD23FD" w:rsidR="00EF6D01" w:rsidRPr="00CA24B7" w:rsidRDefault="00EF6D01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Zloženie 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>orgánov RSP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3416381C" w14:textId="32012692" w:rsidR="00EF6D01" w:rsidRPr="00CA24B7" w:rsidRDefault="00CA24B7" w:rsidP="00EF6D01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color w:val="000000" w:themeColor="text1"/>
          <w:sz w:val="22"/>
          <w:szCs w:val="22"/>
        </w:rPr>
        <w:t>Valné zhromaždenie a </w:t>
      </w:r>
      <w:r>
        <w:rPr>
          <w:rFonts w:ascii="Arial Narrow" w:hAnsi="Arial Narrow"/>
          <w:color w:val="000000" w:themeColor="text1"/>
          <w:sz w:val="22"/>
          <w:szCs w:val="22"/>
        </w:rPr>
        <w:t>Konateľka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. Jedinou konateľkou a spoločníčkou je Ing. Anna Kratochvílová. </w:t>
      </w:r>
      <w:r w:rsidR="00EF6D01" w:rsidRPr="00CA24B7">
        <w:rPr>
          <w:rFonts w:ascii="Arial Narrow" w:hAnsi="Arial Narrow"/>
          <w:b/>
          <w:color w:val="000000" w:themeColor="text1"/>
          <w:sz w:val="22"/>
          <w:szCs w:val="22"/>
        </w:rPr>
        <w:t xml:space="preserve">RPS </w:t>
      </w:r>
      <w:r w:rsidR="00EF6D01" w:rsidRPr="00CA24B7">
        <w:rPr>
          <w:rFonts w:ascii="Arial Narrow" w:hAnsi="Arial Narrow"/>
          <w:color w:val="000000" w:themeColor="text1"/>
          <w:sz w:val="22"/>
          <w:szCs w:val="22"/>
        </w:rPr>
        <w:t xml:space="preserve">vyhlasuje, že počas obdobia, za ktoré je účtovná závierka zostavená, </w:t>
      </w:r>
      <w:r w:rsidR="00EF6D01" w:rsidRPr="00CA24B7">
        <w:rPr>
          <w:rFonts w:ascii="Arial Narrow" w:hAnsi="Arial Narrow"/>
          <w:b/>
          <w:color w:val="000000" w:themeColor="text1"/>
          <w:sz w:val="22"/>
          <w:szCs w:val="22"/>
        </w:rPr>
        <w:t>nenastali</w:t>
      </w:r>
      <w:r w:rsidR="00EF6D01" w:rsidRPr="00CA24B7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>žiadne</w:t>
      </w:r>
      <w:r w:rsidR="00EF6D01" w:rsidRPr="00CA24B7">
        <w:rPr>
          <w:rFonts w:ascii="Arial Narrow" w:hAnsi="Arial Narrow"/>
          <w:color w:val="000000" w:themeColor="text1"/>
          <w:sz w:val="22"/>
          <w:szCs w:val="22"/>
        </w:rPr>
        <w:t xml:space="preserve"> zmeny v zložení jeho orgánov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>-</w:t>
      </w:r>
    </w:p>
    <w:p w14:paraId="694A3246" w14:textId="7F8D3E34" w:rsidR="008C2B28" w:rsidRPr="00CA24B7" w:rsidRDefault="008C2B2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 vyhlasuje, že počas obdobia, za ktoré je účtovná závierka zostavená, 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>nemal</w:t>
      </w:r>
      <w:r w:rsidR="00CA24B7" w:rsidRPr="00CA24B7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vyhlásený konkurz na majetok, 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>nebolo</w:t>
      </w:r>
      <w:r w:rsidR="00CA24B7" w:rsidRPr="00CA24B7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voči nemu zastavené konkurzné konanie pre nedostatok majetku alebo 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>nebol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 zrušený konkurz pre nedostatok majetku. 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 zároveň vyhlasuje, že ku dňu zostavenia účtovnej závierky 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>nie je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 v reštrukturalizácii a 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>nie je</w:t>
      </w:r>
      <w:r w:rsidR="00CA24B7" w:rsidRPr="00CA24B7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>v likvidácii.</w:t>
      </w:r>
    </w:p>
    <w:p w14:paraId="69F05B8D" w14:textId="59F2C71F" w:rsidR="00AF6DA4" w:rsidRPr="00CA24B7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 xml:space="preserve">RSP 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vyhlasuje, že v období, za ktoré je zostavená účtovná závierka, 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>nesplynul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 alebo </w:t>
      </w:r>
      <w:r w:rsidR="00F97836" w:rsidRPr="00CA24B7">
        <w:rPr>
          <w:rFonts w:ascii="Arial Narrow" w:hAnsi="Arial Narrow"/>
          <w:b/>
          <w:color w:val="000000" w:themeColor="text1"/>
          <w:sz w:val="22"/>
          <w:szCs w:val="22"/>
        </w:rPr>
        <w:t>sa nezlúčil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Pr="00CA24B7">
        <w:rPr>
          <w:rFonts w:ascii="Arial Narrow" w:hAnsi="Arial Narrow"/>
          <w:color w:val="000000" w:themeColor="text1"/>
          <w:sz w:val="22"/>
          <w:szCs w:val="22"/>
          <w:u w:val="single"/>
        </w:rPr>
        <w:t>s inou osobou, ktorá nebola registrovaným sociálnym podnikom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 xml:space="preserve">RSP 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zároveň vyhlasuje, že v období, za ktoré je zostavená účtovná závierka, sa 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>nerozdelil</w:t>
      </w:r>
      <w:r w:rsidR="00CA24B7" w:rsidRPr="00CA24B7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3F8CBF38" w14:textId="77777777" w:rsidR="00F94677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654EAE0F" w14:textId="77777777" w:rsidR="001D1F61" w:rsidRDefault="001D1F61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214A12C3" w14:textId="77777777" w:rsidR="001D1F61" w:rsidRPr="0075712E" w:rsidRDefault="001D1F61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3349D55B" w14:textId="74F184BD" w:rsidR="00F3570B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>
        <w:lastRenderedPageBreak/>
        <w:t>opis hospodárskej činnosti účtovnej</w:t>
      </w:r>
      <w:r w:rsidRPr="00997A65">
        <w:t xml:space="preserve"> </w:t>
      </w:r>
      <w:r>
        <w:t>jednotky</w:t>
      </w:r>
    </w:p>
    <w:p w14:paraId="5C8EAE45" w14:textId="77777777" w:rsidR="00200DEC" w:rsidRPr="00876AA7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876AA7">
        <w:rPr>
          <w:rFonts w:ascii="Arial Narrow" w:hAnsi="Arial Narrow"/>
          <w:b/>
          <w:color w:val="000000" w:themeColor="text1"/>
          <w:sz w:val="22"/>
          <w:szCs w:val="22"/>
        </w:rPr>
        <w:t xml:space="preserve">Predmety činnosti </w:t>
      </w:r>
      <w:r w:rsidR="00F3570B" w:rsidRPr="00876AA7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Pr="00876AA7">
        <w:rPr>
          <w:rFonts w:ascii="Arial Narrow" w:hAnsi="Arial Narrow"/>
          <w:b/>
          <w:color w:val="000000" w:themeColor="text1"/>
          <w:sz w:val="22"/>
          <w:szCs w:val="22"/>
        </w:rPr>
        <w:t>:</w:t>
      </w:r>
    </w:p>
    <w:p w14:paraId="41948D8C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kúpa tovaru na účely jeho predaja konečnému spotrebiteľovi /maloobchod/ alebo iným    prevádzkovateľom živnosti /veľkoobchod/ </w:t>
      </w:r>
    </w:p>
    <w:p w14:paraId="7B0713EA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sprostredkovateľská činnosť v oblasti obchodu </w:t>
      </w:r>
    </w:p>
    <w:p w14:paraId="5993F2F7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sprostredkovateľská činnosť v oblasti služieb </w:t>
      </w:r>
    </w:p>
    <w:p w14:paraId="1BDCCA6B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príprava a predaj na priamu konzumáciu zmrzliny, ak sa na jej prípravu použijú priemyselne vyrábané koncentráty a mrazené krémy </w:t>
      </w:r>
    </w:p>
    <w:p w14:paraId="004E38CD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príprava a predaj na priamu konzumáciu nealkoholických a priemyselne vyrábaných      mliečnych nápojov, koktailov, piva, vína a destilátov </w:t>
      </w:r>
    </w:p>
    <w:p w14:paraId="53E5C05A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predaj cukrárenských výrobkov na priamu konzumáciu </w:t>
      </w:r>
    </w:p>
    <w:p w14:paraId="30111929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vedenie účtovníctva </w:t>
      </w:r>
    </w:p>
    <w:p w14:paraId="1AFF014E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činnosť podnikateľských, organizačných a ekonomických poradcov </w:t>
      </w:r>
    </w:p>
    <w:p w14:paraId="43E1C4C8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prieskum trhu a verejnej mienky </w:t>
      </w:r>
    </w:p>
    <w:p w14:paraId="47471661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donášková služba </w:t>
      </w:r>
    </w:p>
    <w:p w14:paraId="0D326C65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oprava odevov, textilu a bytového textilu </w:t>
      </w:r>
    </w:p>
    <w:p w14:paraId="62751A68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reklamné a marketingové služby </w:t>
      </w:r>
    </w:p>
    <w:p w14:paraId="4182FF11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textilná výroba </w:t>
      </w:r>
    </w:p>
    <w:p w14:paraId="59800F9B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odevná výroba </w:t>
      </w:r>
    </w:p>
    <w:p w14:paraId="20E3A4BF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 xml:space="preserve">výroba kožených a kožušinových výrobkov </w:t>
      </w:r>
    </w:p>
    <w:p w14:paraId="5833FB64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čistiace a upratovacie služby</w:t>
      </w:r>
    </w:p>
    <w:p w14:paraId="5D401A85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Poskytovanie služieb v poľnohospodárstve a záhradníctve</w:t>
      </w:r>
    </w:p>
    <w:p w14:paraId="7F464F6E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Poskytovanie služieb súvisiacich so starostlivosťou o zvieratá</w:t>
      </w:r>
    </w:p>
    <w:p w14:paraId="47623D79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Opracovanie drevnej hmoty a výroba komponentov</w:t>
      </w:r>
    </w:p>
    <w:p w14:paraId="1EDD3761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Výroba jednoduchých výrobkov z dreva, korku, slamy, prútia a ich úprava, oprava a údržba</w:t>
      </w:r>
    </w:p>
    <w:p w14:paraId="27A257B6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Uskutočňovanie stavieb a ich zmien</w:t>
      </w:r>
    </w:p>
    <w:p w14:paraId="1A0BA1EF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Prípravné práce k realizácii stavby</w:t>
      </w:r>
    </w:p>
    <w:p w14:paraId="4B5005DF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Dokončovacie stavebné práce pri realizácii exteriérov a interiérov</w:t>
      </w:r>
    </w:p>
    <w:p w14:paraId="57FE10C1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Nákladná cestná doprava vykonávaná vozidlami s celkovou hmotnosťou do 3,5 t vrátane prípojného vozidla</w:t>
      </w:r>
    </w:p>
    <w:p w14:paraId="48D5A6A9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Sťahovacie služby</w:t>
      </w:r>
    </w:p>
    <w:p w14:paraId="47678679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Kuriérske služby</w:t>
      </w:r>
    </w:p>
    <w:p w14:paraId="699EAB11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Poskytovanie sociálnych služieb</w:t>
      </w:r>
    </w:p>
    <w:p w14:paraId="0715A696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Oprava osobných potrieb a potrieb pre domácnosť</w:t>
      </w:r>
    </w:p>
    <w:p w14:paraId="64A4822F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Prevádzkovanie čistiarne a práčovne</w:t>
      </w:r>
    </w:p>
    <w:p w14:paraId="16234009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Poskytovanie služieb osobného charakteru</w:t>
      </w:r>
    </w:p>
    <w:p w14:paraId="615C4F84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Prevádzkovanie výdajne stravy</w:t>
      </w:r>
    </w:p>
    <w:p w14:paraId="2D636846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Skladovacie a pomocné činnosti v doprave</w:t>
      </w:r>
    </w:p>
    <w:p w14:paraId="59A41FCB" w14:textId="77777777" w:rsidR="00547240" w:rsidRPr="00547240" w:rsidRDefault="00547240" w:rsidP="00547240">
      <w:pPr>
        <w:pStyle w:val="Bezriadkovania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 w:rsidRPr="00547240">
        <w:rPr>
          <w:rFonts w:ascii="Arial Narrow" w:hAnsi="Arial Narrow"/>
          <w:sz w:val="22"/>
          <w:szCs w:val="22"/>
        </w:rPr>
        <w:t>Administratívne služby</w:t>
      </w:r>
    </w:p>
    <w:p w14:paraId="5AC31666" w14:textId="003B1697" w:rsidR="00E70AAE" w:rsidRPr="00CA24B7" w:rsidRDefault="00E70AAE" w:rsidP="00F74277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 v období, za ktoré je zostavená účtovná závierka</w:t>
      </w:r>
      <w:r w:rsidRPr="00CA24B7">
        <w:rPr>
          <w:rFonts w:ascii="Arial Narrow" w:hAnsi="Arial Narrow"/>
          <w:b/>
          <w:color w:val="000000" w:themeColor="text1"/>
          <w:sz w:val="22"/>
          <w:szCs w:val="22"/>
        </w:rPr>
        <w:t xml:space="preserve"> nemenil</w:t>
      </w:r>
      <w:r w:rsidRPr="00CA24B7">
        <w:rPr>
          <w:rFonts w:ascii="Arial Narrow" w:hAnsi="Arial Narrow"/>
          <w:color w:val="000000" w:themeColor="text1"/>
          <w:sz w:val="22"/>
          <w:szCs w:val="22"/>
        </w:rPr>
        <w:t xml:space="preserve"> predmety činnosti</w:t>
      </w:r>
    </w:p>
    <w:p w14:paraId="18DE4CC6" w14:textId="47DA4895" w:rsidR="00200DEC" w:rsidRPr="00F74277" w:rsidRDefault="00200DEC" w:rsidP="00F74277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74277">
        <w:rPr>
          <w:rFonts w:ascii="Arial Narrow" w:hAnsi="Arial Narrow"/>
          <w:color w:val="000000" w:themeColor="text1"/>
          <w:sz w:val="22"/>
          <w:szCs w:val="22"/>
        </w:rPr>
        <w:t>H</w:t>
      </w:r>
      <w:r w:rsidR="00F3570B" w:rsidRPr="00F74277">
        <w:rPr>
          <w:rFonts w:ascii="Arial Narrow" w:hAnsi="Arial Narrow"/>
          <w:color w:val="000000" w:themeColor="text1"/>
          <w:sz w:val="22"/>
          <w:szCs w:val="22"/>
        </w:rPr>
        <w:t>lavn</w:t>
      </w:r>
      <w:r w:rsidRPr="00F74277">
        <w:rPr>
          <w:rFonts w:ascii="Arial Narrow" w:hAnsi="Arial Narrow"/>
          <w:color w:val="000000" w:themeColor="text1"/>
          <w:sz w:val="22"/>
          <w:szCs w:val="22"/>
        </w:rPr>
        <w:t xml:space="preserve">ým </w:t>
      </w:r>
      <w:r w:rsidR="00F3570B" w:rsidRPr="00F74277">
        <w:rPr>
          <w:rFonts w:ascii="Arial Narrow" w:hAnsi="Arial Narrow"/>
          <w:color w:val="000000" w:themeColor="text1"/>
          <w:sz w:val="22"/>
          <w:szCs w:val="22"/>
        </w:rPr>
        <w:t>cieľ</w:t>
      </w:r>
      <w:r w:rsidRPr="00F74277">
        <w:rPr>
          <w:rFonts w:ascii="Arial Narrow" w:hAnsi="Arial Narrow"/>
          <w:color w:val="000000" w:themeColor="text1"/>
          <w:sz w:val="22"/>
          <w:szCs w:val="22"/>
        </w:rPr>
        <w:t>om</w:t>
      </w:r>
      <w:r w:rsidR="00F3570B" w:rsidRPr="00F74277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F74277">
        <w:rPr>
          <w:rFonts w:ascii="Arial Narrow" w:hAnsi="Arial Narrow"/>
          <w:color w:val="000000" w:themeColor="text1"/>
          <w:sz w:val="22"/>
          <w:szCs w:val="22"/>
        </w:rPr>
        <w:t>RSP v zmysle</w:t>
      </w:r>
      <w:r w:rsidR="00F3570B" w:rsidRPr="00F74277">
        <w:rPr>
          <w:rFonts w:ascii="Arial Narrow" w:hAnsi="Arial Narrow"/>
          <w:color w:val="000000" w:themeColor="text1"/>
          <w:sz w:val="22"/>
          <w:szCs w:val="22"/>
        </w:rPr>
        <w:t xml:space="preserve"> zá</w:t>
      </w:r>
      <w:r w:rsidRPr="00F74277">
        <w:rPr>
          <w:rFonts w:ascii="Arial Narrow" w:hAnsi="Arial Narrow"/>
          <w:color w:val="000000" w:themeColor="text1"/>
          <w:sz w:val="22"/>
          <w:szCs w:val="22"/>
        </w:rPr>
        <w:t>kladného dokumentu spoločnosti je poskytovanie spoločensky prospešnej služby v</w:t>
      </w:r>
      <w:r w:rsidR="00F74277">
        <w:rPr>
          <w:rFonts w:ascii="Arial Narrow" w:hAnsi="Arial Narrow"/>
          <w:color w:val="000000" w:themeColor="text1"/>
          <w:sz w:val="22"/>
          <w:szCs w:val="22"/>
        </w:rPr>
        <w:t> </w:t>
      </w:r>
      <w:r w:rsidRPr="00F74277">
        <w:rPr>
          <w:rFonts w:ascii="Arial Narrow" w:hAnsi="Arial Narrow"/>
          <w:color w:val="000000" w:themeColor="text1"/>
          <w:sz w:val="22"/>
          <w:szCs w:val="22"/>
        </w:rPr>
        <w:t>oblasti</w:t>
      </w:r>
      <w:r w:rsidR="00F74277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F74277">
        <w:rPr>
          <w:rFonts w:ascii="Arial Narrow" w:hAnsi="Arial Narrow"/>
          <w:color w:val="000000" w:themeColor="text1"/>
          <w:sz w:val="22"/>
          <w:szCs w:val="22"/>
        </w:rPr>
        <w:t>služby na podporu regionálneho rozvoja a</w:t>
      </w:r>
      <w:r w:rsidR="00F74277" w:rsidRPr="00F74277">
        <w:rPr>
          <w:rFonts w:ascii="Arial Narrow" w:hAnsi="Arial Narrow"/>
          <w:color w:val="000000" w:themeColor="text1"/>
          <w:sz w:val="22"/>
          <w:szCs w:val="22"/>
        </w:rPr>
        <w:t> </w:t>
      </w:r>
      <w:r w:rsidRPr="00F74277">
        <w:rPr>
          <w:rFonts w:ascii="Arial Narrow" w:hAnsi="Arial Narrow"/>
          <w:color w:val="000000" w:themeColor="text1"/>
          <w:sz w:val="22"/>
          <w:szCs w:val="22"/>
        </w:rPr>
        <w:t>zamestnanosti</w:t>
      </w:r>
      <w:r w:rsidR="00F74277" w:rsidRPr="00F74277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48383EBF" w14:textId="765AD4AE" w:rsidR="00C46984" w:rsidRPr="00F74277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74277">
        <w:rPr>
          <w:rFonts w:ascii="Arial Narrow" w:hAnsi="Arial Narrow"/>
          <w:b/>
          <w:bCs/>
          <w:color w:val="000000" w:themeColor="text1"/>
          <w:sz w:val="22"/>
          <w:szCs w:val="22"/>
        </w:rPr>
        <w:t>Čin</w:t>
      </w:r>
      <w:r w:rsidR="00F3570B" w:rsidRPr="00F74277">
        <w:rPr>
          <w:rFonts w:ascii="Arial Narrow" w:hAnsi="Arial Narrow"/>
          <w:b/>
          <w:bCs/>
          <w:color w:val="000000" w:themeColor="text1"/>
          <w:sz w:val="22"/>
          <w:szCs w:val="22"/>
        </w:rPr>
        <w:t>nosť,</w:t>
      </w:r>
      <w:r w:rsidR="00F3570B" w:rsidRPr="00F74277">
        <w:rPr>
          <w:rFonts w:ascii="Arial Narrow" w:hAnsi="Arial Narrow"/>
          <w:color w:val="000000" w:themeColor="text1"/>
          <w:sz w:val="22"/>
          <w:szCs w:val="22"/>
        </w:rPr>
        <w:t xml:space="preserve"> ktorou spoločnosť dosahuje pozitívny sociálny vplyv </w:t>
      </w:r>
      <w:r w:rsidRPr="00F74277">
        <w:rPr>
          <w:rFonts w:ascii="Arial Narrow" w:hAnsi="Arial Narrow"/>
          <w:color w:val="000000" w:themeColor="text1"/>
          <w:sz w:val="22"/>
          <w:szCs w:val="22"/>
        </w:rPr>
        <w:t>v zmysle</w:t>
      </w:r>
      <w:r w:rsidR="00F3570B" w:rsidRPr="00F74277">
        <w:rPr>
          <w:rFonts w:ascii="Arial Narrow" w:hAnsi="Arial Narrow"/>
          <w:color w:val="000000" w:themeColor="text1"/>
          <w:sz w:val="22"/>
          <w:szCs w:val="22"/>
        </w:rPr>
        <w:t xml:space="preserve"> základného dokumentu  spoločnosti</w:t>
      </w:r>
      <w:r w:rsidRPr="00F74277">
        <w:rPr>
          <w:rFonts w:ascii="Arial Narrow" w:hAnsi="Arial Narrow"/>
          <w:color w:val="000000" w:themeColor="text1"/>
          <w:sz w:val="22"/>
          <w:szCs w:val="22"/>
        </w:rPr>
        <w:t xml:space="preserve"> je najmä: </w:t>
      </w:r>
      <w:r w:rsidR="00F74277" w:rsidRPr="00F74277">
        <w:rPr>
          <w:rFonts w:ascii="Arial Narrow" w:hAnsi="Arial Narrow"/>
          <w:color w:val="000000" w:themeColor="text1"/>
          <w:sz w:val="22"/>
          <w:szCs w:val="22"/>
        </w:rPr>
        <w:t>v zamestnávaní znevýhodnených a zraniteľných osôb,</w:t>
      </w:r>
    </w:p>
    <w:p w14:paraId="03DFA654" w14:textId="77777777" w:rsidR="00C46984" w:rsidRPr="00F74277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F74277">
        <w:rPr>
          <w:rFonts w:ascii="Arial Narrow" w:hAnsi="Arial Narrow"/>
          <w:b/>
          <w:bCs/>
          <w:color w:val="000000" w:themeColor="text1"/>
          <w:sz w:val="22"/>
          <w:szCs w:val="22"/>
        </w:rPr>
        <w:t>S</w:t>
      </w:r>
      <w:r w:rsidR="00F3570B" w:rsidRPr="00F74277">
        <w:rPr>
          <w:rFonts w:ascii="Arial Narrow" w:hAnsi="Arial Narrow"/>
          <w:b/>
          <w:bCs/>
          <w:color w:val="000000" w:themeColor="text1"/>
          <w:sz w:val="22"/>
          <w:szCs w:val="22"/>
        </w:rPr>
        <w:t>pôsob merania</w:t>
      </w:r>
      <w:r w:rsidR="00F3570B" w:rsidRPr="00F74277">
        <w:rPr>
          <w:rFonts w:ascii="Arial Narrow" w:hAnsi="Arial Narrow"/>
          <w:color w:val="000000" w:themeColor="text1"/>
          <w:sz w:val="22"/>
          <w:szCs w:val="22"/>
        </w:rPr>
        <w:t xml:space="preserve"> pozitívneho sociálneho vplyvu</w:t>
      </w:r>
      <w:r w:rsidRPr="00F74277">
        <w:rPr>
          <w:rFonts w:ascii="Arial Narrow" w:hAnsi="Arial Narrow"/>
          <w:color w:val="000000" w:themeColor="text1"/>
          <w:sz w:val="22"/>
          <w:szCs w:val="22"/>
        </w:rPr>
        <w:t xml:space="preserve"> v zmysle </w:t>
      </w:r>
      <w:r w:rsidR="00F3570B" w:rsidRPr="00F74277">
        <w:rPr>
          <w:rFonts w:ascii="Arial Narrow" w:hAnsi="Arial Narrow"/>
          <w:color w:val="000000" w:themeColor="text1"/>
          <w:sz w:val="22"/>
          <w:szCs w:val="22"/>
        </w:rPr>
        <w:t>základného dokumentu</w:t>
      </w:r>
      <w:r w:rsidRPr="00F74277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07ED11E8" w14:textId="6583B928" w:rsidR="00F74277" w:rsidRPr="00CF6190" w:rsidRDefault="00F74277" w:rsidP="00F74277">
      <w:pPr>
        <w:pStyle w:val="Default"/>
        <w:tabs>
          <w:tab w:val="left" w:pos="9781"/>
        </w:tabs>
        <w:spacing w:before="60"/>
        <w:rPr>
          <w:rFonts w:ascii="Arial Narrow" w:hAnsi="Arial Narrow"/>
          <w:color w:val="000000" w:themeColor="text1"/>
          <w:sz w:val="22"/>
          <w:szCs w:val="22"/>
        </w:rPr>
      </w:pPr>
      <w:r w:rsidRPr="00CF6190">
        <w:rPr>
          <w:rFonts w:ascii="Arial Narrow" w:hAnsi="Arial Narrow"/>
          <w:color w:val="000000" w:themeColor="text1"/>
          <w:sz w:val="22"/>
          <w:szCs w:val="22"/>
        </w:rPr>
        <w:t xml:space="preserve">      percento zamestnaných znevýhodnených a zraniteľných osôb</w:t>
      </w:r>
    </w:p>
    <w:p w14:paraId="08E92399" w14:textId="3683AF86" w:rsidR="006F3420" w:rsidRPr="00CF6190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F6190">
        <w:rPr>
          <w:rFonts w:ascii="Arial Narrow" w:hAnsi="Arial Narrow"/>
          <w:b/>
          <w:color w:val="000000" w:themeColor="text1"/>
          <w:sz w:val="22"/>
          <w:szCs w:val="22"/>
        </w:rPr>
        <w:t>Z</w:t>
      </w:r>
      <w:r w:rsidR="00F3570B" w:rsidRPr="00CF6190">
        <w:rPr>
          <w:rFonts w:ascii="Arial Narrow" w:hAnsi="Arial Narrow"/>
          <w:b/>
          <w:color w:val="000000" w:themeColor="text1"/>
          <w:sz w:val="22"/>
          <w:szCs w:val="22"/>
        </w:rPr>
        <w:t>áver</w:t>
      </w:r>
      <w:r w:rsidR="006F3420" w:rsidRPr="00CF6190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2A2BF860" w14:textId="01109C35" w:rsidR="00C46984" w:rsidRPr="00CF6190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F6190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Pr="00CF6190">
        <w:rPr>
          <w:rFonts w:ascii="Arial Narrow" w:hAnsi="Arial Narrow"/>
          <w:color w:val="000000" w:themeColor="text1"/>
          <w:sz w:val="22"/>
          <w:szCs w:val="22"/>
        </w:rPr>
        <w:t xml:space="preserve"> v období, za ktoré </w:t>
      </w:r>
      <w:r w:rsidR="00F2277B" w:rsidRPr="00CF6190">
        <w:rPr>
          <w:rFonts w:ascii="Arial Narrow" w:hAnsi="Arial Narrow"/>
          <w:color w:val="000000" w:themeColor="text1"/>
          <w:sz w:val="22"/>
          <w:szCs w:val="22"/>
        </w:rPr>
        <w:t>je</w:t>
      </w:r>
      <w:r w:rsidRPr="00CF6190">
        <w:rPr>
          <w:rFonts w:ascii="Arial Narrow" w:hAnsi="Arial Narrow"/>
          <w:color w:val="000000" w:themeColor="text1"/>
          <w:sz w:val="22"/>
          <w:szCs w:val="22"/>
        </w:rPr>
        <w:t xml:space="preserve"> zostave</w:t>
      </w:r>
      <w:r w:rsidR="00F2277B" w:rsidRPr="00CF6190">
        <w:rPr>
          <w:rFonts w:ascii="Arial Narrow" w:hAnsi="Arial Narrow"/>
          <w:color w:val="000000" w:themeColor="text1"/>
          <w:sz w:val="22"/>
          <w:szCs w:val="22"/>
        </w:rPr>
        <w:t>ná</w:t>
      </w:r>
      <w:r w:rsidRPr="00CF6190">
        <w:rPr>
          <w:rFonts w:ascii="Arial Narrow" w:hAnsi="Arial Narrow"/>
          <w:color w:val="000000" w:themeColor="text1"/>
          <w:sz w:val="22"/>
          <w:szCs w:val="22"/>
        </w:rPr>
        <w:t xml:space="preserve"> účtovná závierka </w:t>
      </w:r>
      <w:r w:rsidR="00F3570B" w:rsidRPr="00CF6190">
        <w:rPr>
          <w:rFonts w:ascii="Arial Narrow" w:hAnsi="Arial Narrow"/>
          <w:b/>
          <w:color w:val="000000" w:themeColor="text1"/>
          <w:sz w:val="22"/>
          <w:szCs w:val="22"/>
        </w:rPr>
        <w:t>spln</w:t>
      </w:r>
      <w:r w:rsidRPr="00CF6190">
        <w:rPr>
          <w:rFonts w:ascii="Arial Narrow" w:hAnsi="Arial Narrow"/>
          <w:b/>
          <w:color w:val="000000" w:themeColor="text1"/>
          <w:sz w:val="22"/>
          <w:szCs w:val="22"/>
        </w:rPr>
        <w:t xml:space="preserve">il </w:t>
      </w:r>
      <w:r w:rsidR="00F3570B" w:rsidRPr="00CF6190">
        <w:rPr>
          <w:rFonts w:ascii="Arial Narrow" w:hAnsi="Arial Narrow"/>
          <w:color w:val="000000" w:themeColor="text1"/>
          <w:sz w:val="22"/>
          <w:szCs w:val="22"/>
        </w:rPr>
        <w:t>hlavn</w:t>
      </w:r>
      <w:r w:rsidRPr="00CF6190">
        <w:rPr>
          <w:rFonts w:ascii="Arial Narrow" w:hAnsi="Arial Narrow"/>
          <w:color w:val="000000" w:themeColor="text1"/>
          <w:sz w:val="22"/>
          <w:szCs w:val="22"/>
        </w:rPr>
        <w:t>ý</w:t>
      </w:r>
      <w:r w:rsidR="00F3570B" w:rsidRPr="00CF6190">
        <w:rPr>
          <w:rFonts w:ascii="Arial Narrow" w:hAnsi="Arial Narrow"/>
          <w:color w:val="000000" w:themeColor="text1"/>
          <w:sz w:val="22"/>
          <w:szCs w:val="22"/>
        </w:rPr>
        <w:t xml:space="preserve"> cieľ</w:t>
      </w:r>
      <w:r w:rsidRPr="00CF6190">
        <w:rPr>
          <w:rFonts w:ascii="Arial Narrow" w:hAnsi="Arial Narrow"/>
          <w:color w:val="000000" w:themeColor="text1"/>
          <w:sz w:val="22"/>
          <w:szCs w:val="22"/>
        </w:rPr>
        <w:t>, ktorým je dosahovanie merateľného pozitívneho sociálneho vplyvu (PSV).</w:t>
      </w:r>
    </w:p>
    <w:p w14:paraId="33D72C32" w14:textId="77777777" w:rsidR="00F3570B" w:rsidRDefault="00F3570B" w:rsidP="001D1F61">
      <w:pPr>
        <w:pStyle w:val="Default"/>
        <w:tabs>
          <w:tab w:val="left" w:pos="9781"/>
        </w:tabs>
        <w:jc w:val="both"/>
        <w:rPr>
          <w:color w:val="000000" w:themeColor="text1"/>
          <w:sz w:val="22"/>
          <w:szCs w:val="22"/>
        </w:rPr>
      </w:pPr>
    </w:p>
    <w:p w14:paraId="0D3659EA" w14:textId="77777777" w:rsidR="001D1F61" w:rsidRDefault="001D1F61" w:rsidP="001D1F61">
      <w:pPr>
        <w:pStyle w:val="Default"/>
        <w:tabs>
          <w:tab w:val="left" w:pos="9781"/>
        </w:tabs>
        <w:jc w:val="both"/>
        <w:rPr>
          <w:color w:val="000000" w:themeColor="text1"/>
          <w:sz w:val="22"/>
          <w:szCs w:val="22"/>
        </w:rPr>
      </w:pPr>
    </w:p>
    <w:p w14:paraId="7B9E9CF0" w14:textId="77777777" w:rsidR="001D1F61" w:rsidRDefault="001D1F61" w:rsidP="001D1F61">
      <w:pPr>
        <w:pStyle w:val="Default"/>
        <w:tabs>
          <w:tab w:val="left" w:pos="9781"/>
        </w:tabs>
        <w:jc w:val="both"/>
        <w:rPr>
          <w:color w:val="000000" w:themeColor="text1"/>
          <w:sz w:val="22"/>
          <w:szCs w:val="22"/>
        </w:rPr>
      </w:pPr>
    </w:p>
    <w:p w14:paraId="49F12B5B" w14:textId="77777777" w:rsidR="001D1F61" w:rsidRDefault="001D1F61" w:rsidP="001D1F61">
      <w:pPr>
        <w:pStyle w:val="Default"/>
        <w:tabs>
          <w:tab w:val="left" w:pos="9781"/>
        </w:tabs>
        <w:jc w:val="both"/>
        <w:rPr>
          <w:color w:val="000000" w:themeColor="text1"/>
          <w:sz w:val="22"/>
          <w:szCs w:val="22"/>
        </w:rPr>
      </w:pPr>
    </w:p>
    <w:p w14:paraId="121F3A6E" w14:textId="77777777" w:rsidR="001D1F61" w:rsidRPr="00CF6190" w:rsidRDefault="001D1F61" w:rsidP="001D1F61">
      <w:pPr>
        <w:pStyle w:val="Default"/>
        <w:tabs>
          <w:tab w:val="left" w:pos="9781"/>
        </w:tabs>
        <w:jc w:val="both"/>
        <w:rPr>
          <w:color w:val="000000" w:themeColor="text1"/>
          <w:sz w:val="22"/>
          <w:szCs w:val="22"/>
        </w:rPr>
      </w:pPr>
    </w:p>
    <w:p w14:paraId="5E39FEA5" w14:textId="049B5E3A" w:rsidR="00F3570B" w:rsidRPr="00CF6190" w:rsidRDefault="00547240" w:rsidP="00547240">
      <w:pPr>
        <w:pStyle w:val="Default"/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F6190">
        <w:rPr>
          <w:rFonts w:ascii="Arial Narrow" w:hAnsi="Arial Narrow"/>
          <w:color w:val="000000" w:themeColor="text1"/>
          <w:sz w:val="22"/>
          <w:szCs w:val="22"/>
          <w:u w:val="single"/>
        </w:rPr>
        <w:t>Tabuľka: P</w:t>
      </w:r>
      <w:r w:rsidR="00F3570B" w:rsidRPr="00CF6190">
        <w:rPr>
          <w:rFonts w:ascii="Arial Narrow" w:hAnsi="Arial Narrow"/>
          <w:color w:val="000000" w:themeColor="text1"/>
          <w:sz w:val="22"/>
          <w:szCs w:val="22"/>
        </w:rPr>
        <w:t>rehľad o vývoji zamestnávania znevýhodnený</w:t>
      </w:r>
      <w:r w:rsidR="00997A65" w:rsidRPr="00CF6190">
        <w:rPr>
          <w:rFonts w:ascii="Arial Narrow" w:hAnsi="Arial Narrow"/>
          <w:color w:val="000000" w:themeColor="text1"/>
          <w:sz w:val="22"/>
          <w:szCs w:val="22"/>
        </w:rPr>
        <w:t xml:space="preserve">ch a/alebo </w:t>
      </w:r>
      <w:r w:rsidR="00F3570B" w:rsidRPr="00CF6190">
        <w:rPr>
          <w:rFonts w:ascii="Arial Narrow" w:hAnsi="Arial Narrow"/>
          <w:color w:val="000000" w:themeColor="text1"/>
          <w:sz w:val="22"/>
          <w:szCs w:val="22"/>
        </w:rPr>
        <w:t xml:space="preserve">zraniteľných osôb </w:t>
      </w:r>
    </w:p>
    <w:p w14:paraId="6C7996EE" w14:textId="77777777" w:rsidR="00F3570B" w:rsidRPr="00CF6190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CF6190">
        <w:rPr>
          <w:rFonts w:ascii="Arial Narrow" w:hAnsi="Arial Narrow"/>
          <w:color w:val="000000" w:themeColor="text1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</w:tblGrid>
      <w:tr w:rsidR="00547240" w:rsidRPr="0075712E" w14:paraId="794A651E" w14:textId="77777777" w:rsidTr="00445C0A">
        <w:tc>
          <w:tcPr>
            <w:tcW w:w="2552" w:type="dxa"/>
          </w:tcPr>
          <w:p w14:paraId="0FA0224C" w14:textId="77777777" w:rsidR="00547240" w:rsidRPr="00CF6190" w:rsidRDefault="00547240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1 - 12 mesiac</w:t>
            </w:r>
          </w:p>
          <w:p w14:paraId="5BE5E7AF" w14:textId="77777777" w:rsidR="00547240" w:rsidRDefault="00547240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stav ku koncu mesiaca</w:t>
            </w:r>
          </w:p>
          <w:p w14:paraId="0D507E6D" w14:textId="154327C0" w:rsidR="00CF6190" w:rsidRPr="00CF6190" w:rsidRDefault="00CF6190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počet znevýhodnených z celkového počtu zamestnancov</w:t>
            </w:r>
          </w:p>
        </w:tc>
        <w:tc>
          <w:tcPr>
            <w:tcW w:w="3260" w:type="dxa"/>
          </w:tcPr>
          <w:p w14:paraId="640ED3A4" w14:textId="3BB648D5" w:rsidR="00547240" w:rsidRPr="00CF6190" w:rsidRDefault="00547240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% zamestnaných znevýhodnených osôb a/alebo zraniteľných osôb z celkového počtu zamestnancov v TPP</w:t>
            </w:r>
          </w:p>
        </w:tc>
      </w:tr>
      <w:tr w:rsidR="00547240" w:rsidRPr="0075712E" w14:paraId="749BE469" w14:textId="77777777" w:rsidTr="00445C0A">
        <w:tc>
          <w:tcPr>
            <w:tcW w:w="2552" w:type="dxa"/>
          </w:tcPr>
          <w:p w14:paraId="36163B57" w14:textId="54107C72" w:rsidR="00547240" w:rsidRPr="00CF6190" w:rsidRDefault="00547240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  <w:r w:rsidR="00CF6190"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: 12 z 15</w:t>
            </w:r>
          </w:p>
        </w:tc>
        <w:tc>
          <w:tcPr>
            <w:tcW w:w="3260" w:type="dxa"/>
          </w:tcPr>
          <w:p w14:paraId="0DEF53CC" w14:textId="6D89D2C5" w:rsidR="00547240" w:rsidRPr="00CF6190" w:rsidRDefault="00CF6190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80%</w:t>
            </w:r>
          </w:p>
        </w:tc>
      </w:tr>
      <w:tr w:rsidR="00547240" w:rsidRPr="0075712E" w14:paraId="4FDE3828" w14:textId="77777777" w:rsidTr="00445C0A">
        <w:tc>
          <w:tcPr>
            <w:tcW w:w="2552" w:type="dxa"/>
          </w:tcPr>
          <w:p w14:paraId="1B968B7B" w14:textId="7C25858F" w:rsidR="00547240" w:rsidRPr="00CF6190" w:rsidRDefault="00547240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="00CF6190"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:  12 z 15</w:t>
            </w:r>
          </w:p>
        </w:tc>
        <w:tc>
          <w:tcPr>
            <w:tcW w:w="3260" w:type="dxa"/>
          </w:tcPr>
          <w:p w14:paraId="7971A068" w14:textId="384AB571" w:rsidR="00547240" w:rsidRPr="00CF6190" w:rsidRDefault="00CF6190" w:rsidP="00CC397E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80%</w:t>
            </w:r>
          </w:p>
        </w:tc>
      </w:tr>
      <w:tr w:rsidR="00CF6190" w:rsidRPr="0075712E" w14:paraId="725A93B4" w14:textId="77777777" w:rsidTr="00445C0A">
        <w:tc>
          <w:tcPr>
            <w:tcW w:w="2552" w:type="dxa"/>
          </w:tcPr>
          <w:p w14:paraId="1B1D4760" w14:textId="4A4F2951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3:  12 z 15</w:t>
            </w:r>
          </w:p>
        </w:tc>
        <w:tc>
          <w:tcPr>
            <w:tcW w:w="3260" w:type="dxa"/>
          </w:tcPr>
          <w:p w14:paraId="4D47F67B" w14:textId="74D72C36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80%</w:t>
            </w:r>
          </w:p>
        </w:tc>
      </w:tr>
      <w:tr w:rsidR="00CF6190" w:rsidRPr="0075712E" w14:paraId="7F8ED597" w14:textId="77777777" w:rsidTr="00445C0A">
        <w:tc>
          <w:tcPr>
            <w:tcW w:w="2552" w:type="dxa"/>
          </w:tcPr>
          <w:p w14:paraId="17E14B8A" w14:textId="06D7D6E4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4:  12 z 15</w:t>
            </w:r>
          </w:p>
        </w:tc>
        <w:tc>
          <w:tcPr>
            <w:tcW w:w="3260" w:type="dxa"/>
          </w:tcPr>
          <w:p w14:paraId="391BBD3B" w14:textId="4B5A0A72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80%</w:t>
            </w:r>
          </w:p>
        </w:tc>
      </w:tr>
      <w:tr w:rsidR="00CF6190" w:rsidRPr="0075712E" w14:paraId="0D99EC94" w14:textId="77777777" w:rsidTr="00445C0A">
        <w:tc>
          <w:tcPr>
            <w:tcW w:w="2552" w:type="dxa"/>
          </w:tcPr>
          <w:p w14:paraId="25A4EC2E" w14:textId="52968D5C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5:  12 z 15</w:t>
            </w:r>
          </w:p>
        </w:tc>
        <w:tc>
          <w:tcPr>
            <w:tcW w:w="3260" w:type="dxa"/>
          </w:tcPr>
          <w:p w14:paraId="430570F6" w14:textId="3A3AC0F5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80%</w:t>
            </w:r>
          </w:p>
        </w:tc>
      </w:tr>
      <w:tr w:rsidR="00CF6190" w:rsidRPr="0075712E" w14:paraId="27CF7C3F" w14:textId="77777777" w:rsidTr="00445C0A">
        <w:tc>
          <w:tcPr>
            <w:tcW w:w="2552" w:type="dxa"/>
          </w:tcPr>
          <w:p w14:paraId="6515AE66" w14:textId="1BDBCA24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6:  12 z 15</w:t>
            </w:r>
          </w:p>
        </w:tc>
        <w:tc>
          <w:tcPr>
            <w:tcW w:w="3260" w:type="dxa"/>
          </w:tcPr>
          <w:p w14:paraId="0BD06795" w14:textId="1AAB05B4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80%</w:t>
            </w:r>
          </w:p>
        </w:tc>
      </w:tr>
      <w:tr w:rsidR="00CF6190" w:rsidRPr="0075712E" w14:paraId="0241E4E3" w14:textId="77777777" w:rsidTr="00445C0A">
        <w:tc>
          <w:tcPr>
            <w:tcW w:w="2552" w:type="dxa"/>
          </w:tcPr>
          <w:p w14:paraId="5DDE47D0" w14:textId="7AFB1F9D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7:  12 z 15</w:t>
            </w:r>
          </w:p>
        </w:tc>
        <w:tc>
          <w:tcPr>
            <w:tcW w:w="3260" w:type="dxa"/>
          </w:tcPr>
          <w:p w14:paraId="3375E8FB" w14:textId="0D347C52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80%</w:t>
            </w:r>
          </w:p>
        </w:tc>
      </w:tr>
      <w:tr w:rsidR="00CF6190" w:rsidRPr="0075712E" w14:paraId="7B33BD56" w14:textId="77777777" w:rsidTr="00445C0A">
        <w:tc>
          <w:tcPr>
            <w:tcW w:w="2552" w:type="dxa"/>
          </w:tcPr>
          <w:p w14:paraId="34F6881F" w14:textId="5D4B9691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8:  12 z 14</w:t>
            </w:r>
          </w:p>
        </w:tc>
        <w:tc>
          <w:tcPr>
            <w:tcW w:w="3260" w:type="dxa"/>
          </w:tcPr>
          <w:p w14:paraId="70D0D4D1" w14:textId="33A0BE17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85%</w:t>
            </w:r>
          </w:p>
        </w:tc>
      </w:tr>
      <w:tr w:rsidR="00CF6190" w:rsidRPr="0075712E" w14:paraId="3DFCA7BE" w14:textId="77777777" w:rsidTr="00445C0A">
        <w:tc>
          <w:tcPr>
            <w:tcW w:w="2552" w:type="dxa"/>
          </w:tcPr>
          <w:p w14:paraId="0AF379F1" w14:textId="5F09F3EC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9:  11 z 13</w:t>
            </w:r>
          </w:p>
        </w:tc>
        <w:tc>
          <w:tcPr>
            <w:tcW w:w="3260" w:type="dxa"/>
          </w:tcPr>
          <w:p w14:paraId="3999C308" w14:textId="3FAE511B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84%</w:t>
            </w:r>
          </w:p>
        </w:tc>
      </w:tr>
      <w:tr w:rsidR="00CF6190" w:rsidRPr="0075712E" w14:paraId="772208BF" w14:textId="77777777" w:rsidTr="00445C0A">
        <w:tc>
          <w:tcPr>
            <w:tcW w:w="2552" w:type="dxa"/>
          </w:tcPr>
          <w:p w14:paraId="20BC09A1" w14:textId="0490D28E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10:  12 z 14</w:t>
            </w:r>
          </w:p>
        </w:tc>
        <w:tc>
          <w:tcPr>
            <w:tcW w:w="3260" w:type="dxa"/>
          </w:tcPr>
          <w:p w14:paraId="68CA24A7" w14:textId="65F71558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85%</w:t>
            </w:r>
          </w:p>
        </w:tc>
      </w:tr>
      <w:tr w:rsidR="00CF6190" w:rsidRPr="0075712E" w14:paraId="68D32055" w14:textId="77777777" w:rsidTr="00445C0A">
        <w:tc>
          <w:tcPr>
            <w:tcW w:w="2552" w:type="dxa"/>
          </w:tcPr>
          <w:p w14:paraId="6FB6900E" w14:textId="1019E02B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11:  12 z 14</w:t>
            </w:r>
          </w:p>
        </w:tc>
        <w:tc>
          <w:tcPr>
            <w:tcW w:w="3260" w:type="dxa"/>
          </w:tcPr>
          <w:p w14:paraId="49C14EEA" w14:textId="34DDAAA8" w:rsidR="00CF6190" w:rsidRPr="00CF6190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CF6190">
              <w:rPr>
                <w:rFonts w:ascii="Arial Narrow" w:hAnsi="Arial Narrow"/>
                <w:color w:val="000000" w:themeColor="text1"/>
                <w:sz w:val="22"/>
                <w:szCs w:val="22"/>
              </w:rPr>
              <w:t>85%</w:t>
            </w:r>
          </w:p>
        </w:tc>
      </w:tr>
      <w:tr w:rsidR="00CF6190" w:rsidRPr="004B10D6" w14:paraId="3C927D03" w14:textId="77777777" w:rsidTr="00445C0A">
        <w:tc>
          <w:tcPr>
            <w:tcW w:w="2552" w:type="dxa"/>
          </w:tcPr>
          <w:p w14:paraId="068C3C91" w14:textId="00639897" w:rsidR="00CF6190" w:rsidRPr="004B10D6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B10D6">
              <w:rPr>
                <w:rFonts w:ascii="Arial Narrow" w:hAnsi="Arial Narrow"/>
                <w:color w:val="000000" w:themeColor="text1"/>
                <w:sz w:val="22"/>
                <w:szCs w:val="22"/>
              </w:rPr>
              <w:t>12:  12 z 14</w:t>
            </w:r>
          </w:p>
        </w:tc>
        <w:tc>
          <w:tcPr>
            <w:tcW w:w="3260" w:type="dxa"/>
          </w:tcPr>
          <w:p w14:paraId="4CFC386D" w14:textId="0F6AD4E0" w:rsidR="00CF6190" w:rsidRPr="004B10D6" w:rsidRDefault="00CF6190" w:rsidP="00CF6190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B10D6">
              <w:rPr>
                <w:rFonts w:ascii="Arial Narrow" w:hAnsi="Arial Narrow"/>
                <w:color w:val="000000" w:themeColor="text1"/>
                <w:sz w:val="22"/>
                <w:szCs w:val="22"/>
              </w:rPr>
              <w:t>85%</w:t>
            </w:r>
          </w:p>
        </w:tc>
      </w:tr>
    </w:tbl>
    <w:p w14:paraId="5AD2A1B3" w14:textId="77777777" w:rsidR="00F3570B" w:rsidRPr="004B10D6" w:rsidRDefault="00F3570B" w:rsidP="00CC397E">
      <w:pPr>
        <w:pStyle w:val="Default"/>
        <w:tabs>
          <w:tab w:val="left" w:pos="9781"/>
        </w:tabs>
        <w:jc w:val="both"/>
        <w:rPr>
          <w:color w:val="000000" w:themeColor="text1"/>
          <w:sz w:val="22"/>
          <w:szCs w:val="22"/>
        </w:rPr>
      </w:pPr>
      <w:r w:rsidRPr="004B10D6">
        <w:rPr>
          <w:color w:val="000000" w:themeColor="text1"/>
          <w:sz w:val="22"/>
          <w:szCs w:val="22"/>
        </w:rPr>
        <w:t xml:space="preserve">     </w:t>
      </w:r>
    </w:p>
    <w:p w14:paraId="2E34334E" w14:textId="53113A51" w:rsidR="00F2277B" w:rsidRPr="004B10D6" w:rsidRDefault="00F3570B" w:rsidP="001D1F61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4B10D6">
        <w:rPr>
          <w:rFonts w:ascii="Arial Narrow" w:hAnsi="Arial Narrow"/>
          <w:color w:val="000000" w:themeColor="text1"/>
          <w:sz w:val="22"/>
          <w:szCs w:val="22"/>
        </w:rPr>
        <w:t xml:space="preserve">Záver: RSP </w:t>
      </w:r>
      <w:r w:rsidR="00F2277B" w:rsidRPr="004B10D6">
        <w:rPr>
          <w:rFonts w:ascii="Arial Narrow" w:hAnsi="Arial Narrow"/>
          <w:color w:val="000000" w:themeColor="text1"/>
          <w:sz w:val="22"/>
          <w:szCs w:val="22"/>
        </w:rPr>
        <w:t xml:space="preserve">ako </w:t>
      </w:r>
      <w:r w:rsidRPr="004B10D6">
        <w:rPr>
          <w:rFonts w:ascii="Arial Narrow" w:hAnsi="Arial Narrow"/>
          <w:color w:val="000000" w:themeColor="text1"/>
          <w:sz w:val="22"/>
          <w:szCs w:val="22"/>
        </w:rPr>
        <w:t xml:space="preserve">integračný </w:t>
      </w:r>
      <w:r w:rsidR="00F2277B" w:rsidRPr="004B10D6">
        <w:rPr>
          <w:rFonts w:ascii="Arial Narrow" w:hAnsi="Arial Narrow"/>
          <w:color w:val="000000" w:themeColor="text1"/>
          <w:sz w:val="22"/>
          <w:szCs w:val="22"/>
        </w:rPr>
        <w:t xml:space="preserve">podnik </w:t>
      </w:r>
      <w:r w:rsidR="00F2277B" w:rsidRPr="004B10D6">
        <w:rPr>
          <w:rFonts w:ascii="Arial Narrow" w:hAnsi="Arial Narrow"/>
          <w:b/>
          <w:color w:val="000000" w:themeColor="text1"/>
          <w:sz w:val="22"/>
          <w:szCs w:val="22"/>
        </w:rPr>
        <w:t>splnil</w:t>
      </w:r>
      <w:r w:rsidR="00F2277B" w:rsidRPr="004B10D6">
        <w:rPr>
          <w:rFonts w:ascii="Arial Narrow" w:hAnsi="Arial Narrow"/>
          <w:color w:val="000000" w:themeColor="text1"/>
          <w:sz w:val="22"/>
          <w:szCs w:val="22"/>
        </w:rPr>
        <w:t xml:space="preserve"> merateľný PSV v období, za ktoré je zostavená účtovná závierka.  </w:t>
      </w:r>
    </w:p>
    <w:p w14:paraId="03DB18CC" w14:textId="77777777" w:rsidR="006F3420" w:rsidRPr="004B10D6" w:rsidRDefault="006F3420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color w:val="000000" w:themeColor="text1"/>
        </w:rPr>
      </w:pPr>
      <w:r w:rsidRPr="004B10D6">
        <w:rPr>
          <w:color w:val="000000" w:themeColor="text1"/>
        </w:rPr>
        <w:t xml:space="preserve">počet zamestnancov účtovnej jednotky </w:t>
      </w:r>
    </w:p>
    <w:p w14:paraId="6D9DCF3C" w14:textId="444DD841" w:rsidR="006F3420" w:rsidRPr="004B10D6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000000" w:themeColor="text1"/>
        </w:rPr>
      </w:pPr>
      <w:r w:rsidRPr="004B10D6">
        <w:rPr>
          <w:color w:val="000000" w:themeColor="text1"/>
        </w:rPr>
        <w:t xml:space="preserve">1. </w:t>
      </w:r>
      <w:r w:rsidR="002D243F" w:rsidRPr="004B10D6">
        <w:rPr>
          <w:color w:val="000000" w:themeColor="text1"/>
        </w:rPr>
        <w:t>priemerný prepočítaný počet zamestnancov účtovnej je</w:t>
      </w:r>
      <w:r w:rsidRPr="004B10D6">
        <w:rPr>
          <w:color w:val="000000" w:themeColor="text1"/>
        </w:rPr>
        <w:t xml:space="preserve">dnotky počas účtovného obdobia: </w:t>
      </w:r>
      <w:r w:rsidR="00876AA7" w:rsidRPr="004B10D6">
        <w:rPr>
          <w:b/>
          <w:bCs/>
          <w:color w:val="000000" w:themeColor="text1"/>
        </w:rPr>
        <w:t>14,5</w:t>
      </w:r>
    </w:p>
    <w:p w14:paraId="0D0244FE" w14:textId="7D700C6C" w:rsidR="006F3420" w:rsidRPr="004B10D6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000000" w:themeColor="text1"/>
        </w:rPr>
      </w:pPr>
      <w:r w:rsidRPr="004B10D6">
        <w:rPr>
          <w:color w:val="000000" w:themeColor="text1"/>
        </w:rPr>
        <w:t xml:space="preserve">2. </w:t>
      </w:r>
      <w:r w:rsidR="002D243F" w:rsidRPr="004B10D6">
        <w:rPr>
          <w:color w:val="000000" w:themeColor="text1"/>
        </w:rPr>
        <w:t>počet zamestnancov účtovnej jednotky ku dňu, ku ktorém</w:t>
      </w:r>
      <w:r w:rsidRPr="004B10D6">
        <w:rPr>
          <w:color w:val="000000" w:themeColor="text1"/>
        </w:rPr>
        <w:t xml:space="preserve">u sa zostavuje účtovná závierka: </w:t>
      </w:r>
      <w:r w:rsidR="00876AA7" w:rsidRPr="004B10D6">
        <w:rPr>
          <w:b/>
          <w:bCs/>
          <w:color w:val="000000" w:themeColor="text1"/>
        </w:rPr>
        <w:t>15</w:t>
      </w:r>
    </w:p>
    <w:p w14:paraId="5161C2DE" w14:textId="0C14C0AE" w:rsidR="00964FF2" w:rsidRPr="004B10D6" w:rsidRDefault="00A8068A" w:rsidP="00CC397E">
      <w:pPr>
        <w:tabs>
          <w:tab w:val="left" w:pos="9781"/>
        </w:tabs>
        <w:ind w:left="993" w:hanging="284"/>
        <w:jc w:val="both"/>
        <w:rPr>
          <w:color w:val="000000" w:themeColor="text1"/>
        </w:rPr>
      </w:pPr>
      <w:r w:rsidRPr="004B10D6">
        <w:rPr>
          <w:color w:val="000000" w:themeColor="text1"/>
        </w:rPr>
        <w:t xml:space="preserve">- </w:t>
      </w:r>
      <w:r w:rsidRPr="004B10D6">
        <w:rPr>
          <w:color w:val="000000" w:themeColor="text1"/>
        </w:rPr>
        <w:tab/>
      </w:r>
      <w:r w:rsidR="002D243F" w:rsidRPr="004B10D6">
        <w:rPr>
          <w:color w:val="000000" w:themeColor="text1"/>
        </w:rPr>
        <w:t>z toho počet vedúcich zamestnancov, ktorými sa rozumejú vedúci zamestnanci v priamej riadiacej pôsobnosti štatutárneho orgánu alebo člena štatutárneho orgánu a vedúci zamestnanci, ktorí sú v</w:t>
      </w:r>
      <w:r w:rsidR="006F3420" w:rsidRPr="004B10D6">
        <w:rPr>
          <w:color w:val="000000" w:themeColor="text1"/>
        </w:rPr>
        <w:t> </w:t>
      </w:r>
      <w:r w:rsidR="002D243F" w:rsidRPr="004B10D6">
        <w:rPr>
          <w:color w:val="000000" w:themeColor="text1"/>
        </w:rPr>
        <w:t>priamej</w:t>
      </w:r>
      <w:r w:rsidR="006F3420" w:rsidRPr="004B10D6">
        <w:rPr>
          <w:color w:val="000000" w:themeColor="text1"/>
        </w:rPr>
        <w:t xml:space="preserve"> </w:t>
      </w:r>
      <w:r w:rsidR="002D243F" w:rsidRPr="004B10D6">
        <w:rPr>
          <w:color w:val="000000" w:themeColor="text1"/>
        </w:rPr>
        <w:t>riadiacej pôsobn</w:t>
      </w:r>
      <w:r w:rsidR="006F3420" w:rsidRPr="004B10D6">
        <w:rPr>
          <w:color w:val="000000" w:themeColor="text1"/>
        </w:rPr>
        <w:t xml:space="preserve">osti tohto vedúceho zamestnanca: </w:t>
      </w:r>
      <w:r w:rsidR="00876AA7" w:rsidRPr="004B10D6">
        <w:rPr>
          <w:b/>
          <w:bCs/>
          <w:color w:val="000000" w:themeColor="text1"/>
        </w:rPr>
        <w:t>1</w:t>
      </w:r>
    </w:p>
    <w:p w14:paraId="11A0C6A0" w14:textId="5BF378BC" w:rsidR="006F3420" w:rsidRPr="004B10D6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B10D6">
        <w:rPr>
          <w:rFonts w:ascii="Arial Narrow" w:hAnsi="Arial Narrow"/>
          <w:color w:val="000000" w:themeColor="text1"/>
          <w:sz w:val="22"/>
          <w:szCs w:val="22"/>
        </w:rPr>
        <w:tab/>
        <w:t xml:space="preserve">RSP </w:t>
      </w:r>
      <w:r w:rsidR="00735194" w:rsidRPr="004B10D6">
        <w:rPr>
          <w:rFonts w:ascii="Arial Narrow" w:hAnsi="Arial Narrow"/>
          <w:b/>
          <w:color w:val="000000" w:themeColor="text1"/>
          <w:sz w:val="22"/>
          <w:szCs w:val="22"/>
        </w:rPr>
        <w:t xml:space="preserve">plnil </w:t>
      </w:r>
      <w:r w:rsidRPr="004B10D6">
        <w:rPr>
          <w:rFonts w:ascii="Arial Narrow" w:hAnsi="Arial Narrow"/>
          <w:color w:val="000000" w:themeColor="text1"/>
          <w:sz w:val="22"/>
          <w:szCs w:val="22"/>
        </w:rPr>
        <w:t xml:space="preserve"> podmienku v zmysle §6 odsek 1, písm. h) zákona o SE o minimálnom počte zamestnancov a ich úväzkoch.</w:t>
      </w:r>
      <w:r w:rsidRPr="004B10D6">
        <w:rPr>
          <w:rFonts w:ascii="Arial Narrow" w:hAnsi="Arial Narrow"/>
          <w:color w:val="000000" w:themeColor="text1"/>
          <w:sz w:val="22"/>
          <w:szCs w:val="22"/>
        </w:rPr>
        <w:tab/>
      </w:r>
    </w:p>
    <w:p w14:paraId="5161C2DF" w14:textId="0C9BE462" w:rsidR="00964FF2" w:rsidRPr="004B10D6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color w:val="000000" w:themeColor="text1"/>
        </w:rPr>
      </w:pPr>
      <w:r w:rsidRPr="004B10D6">
        <w:rPr>
          <w:color w:val="000000" w:themeColor="text1"/>
        </w:rPr>
        <w:t xml:space="preserve">údaj či je účtovná jednotka neobmedzene ručiacim spoločníkom v iných účtovných jednotkách s uvedením obchodného mena a sídla takejto účtovnej jednotky; uvádzajú sa aj iné významné údaje týkajúce sa tohto </w:t>
      </w:r>
      <w:r w:rsidR="007B1C5B" w:rsidRPr="004B10D6">
        <w:rPr>
          <w:color w:val="000000" w:themeColor="text1"/>
        </w:rPr>
        <w:t>ručenia</w:t>
      </w:r>
      <w:r w:rsidR="00876AA7" w:rsidRPr="004B10D6">
        <w:rPr>
          <w:color w:val="000000" w:themeColor="text1"/>
        </w:rPr>
        <w:t xml:space="preserve"> – </w:t>
      </w:r>
      <w:r w:rsidR="00876AA7" w:rsidRPr="004B10D6">
        <w:rPr>
          <w:b/>
          <w:bCs/>
          <w:color w:val="000000" w:themeColor="text1"/>
        </w:rPr>
        <w:t>NIE JE</w:t>
      </w:r>
    </w:p>
    <w:p w14:paraId="5161C2E0" w14:textId="575E9057" w:rsidR="00964FF2" w:rsidRPr="004B10D6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color w:val="000000" w:themeColor="text1"/>
        </w:rPr>
      </w:pPr>
      <w:r w:rsidRPr="004B10D6">
        <w:rPr>
          <w:color w:val="000000" w:themeColor="text1"/>
        </w:rPr>
        <w:t xml:space="preserve">právny dôvod na zostavenie účtovnej </w:t>
      </w:r>
      <w:r w:rsidR="007B1C5B" w:rsidRPr="004B10D6">
        <w:rPr>
          <w:color w:val="000000" w:themeColor="text1"/>
        </w:rPr>
        <w:t>závierky</w:t>
      </w:r>
      <w:r w:rsidR="00876AA7" w:rsidRPr="004B10D6">
        <w:rPr>
          <w:color w:val="000000" w:themeColor="text1"/>
        </w:rPr>
        <w:t xml:space="preserve">: </w:t>
      </w:r>
      <w:r w:rsidR="00876AA7" w:rsidRPr="004B10D6">
        <w:rPr>
          <w:b/>
          <w:bCs/>
          <w:color w:val="000000" w:themeColor="text1"/>
        </w:rPr>
        <w:t>riadna</w:t>
      </w:r>
      <w:r w:rsidR="00876AA7" w:rsidRPr="004B10D6">
        <w:rPr>
          <w:color w:val="000000" w:themeColor="text1"/>
        </w:rPr>
        <w:t xml:space="preserve"> z dôvodu skončenia účtovného obdobia</w:t>
      </w:r>
    </w:p>
    <w:p w14:paraId="5161C2E1" w14:textId="337E5EC3" w:rsidR="00964FF2" w:rsidRPr="004B10D6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color w:val="000000" w:themeColor="text1"/>
        </w:rPr>
      </w:pPr>
      <w:r w:rsidRPr="004B10D6">
        <w:rPr>
          <w:color w:val="000000" w:themeColor="text1"/>
        </w:rPr>
        <w:t>dátum schválenia účtovnej závierky za bezprostredne predchádzajúce účtovné obdobie príslušným orgánom účtovnej je</w:t>
      </w:r>
      <w:r w:rsidR="007B1C5B" w:rsidRPr="004B10D6">
        <w:rPr>
          <w:color w:val="000000" w:themeColor="text1"/>
        </w:rPr>
        <w:t>dnotky</w:t>
      </w:r>
      <w:r w:rsidR="00876AA7" w:rsidRPr="004B10D6">
        <w:rPr>
          <w:color w:val="000000" w:themeColor="text1"/>
        </w:rPr>
        <w:t xml:space="preserve">: </w:t>
      </w:r>
      <w:r w:rsidR="001F0337" w:rsidRPr="004B10D6">
        <w:rPr>
          <w:b/>
          <w:bCs/>
          <w:color w:val="000000" w:themeColor="text1"/>
        </w:rPr>
        <w:t>25.06.2025.</w:t>
      </w:r>
    </w:p>
    <w:p w14:paraId="5161C2EF" w14:textId="21E47196" w:rsidR="00964FF2" w:rsidRPr="004B10D6" w:rsidRDefault="002D243F" w:rsidP="008E20F6">
      <w:pPr>
        <w:pStyle w:val="Nadpis1"/>
        <w:numPr>
          <w:ilvl w:val="0"/>
          <w:numId w:val="19"/>
        </w:numPr>
        <w:tabs>
          <w:tab w:val="left" w:pos="9781"/>
        </w:tabs>
        <w:jc w:val="both"/>
        <w:rPr>
          <w:color w:val="000000" w:themeColor="text1"/>
          <w:sz w:val="24"/>
        </w:rPr>
      </w:pPr>
      <w:r w:rsidRPr="004B10D6">
        <w:rPr>
          <w:color w:val="000000" w:themeColor="text1"/>
          <w:sz w:val="24"/>
        </w:rPr>
        <w:t xml:space="preserve">V poznámkach </w:t>
      </w:r>
      <w:r w:rsidR="00E642CF" w:rsidRPr="004B10D6">
        <w:rPr>
          <w:color w:val="000000" w:themeColor="text1"/>
          <w:sz w:val="24"/>
        </w:rPr>
        <w:t>sa uvádzajú ďalšie informácie o:</w:t>
      </w:r>
    </w:p>
    <w:p w14:paraId="5161C2F0" w14:textId="77777777" w:rsidR="00964FF2" w:rsidRPr="004B10D6" w:rsidRDefault="002D243F" w:rsidP="008E20F6">
      <w:pPr>
        <w:pStyle w:val="Odsekzoznamu"/>
        <w:numPr>
          <w:ilvl w:val="1"/>
          <w:numId w:val="1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 w:rsidRPr="004B10D6">
        <w:rPr>
          <w:color w:val="000000" w:themeColor="text1"/>
        </w:rPr>
        <w:t>použitých účtovných zásadách a účtovných</w:t>
      </w:r>
      <w:r w:rsidRPr="004B10D6">
        <w:rPr>
          <w:color w:val="000000" w:themeColor="text1"/>
          <w:spacing w:val="-2"/>
        </w:rPr>
        <w:t xml:space="preserve"> </w:t>
      </w:r>
      <w:r w:rsidRPr="004B10D6">
        <w:rPr>
          <w:color w:val="000000" w:themeColor="text1"/>
        </w:rPr>
        <w:t>metódach,</w:t>
      </w:r>
    </w:p>
    <w:p w14:paraId="23438903" w14:textId="459E62B1" w:rsidR="002B2BDF" w:rsidRPr="004B10D6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color w:val="000000" w:themeColor="text1"/>
        </w:rPr>
      </w:pPr>
      <w:r w:rsidRPr="004B10D6">
        <w:rPr>
          <w:b/>
          <w:color w:val="000000" w:themeColor="text1"/>
        </w:rPr>
        <w:t xml:space="preserve">RSP </w:t>
      </w:r>
      <w:r w:rsidR="00465BF1" w:rsidRPr="004B10D6">
        <w:rPr>
          <w:color w:val="000000" w:themeColor="text1"/>
        </w:rPr>
        <w:t xml:space="preserve">účtuje v zmysle §14 odsek 1 zákona o SE </w:t>
      </w:r>
      <w:r w:rsidRPr="004B10D6">
        <w:rPr>
          <w:color w:val="000000" w:themeColor="text1"/>
        </w:rPr>
        <w:t>v sústave podvojné účtovníctva</w:t>
      </w:r>
      <w:r w:rsidR="00E00C3E" w:rsidRPr="004B10D6">
        <w:rPr>
          <w:color w:val="000000" w:themeColor="text1"/>
        </w:rPr>
        <w:t>,</w:t>
      </w:r>
      <w:r w:rsidR="00465BF1" w:rsidRPr="004B10D6">
        <w:rPr>
          <w:color w:val="000000" w:themeColor="text1"/>
        </w:rPr>
        <w:t xml:space="preserve"> pričom účtovným obdobím RSP je kalendárny rok.</w:t>
      </w:r>
      <w:r w:rsidR="00547240" w:rsidRPr="004B10D6">
        <w:rPr>
          <w:color w:val="000000" w:themeColor="text1"/>
        </w:rPr>
        <w:t xml:space="preserve"> 2025</w:t>
      </w:r>
    </w:p>
    <w:p w14:paraId="4C2B750C" w14:textId="046F3E9C" w:rsidR="00E00C3E" w:rsidRPr="004B10D6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  <w:rPr>
          <w:color w:val="000000" w:themeColor="text1"/>
        </w:rPr>
      </w:pPr>
      <w:r w:rsidRPr="004B10D6">
        <w:rPr>
          <w:b/>
          <w:color w:val="000000" w:themeColor="text1"/>
        </w:rPr>
        <w:t>RSP</w:t>
      </w:r>
      <w:r w:rsidRPr="004B10D6">
        <w:rPr>
          <w:color w:val="000000" w:themeColor="text1"/>
        </w:rPr>
        <w:t xml:space="preserve"> </w:t>
      </w:r>
      <w:r w:rsidR="00465BF1" w:rsidRPr="004B10D6">
        <w:rPr>
          <w:color w:val="000000" w:themeColor="text1"/>
        </w:rPr>
        <w:t xml:space="preserve">vo svojom účtovníctve v zmysle §14 odsek 2 zákona o SE </w:t>
      </w:r>
      <w:r w:rsidRPr="004B10D6">
        <w:rPr>
          <w:color w:val="000000" w:themeColor="text1"/>
        </w:rPr>
        <w:t>osobitne sled</w:t>
      </w:r>
      <w:r w:rsidR="00465BF1" w:rsidRPr="004B10D6">
        <w:rPr>
          <w:color w:val="000000" w:themeColor="text1"/>
        </w:rPr>
        <w:t>uje</w:t>
      </w:r>
      <w:r w:rsidRPr="004B10D6">
        <w:rPr>
          <w:color w:val="000000" w:themeColor="text1"/>
        </w:rPr>
        <w:t xml:space="preserve"> činnosť vykonávan</w:t>
      </w:r>
      <w:r w:rsidR="00465BF1" w:rsidRPr="004B10D6">
        <w:rPr>
          <w:color w:val="000000" w:themeColor="text1"/>
        </w:rPr>
        <w:t>ú</w:t>
      </w:r>
      <w:r w:rsidRPr="004B10D6">
        <w:rPr>
          <w:color w:val="000000" w:themeColor="text1"/>
        </w:rPr>
        <w:t xml:space="preserve"> ako RSP, a to prostredníctvom tvorby </w:t>
      </w:r>
      <w:r w:rsidRPr="004B10D6">
        <w:rPr>
          <w:b/>
          <w:color w:val="000000" w:themeColor="text1"/>
        </w:rPr>
        <w:t>ana</w:t>
      </w:r>
      <w:r w:rsidR="00465BF1" w:rsidRPr="004B10D6">
        <w:rPr>
          <w:b/>
          <w:color w:val="000000" w:themeColor="text1"/>
        </w:rPr>
        <w:t>lytických účtov</w:t>
      </w:r>
    </w:p>
    <w:p w14:paraId="31EBEF85" w14:textId="00C8A65C" w:rsidR="00465BF1" w:rsidRPr="004B10D6" w:rsidRDefault="00E00C3E" w:rsidP="006011AD">
      <w:pPr>
        <w:pStyle w:val="Odsekzoznamu"/>
        <w:tabs>
          <w:tab w:val="left" w:pos="9781"/>
        </w:tabs>
        <w:spacing w:before="60"/>
        <w:ind w:left="425"/>
        <w:jc w:val="both"/>
        <w:rPr>
          <w:color w:val="000000" w:themeColor="text1"/>
        </w:rPr>
      </w:pPr>
      <w:r w:rsidRPr="004B10D6">
        <w:rPr>
          <w:color w:val="000000" w:themeColor="text1"/>
        </w:rPr>
        <w:tab/>
      </w:r>
      <w:r w:rsidRPr="004B10D6">
        <w:rPr>
          <w:b/>
          <w:color w:val="000000" w:themeColor="text1"/>
        </w:rPr>
        <w:t>RSP</w:t>
      </w:r>
      <w:r w:rsidRPr="004B10D6">
        <w:rPr>
          <w:color w:val="000000" w:themeColor="text1"/>
        </w:rPr>
        <w:t xml:space="preserve"> </w:t>
      </w:r>
      <w:r w:rsidR="00465BF1" w:rsidRPr="004B10D6">
        <w:rPr>
          <w:b/>
          <w:color w:val="000000" w:themeColor="text1"/>
        </w:rPr>
        <w:t>nie je</w:t>
      </w:r>
      <w:r w:rsidR="00465BF1" w:rsidRPr="004B10D6">
        <w:rPr>
          <w:color w:val="000000" w:themeColor="text1"/>
        </w:rPr>
        <w:t xml:space="preserve"> povinný mať v zmysle §14 odsek 3 zákona o SE úč</w:t>
      </w:r>
      <w:r w:rsidRPr="004B10D6">
        <w:rPr>
          <w:color w:val="000000" w:themeColor="text1"/>
        </w:rPr>
        <w:t>tovn</w:t>
      </w:r>
      <w:r w:rsidR="00465BF1" w:rsidRPr="004B10D6">
        <w:rPr>
          <w:color w:val="000000" w:themeColor="text1"/>
        </w:rPr>
        <w:t>ú</w:t>
      </w:r>
      <w:r w:rsidRPr="004B10D6">
        <w:rPr>
          <w:color w:val="000000" w:themeColor="text1"/>
        </w:rPr>
        <w:t xml:space="preserve"> závierk</w:t>
      </w:r>
      <w:r w:rsidR="00465BF1" w:rsidRPr="004B10D6">
        <w:rPr>
          <w:color w:val="000000" w:themeColor="text1"/>
        </w:rPr>
        <w:t>u</w:t>
      </w:r>
      <w:r w:rsidRPr="004B10D6">
        <w:rPr>
          <w:color w:val="000000" w:themeColor="text1"/>
        </w:rPr>
        <w:t xml:space="preserve"> a výročn</w:t>
      </w:r>
      <w:r w:rsidR="00465BF1" w:rsidRPr="004B10D6">
        <w:rPr>
          <w:color w:val="000000" w:themeColor="text1"/>
        </w:rPr>
        <w:t>ú</w:t>
      </w:r>
      <w:r w:rsidRPr="004B10D6">
        <w:rPr>
          <w:color w:val="000000" w:themeColor="text1"/>
        </w:rPr>
        <w:t xml:space="preserve"> správ</w:t>
      </w:r>
      <w:r w:rsidR="00465BF1" w:rsidRPr="004B10D6">
        <w:rPr>
          <w:color w:val="000000" w:themeColor="text1"/>
        </w:rPr>
        <w:t>u</w:t>
      </w:r>
      <w:r w:rsidRPr="004B10D6">
        <w:rPr>
          <w:color w:val="000000" w:themeColor="text1"/>
        </w:rPr>
        <w:t xml:space="preserve"> overen</w:t>
      </w:r>
      <w:r w:rsidR="00465BF1" w:rsidRPr="004B10D6">
        <w:rPr>
          <w:color w:val="000000" w:themeColor="text1"/>
        </w:rPr>
        <w:t xml:space="preserve">ú štatutárnym audítorom. </w:t>
      </w:r>
    </w:p>
    <w:p w14:paraId="5161C2F4" w14:textId="31BFA859" w:rsidR="00964FF2" w:rsidRPr="004B10D6" w:rsidRDefault="00465BF1" w:rsidP="00845AC0">
      <w:pPr>
        <w:pStyle w:val="Odsekzoznamu"/>
        <w:tabs>
          <w:tab w:val="left" w:pos="9781"/>
        </w:tabs>
        <w:spacing w:before="60"/>
        <w:ind w:left="425"/>
        <w:jc w:val="both"/>
        <w:rPr>
          <w:color w:val="000000" w:themeColor="text1"/>
        </w:rPr>
      </w:pPr>
      <w:r w:rsidRPr="004B10D6">
        <w:rPr>
          <w:b/>
          <w:color w:val="000000" w:themeColor="text1"/>
        </w:rPr>
        <w:tab/>
      </w:r>
      <w:r w:rsidR="002D243F" w:rsidRPr="004B10D6">
        <w:rPr>
          <w:color w:val="000000" w:themeColor="text1"/>
        </w:rPr>
        <w:t>údajoch vykázaných na strane pasív súvahy,</w:t>
      </w:r>
    </w:p>
    <w:p w14:paraId="7BCE3D03" w14:textId="2D1069C7" w:rsidR="00B620DF" w:rsidRPr="004B10D6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B10D6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="006225B2" w:rsidRPr="004B10D6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="006011AD" w:rsidRPr="004B10D6">
        <w:rPr>
          <w:rFonts w:ascii="Arial Narrow" w:hAnsi="Arial Narrow"/>
          <w:color w:val="000000" w:themeColor="text1"/>
          <w:sz w:val="22"/>
          <w:szCs w:val="22"/>
        </w:rPr>
        <w:t>sa v zmysle §5 odsek 1, písmeno d, bod. 1. zákona o SE a v zmysle základného dokumentu zaviazal, že ak zo svojej činnosti dosiahne zisk, použije 100</w:t>
      </w:r>
      <w:r w:rsidR="00547240" w:rsidRPr="004B10D6">
        <w:rPr>
          <w:rFonts w:ascii="Arial Narrow" w:hAnsi="Arial Narrow"/>
          <w:color w:val="000000" w:themeColor="text1"/>
          <w:sz w:val="22"/>
          <w:szCs w:val="22"/>
        </w:rPr>
        <w:t xml:space="preserve">% </w:t>
      </w:r>
      <w:r w:rsidR="006011AD" w:rsidRPr="004B10D6">
        <w:rPr>
          <w:rFonts w:ascii="Arial Narrow" w:hAnsi="Arial Narrow"/>
          <w:color w:val="000000" w:themeColor="text1"/>
          <w:sz w:val="22"/>
          <w:szCs w:val="22"/>
        </w:rPr>
        <w:t xml:space="preserve">zisku po zdanení na dosiahnutie hlavného cieľa, ktorým </w:t>
      </w:r>
      <w:r w:rsidRPr="004B10D6">
        <w:rPr>
          <w:rFonts w:ascii="Arial Narrow" w:hAnsi="Arial Narrow"/>
          <w:color w:val="000000" w:themeColor="text1"/>
          <w:sz w:val="22"/>
          <w:szCs w:val="22"/>
        </w:rPr>
        <w:t>je dosahovanie</w:t>
      </w:r>
      <w:r w:rsidR="006011AD" w:rsidRPr="004B10D6">
        <w:rPr>
          <w:rFonts w:ascii="Arial Narrow" w:hAnsi="Arial Narrow"/>
          <w:color w:val="000000" w:themeColor="text1"/>
          <w:sz w:val="22"/>
          <w:szCs w:val="22"/>
        </w:rPr>
        <w:t xml:space="preserve"> merateľného</w:t>
      </w:r>
      <w:r w:rsidRPr="004B10D6">
        <w:rPr>
          <w:rFonts w:ascii="Arial Narrow" w:hAnsi="Arial Narrow"/>
          <w:color w:val="000000" w:themeColor="text1"/>
          <w:sz w:val="22"/>
          <w:szCs w:val="22"/>
        </w:rPr>
        <w:t xml:space="preserve"> PSV</w:t>
      </w:r>
      <w:r w:rsidR="00030FC6" w:rsidRPr="004B10D6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0342BDBC" w14:textId="7D19A5D0" w:rsidR="006011AD" w:rsidRPr="004B10D6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4B10D6">
        <w:rPr>
          <w:rFonts w:ascii="Arial Narrow" w:hAnsi="Arial Narrow"/>
          <w:b/>
          <w:color w:val="000000" w:themeColor="text1"/>
          <w:sz w:val="22"/>
          <w:szCs w:val="22"/>
        </w:rPr>
        <w:t xml:space="preserve">RSP </w:t>
      </w:r>
      <w:r w:rsidRPr="004B10D6">
        <w:rPr>
          <w:rFonts w:ascii="Arial Narrow" w:hAnsi="Arial Narrow"/>
          <w:color w:val="000000" w:themeColor="text1"/>
          <w:sz w:val="22"/>
          <w:szCs w:val="22"/>
        </w:rPr>
        <w:t xml:space="preserve">počas obdobia, za ktoré je zostavená účtovná závierka, </w:t>
      </w:r>
      <w:r w:rsidRPr="004B10D6">
        <w:rPr>
          <w:rFonts w:ascii="Arial Narrow" w:hAnsi="Arial Narrow"/>
          <w:b/>
          <w:color w:val="000000" w:themeColor="text1"/>
          <w:sz w:val="22"/>
          <w:szCs w:val="22"/>
        </w:rPr>
        <w:t xml:space="preserve"> nemenil</w:t>
      </w:r>
      <w:r w:rsidR="00030FC6" w:rsidRPr="004B10D6">
        <w:rPr>
          <w:rFonts w:ascii="Arial Narrow" w:hAnsi="Arial Narrow"/>
          <w:color w:val="000000" w:themeColor="text1"/>
          <w:sz w:val="22"/>
          <w:szCs w:val="22"/>
        </w:rPr>
        <w:t>*</w:t>
      </w:r>
      <w:r w:rsidRPr="004B10D6">
        <w:rPr>
          <w:rFonts w:ascii="Arial Narrow" w:hAnsi="Arial Narrow"/>
          <w:color w:val="000000" w:themeColor="text1"/>
          <w:sz w:val="22"/>
          <w:szCs w:val="22"/>
        </w:rPr>
        <w:t xml:space="preserve"> %-nu výšku zisku, ktorú sa zaviazal používať na dosiahnutie hlavného cieľa.</w:t>
      </w:r>
    </w:p>
    <w:p w14:paraId="5161C2F5" w14:textId="77777777" w:rsidR="00964FF2" w:rsidRPr="004B10D6" w:rsidRDefault="002D243F" w:rsidP="008E20F6">
      <w:pPr>
        <w:pStyle w:val="Odsekzoznamu"/>
        <w:numPr>
          <w:ilvl w:val="1"/>
          <w:numId w:val="1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 w:rsidRPr="004B10D6">
        <w:rPr>
          <w:color w:val="000000" w:themeColor="text1"/>
        </w:rPr>
        <w:t>výnosoch,</w:t>
      </w:r>
    </w:p>
    <w:p w14:paraId="4EA0237A" w14:textId="532F7575" w:rsidR="00B620DF" w:rsidRPr="008E20F6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 xml:space="preserve">vyhlasuje, že v období, za ktoré je zostavená účtovná závierka </w:t>
      </w: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využil</w:t>
      </w:r>
      <w:r w:rsidR="00F7028B" w:rsidRPr="008E20F6">
        <w:rPr>
          <w:rFonts w:ascii="Arial Narrow" w:hAnsi="Arial Narrow"/>
          <w:b/>
          <w:color w:val="000000" w:themeColor="text1"/>
          <w:sz w:val="22"/>
          <w:szCs w:val="22"/>
        </w:rPr>
        <w:t xml:space="preserve">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>servisné poukážky</w:t>
      </w:r>
    </w:p>
    <w:p w14:paraId="707DF10F" w14:textId="029FE6C0" w:rsidR="00B620DF" w:rsidRPr="008E20F6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 xml:space="preserve">vyhlasuje, že v období, za ktoré je zostavená účtovná závierka </w:t>
      </w:r>
      <w:r w:rsidR="00F7028B" w:rsidRPr="008E20F6">
        <w:rPr>
          <w:rFonts w:ascii="Arial Narrow" w:hAnsi="Arial Narrow"/>
          <w:b/>
          <w:color w:val="000000" w:themeColor="text1"/>
          <w:sz w:val="22"/>
          <w:szCs w:val="22"/>
        </w:rPr>
        <w:t>využil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 xml:space="preserve"> zníženú sadzbu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>DPH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 xml:space="preserve"> (10%)</w:t>
      </w:r>
    </w:p>
    <w:p w14:paraId="01B608E4" w14:textId="6D071555" w:rsidR="00346366" w:rsidRPr="008E20F6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 xml:space="preserve">vyhlasuje, že v období, za ktoré je zostavená účtovná závierka </w:t>
      </w:r>
      <w:r w:rsidR="00F7028B" w:rsidRPr="008E20F6">
        <w:rPr>
          <w:rFonts w:ascii="Arial Narrow" w:hAnsi="Arial Narrow"/>
          <w:b/>
          <w:color w:val="000000" w:themeColor="text1"/>
          <w:sz w:val="22"/>
          <w:szCs w:val="22"/>
        </w:rPr>
        <w:t xml:space="preserve"> nevyužil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výhody pri 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>v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>erejnom obstarávaní</w:t>
      </w:r>
    </w:p>
    <w:p w14:paraId="0B448BBB" w14:textId="4DE33644" w:rsidR="006131EA" w:rsidRPr="008E20F6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 xml:space="preserve">vyhlasuje, že v období, za ktoré je zostavená účtovná závierka </w:t>
      </w:r>
      <w:r w:rsidR="00F7028B" w:rsidRPr="008E20F6">
        <w:rPr>
          <w:rFonts w:ascii="Arial Narrow" w:hAnsi="Arial Narrow"/>
          <w:b/>
          <w:color w:val="000000" w:themeColor="text1"/>
          <w:sz w:val="22"/>
          <w:szCs w:val="22"/>
        </w:rPr>
        <w:t xml:space="preserve"> neprijal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verejné prostriedky (ak 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>nešlo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 o plnenie podmienky</w:t>
      </w:r>
      <w:r w:rsidR="006225B2"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>podľa §17 ods. 3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 xml:space="preserve"> zákona o SE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>) podľa osobitn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>ých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predpis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>ov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8E20F6">
        <w:rPr>
          <w:rFonts w:ascii="Arial Narrow" w:hAnsi="Arial Narrow"/>
          <w:color w:val="000000" w:themeColor="text1"/>
          <w:sz w:val="22"/>
          <w:szCs w:val="22"/>
          <w:u w:val="single"/>
        </w:rPr>
        <w:t>na tie isté oprávnené náklady alebo na ten istý účel,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na aké sa mu</w:t>
      </w:r>
      <w:r w:rsidR="006225B2"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>poskyt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>ovala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8E20F6">
        <w:rPr>
          <w:rFonts w:ascii="Arial Narrow" w:hAnsi="Arial Narrow"/>
          <w:color w:val="000000" w:themeColor="text1"/>
          <w:sz w:val="22"/>
          <w:szCs w:val="22"/>
        </w:rPr>
        <w:t>.</w:t>
      </w:r>
    </w:p>
    <w:p w14:paraId="2CE6CD1B" w14:textId="77777777" w:rsidR="00B620DF" w:rsidRPr="004B10D6" w:rsidRDefault="002D243F" w:rsidP="008E20F6">
      <w:pPr>
        <w:pStyle w:val="Odsekzoznamu"/>
        <w:numPr>
          <w:ilvl w:val="1"/>
          <w:numId w:val="1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 w:rsidRPr="004B10D6">
        <w:rPr>
          <w:color w:val="000000" w:themeColor="text1"/>
        </w:rPr>
        <w:t>nákladoch,</w:t>
      </w:r>
    </w:p>
    <w:p w14:paraId="2D6D8ECE" w14:textId="7095BD48" w:rsidR="00B620DF" w:rsidRPr="008E20F6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 xml:space="preserve">RSP </w:t>
      </w:r>
      <w:r w:rsidR="00FF633A" w:rsidRPr="008E20F6">
        <w:rPr>
          <w:rFonts w:ascii="Arial Narrow" w:hAnsi="Arial Narrow"/>
          <w:color w:val="000000" w:themeColor="text1"/>
          <w:sz w:val="22"/>
          <w:szCs w:val="22"/>
        </w:rPr>
        <w:t xml:space="preserve">vyhlasuje, že v období, za ktoré je zostavená účtovná závierka, </w:t>
      </w:r>
      <w:r w:rsidR="00FF633A" w:rsidRPr="008E20F6">
        <w:rPr>
          <w:rFonts w:ascii="Arial Narrow" w:hAnsi="Arial Narrow"/>
          <w:b/>
          <w:color w:val="000000" w:themeColor="text1"/>
          <w:sz w:val="22"/>
          <w:szCs w:val="22"/>
        </w:rPr>
        <w:t xml:space="preserve">plnil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>obmedzenia</w:t>
      </w:r>
      <w:r w:rsidR="00FF633A" w:rsidRPr="008E20F6">
        <w:rPr>
          <w:rFonts w:ascii="Arial Narrow" w:hAnsi="Arial Narrow"/>
          <w:color w:val="000000" w:themeColor="text1"/>
          <w:sz w:val="22"/>
          <w:szCs w:val="22"/>
        </w:rPr>
        <w:t xml:space="preserve"> v zmysle § 24 od</w:t>
      </w:r>
      <w:r w:rsidR="001D1F61">
        <w:rPr>
          <w:rFonts w:ascii="Arial Narrow" w:hAnsi="Arial Narrow"/>
          <w:color w:val="000000" w:themeColor="text1"/>
          <w:sz w:val="22"/>
          <w:szCs w:val="22"/>
        </w:rPr>
        <w:t>s</w:t>
      </w:r>
      <w:r w:rsidR="00FF633A" w:rsidRPr="008E20F6">
        <w:rPr>
          <w:rFonts w:ascii="Arial Narrow" w:hAnsi="Arial Narrow"/>
          <w:color w:val="000000" w:themeColor="text1"/>
          <w:sz w:val="22"/>
          <w:szCs w:val="22"/>
        </w:rPr>
        <w:t>ek 2 zákona o SE, t.j.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celkové náklady na mzdy a ďalšie plnenia spojené s pracovnoprávnymi vzťahmi </w:t>
      </w:r>
      <w:r w:rsidR="00FF633A" w:rsidRPr="008E20F6">
        <w:rPr>
          <w:rFonts w:ascii="Arial Narrow" w:hAnsi="Arial Narrow"/>
          <w:color w:val="000000" w:themeColor="text1"/>
          <w:sz w:val="22"/>
          <w:szCs w:val="22"/>
        </w:rPr>
        <w:t xml:space="preserve">v RSP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>v kalendárnom roku</w:t>
      </w:r>
      <w:r w:rsidR="00FF633A"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FF633A" w:rsidRPr="008E20F6">
        <w:rPr>
          <w:rFonts w:ascii="Arial Narrow" w:hAnsi="Arial Narrow"/>
          <w:b/>
          <w:color w:val="000000" w:themeColor="text1"/>
          <w:sz w:val="22"/>
          <w:szCs w:val="22"/>
        </w:rPr>
        <w:t>ne</w:t>
      </w: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presiah</w:t>
      </w:r>
      <w:r w:rsidR="00FF633A" w:rsidRPr="008E20F6">
        <w:rPr>
          <w:rFonts w:ascii="Arial Narrow" w:hAnsi="Arial Narrow"/>
          <w:b/>
          <w:color w:val="000000" w:themeColor="text1"/>
          <w:sz w:val="22"/>
          <w:szCs w:val="22"/>
        </w:rPr>
        <w:t>li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>:</w:t>
      </w:r>
    </w:p>
    <w:p w14:paraId="7597DB80" w14:textId="07D0DDF9" w:rsidR="00B620DF" w:rsidRPr="008E20F6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1) </w:t>
      </w:r>
      <w:r w:rsidR="00FF633A" w:rsidRPr="008E20F6">
        <w:rPr>
          <w:rFonts w:ascii="Arial Narrow" w:hAnsi="Arial Narrow"/>
          <w:color w:val="000000" w:themeColor="text1"/>
          <w:sz w:val="22"/>
          <w:szCs w:val="22"/>
        </w:rPr>
        <w:tab/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5-násobok mzdových nákladov pri použití minimálnej mzdy </w:t>
      </w: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x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počet zamestnancov  RSP </w:t>
      </w:r>
      <w:r w:rsidR="00334E11" w:rsidRPr="008E20F6">
        <w:rPr>
          <w:rFonts w:ascii="Arial Narrow" w:hAnsi="Arial Narrow"/>
          <w:b/>
          <w:color w:val="000000" w:themeColor="text1"/>
          <w:sz w:val="22"/>
          <w:szCs w:val="22"/>
        </w:rPr>
        <w:t xml:space="preserve">a </w:t>
      </w: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zároveň</w:t>
      </w:r>
    </w:p>
    <w:p w14:paraId="1160021C" w14:textId="22CFCEE3" w:rsidR="00B620DF" w:rsidRPr="008E20F6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color w:val="000000" w:themeColor="text1"/>
          <w:sz w:val="22"/>
          <w:szCs w:val="22"/>
        </w:rPr>
        <w:t>2)</w:t>
      </w:r>
      <w:r w:rsidR="00B620DF"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EF6D01" w:rsidRPr="008E20F6">
        <w:rPr>
          <w:rFonts w:ascii="Arial Narrow" w:hAnsi="Arial Narrow"/>
          <w:color w:val="000000" w:themeColor="text1"/>
          <w:sz w:val="22"/>
          <w:szCs w:val="22"/>
        </w:rPr>
        <w:tab/>
      </w:r>
      <w:r w:rsidR="00B620DF" w:rsidRPr="008E20F6">
        <w:rPr>
          <w:rFonts w:ascii="Arial Narrow" w:hAnsi="Arial Narrow"/>
          <w:color w:val="000000" w:themeColor="text1"/>
          <w:sz w:val="22"/>
          <w:szCs w:val="22"/>
        </w:rPr>
        <w:t>3-násobok mzdových nákladov pri použití priemernej mzdy zamestnanca v hospodárstve SR</w:t>
      </w:r>
      <w:r w:rsidR="00334E11"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="00B620DF" w:rsidRPr="008E20F6">
        <w:rPr>
          <w:rFonts w:ascii="Arial Narrow" w:hAnsi="Arial Narrow"/>
          <w:color w:val="000000" w:themeColor="text1"/>
          <w:sz w:val="22"/>
          <w:szCs w:val="22"/>
        </w:rPr>
        <w:t xml:space="preserve">za predchádzajúci kalendárny rok </w:t>
      </w:r>
      <w:r w:rsidR="00B620DF" w:rsidRPr="008E20F6">
        <w:rPr>
          <w:rFonts w:ascii="Arial Narrow" w:hAnsi="Arial Narrow"/>
          <w:b/>
          <w:color w:val="000000" w:themeColor="text1"/>
          <w:sz w:val="22"/>
          <w:szCs w:val="22"/>
        </w:rPr>
        <w:t>x</w:t>
      </w:r>
      <w:r w:rsidR="00B620DF" w:rsidRPr="008E20F6">
        <w:rPr>
          <w:rFonts w:ascii="Arial Narrow" w:hAnsi="Arial Narrow"/>
          <w:color w:val="000000" w:themeColor="text1"/>
          <w:sz w:val="22"/>
          <w:szCs w:val="22"/>
        </w:rPr>
        <w:t xml:space="preserve"> p</w:t>
      </w:r>
      <w:r w:rsidR="00334E11" w:rsidRPr="008E20F6">
        <w:rPr>
          <w:rFonts w:ascii="Arial Narrow" w:hAnsi="Arial Narrow"/>
          <w:color w:val="000000" w:themeColor="text1"/>
          <w:sz w:val="22"/>
          <w:szCs w:val="22"/>
        </w:rPr>
        <w:t xml:space="preserve">očet zamestnancov RSP, </w:t>
      </w:r>
      <w:r w:rsidR="00B620DF" w:rsidRPr="008E20F6">
        <w:rPr>
          <w:rFonts w:ascii="Arial Narrow" w:hAnsi="Arial Narrow"/>
          <w:b/>
          <w:color w:val="000000" w:themeColor="text1"/>
          <w:sz w:val="22"/>
          <w:szCs w:val="22"/>
        </w:rPr>
        <w:t>pričom</w:t>
      </w:r>
      <w:r w:rsidR="00B620DF"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</w:p>
    <w:p w14:paraId="2B3D96E2" w14:textId="154A7F70" w:rsidR="00B620DF" w:rsidRPr="008E20F6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3) </w:t>
      </w:r>
      <w:r w:rsidR="00FF633A" w:rsidRPr="008E20F6">
        <w:rPr>
          <w:rFonts w:ascii="Arial Narrow" w:hAnsi="Arial Narrow"/>
          <w:color w:val="000000" w:themeColor="text1"/>
          <w:sz w:val="22"/>
          <w:szCs w:val="22"/>
        </w:rPr>
        <w:tab/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suma najvyššej mzdy </w:t>
      </w:r>
      <w:r w:rsidR="00FF633A" w:rsidRPr="008E20F6">
        <w:rPr>
          <w:rFonts w:ascii="Arial Narrow" w:hAnsi="Arial Narrow"/>
          <w:b/>
          <w:color w:val="000000" w:themeColor="text1"/>
          <w:sz w:val="22"/>
          <w:szCs w:val="22"/>
        </w:rPr>
        <w:t xml:space="preserve"> neprekročila*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5-násobok sumy najnižšej mzdy</w:t>
      </w:r>
    </w:p>
    <w:p w14:paraId="74D2241B" w14:textId="5182BB77" w:rsidR="00B620DF" w:rsidRPr="008E20F6" w:rsidRDefault="00B620DF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i/>
          <w:color w:val="000000" w:themeColor="text1"/>
          <w:sz w:val="22"/>
          <w:szCs w:val="22"/>
        </w:rPr>
        <w:t xml:space="preserve">(podmienky </w:t>
      </w:r>
      <w:r w:rsidR="00FF633A" w:rsidRPr="008E20F6">
        <w:rPr>
          <w:rFonts w:ascii="Arial Narrow" w:hAnsi="Arial Narrow"/>
          <w:i/>
          <w:color w:val="000000" w:themeColor="text1"/>
          <w:sz w:val="22"/>
          <w:szCs w:val="22"/>
        </w:rPr>
        <w:t>musia byť dodržané kumulatívne)</w:t>
      </w:r>
    </w:p>
    <w:p w14:paraId="38BE15A2" w14:textId="5BE7D974" w:rsidR="00B620DF" w:rsidRPr="008E20F6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 xml:space="preserve">RSP </w:t>
      </w:r>
      <w:r w:rsidR="00FF633A" w:rsidRPr="008E20F6">
        <w:rPr>
          <w:rFonts w:ascii="Arial Narrow" w:hAnsi="Arial Narrow"/>
          <w:color w:val="000000" w:themeColor="text1"/>
          <w:sz w:val="22"/>
          <w:szCs w:val="22"/>
        </w:rPr>
        <w:t>vyhlasuje, že v období, za ktoré je zostavená účtovná závierka</w:t>
      </w:r>
      <w:r w:rsidR="00FF633A" w:rsidRPr="008E20F6">
        <w:rPr>
          <w:rFonts w:ascii="Arial Narrow" w:hAnsi="Arial Narrow"/>
          <w:b/>
          <w:color w:val="000000" w:themeColor="text1"/>
          <w:sz w:val="22"/>
          <w:szCs w:val="22"/>
        </w:rPr>
        <w:t xml:space="preserve"> nepresiahol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obvyklú cenu na trhu iných ako mzdových nákladov RSP</w:t>
      </w:r>
      <w:r w:rsidR="00334E11"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(obvyklou cenou sa </w:t>
      </w:r>
      <w:r w:rsidR="00334E11" w:rsidRPr="008E20F6">
        <w:rPr>
          <w:rFonts w:ascii="Arial Narrow" w:hAnsi="Arial Narrow"/>
          <w:color w:val="000000" w:themeColor="text1"/>
          <w:sz w:val="22"/>
          <w:szCs w:val="22"/>
        </w:rPr>
        <w:t xml:space="preserve">rozumie cena bežne používaná v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>mieste a čase  plnenia alebo spotreby, a to pod</w:t>
      </w:r>
      <w:r w:rsidR="00334E11" w:rsidRPr="008E20F6">
        <w:rPr>
          <w:rFonts w:ascii="Arial Narrow" w:hAnsi="Arial Narrow"/>
          <w:color w:val="000000" w:themeColor="text1"/>
          <w:sz w:val="22"/>
          <w:szCs w:val="22"/>
        </w:rPr>
        <w:t xml:space="preserve">ľa druhu, kvality, resp. miery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>o</w:t>
      </w:r>
      <w:r w:rsidR="00FF633A" w:rsidRPr="008E20F6">
        <w:rPr>
          <w:rFonts w:ascii="Arial Narrow" w:hAnsi="Arial Narrow"/>
          <w:color w:val="000000" w:themeColor="text1"/>
          <w:sz w:val="22"/>
          <w:szCs w:val="22"/>
        </w:rPr>
        <w:t>potrebenia predmetného plnenia).</w:t>
      </w:r>
    </w:p>
    <w:p w14:paraId="0FD31419" w14:textId="688E1ACB" w:rsidR="00B620DF" w:rsidRPr="008E20F6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 xml:space="preserve">RSP </w:t>
      </w:r>
      <w:r w:rsidR="00FF633A" w:rsidRPr="008E20F6">
        <w:rPr>
          <w:rFonts w:ascii="Arial Narrow" w:hAnsi="Arial Narrow"/>
          <w:color w:val="000000" w:themeColor="text1"/>
          <w:sz w:val="22"/>
          <w:szCs w:val="22"/>
        </w:rPr>
        <w:t xml:space="preserve">vyhlasuje, že v období, za ktoré je zostavená účtovná závierka, </w:t>
      </w: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vyplác</w:t>
      </w:r>
      <w:r w:rsidR="00FF633A" w:rsidRPr="008E20F6">
        <w:rPr>
          <w:rFonts w:ascii="Arial Narrow" w:hAnsi="Arial Narrow"/>
          <w:b/>
          <w:color w:val="000000" w:themeColor="text1"/>
          <w:sz w:val="22"/>
          <w:szCs w:val="22"/>
        </w:rPr>
        <w:t xml:space="preserve">al 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mzdu najmenej v sume, ku ktorej sa zaviazal pri  poskytnutí podpory alebo </w:t>
      </w:r>
      <w:r w:rsidR="00334E11" w:rsidRPr="008E20F6">
        <w:rPr>
          <w:rFonts w:ascii="Arial Narrow" w:hAnsi="Arial Narrow"/>
          <w:color w:val="000000" w:themeColor="text1"/>
          <w:sz w:val="22"/>
          <w:szCs w:val="22"/>
        </w:rPr>
        <w:t>v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erejných prostriedkov podľa osobitného predpisu </w:t>
      </w:r>
      <w:r w:rsidRPr="008E20F6">
        <w:rPr>
          <w:rFonts w:ascii="Arial Narrow" w:hAnsi="Arial Narrow"/>
          <w:i/>
          <w:color w:val="000000" w:themeColor="text1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Pr="00EB04FC" w:rsidRDefault="002D243F" w:rsidP="008E20F6">
      <w:pPr>
        <w:pStyle w:val="Odsekzoznamu"/>
        <w:numPr>
          <w:ilvl w:val="1"/>
          <w:numId w:val="19"/>
        </w:numPr>
        <w:tabs>
          <w:tab w:val="left" w:pos="9781"/>
        </w:tabs>
        <w:spacing w:before="120"/>
        <w:ind w:left="426" w:hanging="284"/>
        <w:jc w:val="both"/>
        <w:rPr>
          <w:color w:val="000000" w:themeColor="text1"/>
        </w:rPr>
      </w:pPr>
      <w:r w:rsidRPr="00EB04FC">
        <w:rPr>
          <w:color w:val="000000" w:themeColor="text1"/>
        </w:rPr>
        <w:t>daniach z príjmov,</w:t>
      </w:r>
    </w:p>
    <w:p w14:paraId="182D3E53" w14:textId="5125B310" w:rsidR="00071012" w:rsidRPr="00EB04FC" w:rsidRDefault="00AD040E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color w:val="000000" w:themeColor="text1"/>
        </w:rPr>
      </w:pPr>
      <w:r w:rsidRPr="00EB04FC">
        <w:rPr>
          <w:b/>
          <w:color w:val="000000" w:themeColor="text1"/>
        </w:rPr>
        <w:t>RSP</w:t>
      </w:r>
      <w:r w:rsidRPr="00EB04FC">
        <w:rPr>
          <w:color w:val="000000" w:themeColor="text1"/>
        </w:rPr>
        <w:t xml:space="preserve"> </w:t>
      </w:r>
      <w:r w:rsidR="00071012" w:rsidRPr="00EB04FC">
        <w:rPr>
          <w:color w:val="000000" w:themeColor="text1"/>
        </w:rPr>
        <w:t xml:space="preserve">vyhlasuje, že </w:t>
      </w:r>
      <w:r w:rsidR="00071012" w:rsidRPr="00EB04FC">
        <w:rPr>
          <w:b/>
          <w:color w:val="000000" w:themeColor="text1"/>
        </w:rPr>
        <w:t>využil</w:t>
      </w:r>
      <w:r w:rsidR="00071012" w:rsidRPr="00EB04FC">
        <w:rPr>
          <w:color w:val="000000" w:themeColor="text1"/>
        </w:rPr>
        <w:t xml:space="preserve"> úľavu na dani z príjmu v zmysle § 17 ods. 1 písm. g) zákona o SE. </w:t>
      </w:r>
    </w:p>
    <w:p w14:paraId="0E56D2D7" w14:textId="49144983" w:rsidR="00AD040E" w:rsidRPr="00EB04FC" w:rsidRDefault="00071012" w:rsidP="00CC397E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  <w:rPr>
          <w:color w:val="000000" w:themeColor="text1"/>
        </w:rPr>
      </w:pPr>
      <w:r w:rsidRPr="00EB04FC">
        <w:rPr>
          <w:color w:val="000000" w:themeColor="text1"/>
        </w:rPr>
        <w:t xml:space="preserve">V prípade, ak RSP využil úľavu na dani z príjmu, </w:t>
      </w:r>
      <w:r w:rsidRPr="00EB04FC">
        <w:rPr>
          <w:b/>
          <w:color w:val="000000" w:themeColor="text1"/>
        </w:rPr>
        <w:t xml:space="preserve">využil ju v % výške </w:t>
      </w:r>
      <w:r w:rsidR="008E20F6" w:rsidRPr="00EB04FC">
        <w:rPr>
          <w:b/>
          <w:color w:val="000000" w:themeColor="text1"/>
        </w:rPr>
        <w:t xml:space="preserve">100% </w:t>
      </w:r>
      <w:r w:rsidRPr="00EB04FC">
        <w:rPr>
          <w:color w:val="000000" w:themeColor="text1"/>
        </w:rPr>
        <w:t xml:space="preserve"> Úľavu na dani z príjmu použil </w:t>
      </w:r>
      <w:r w:rsidRPr="00EB04FC">
        <w:rPr>
          <w:b/>
          <w:color w:val="000000" w:themeColor="text1"/>
        </w:rPr>
        <w:t>na</w:t>
      </w:r>
      <w:r w:rsidRPr="00EB04FC">
        <w:rPr>
          <w:color w:val="000000" w:themeColor="text1"/>
        </w:rPr>
        <w:t>:</w:t>
      </w:r>
    </w:p>
    <w:p w14:paraId="61BBE134" w14:textId="40594873" w:rsidR="00071012" w:rsidRPr="00EB04FC" w:rsidRDefault="00071012" w:rsidP="00EF6D01">
      <w:pPr>
        <w:pStyle w:val="Odsekzoznamu"/>
        <w:numPr>
          <w:ilvl w:val="0"/>
          <w:numId w:val="13"/>
        </w:numPr>
        <w:tabs>
          <w:tab w:val="left" w:pos="9781"/>
        </w:tabs>
        <w:spacing w:before="2" w:line="252" w:lineRule="exact"/>
        <w:ind w:left="1418" w:hanging="425"/>
        <w:jc w:val="both"/>
        <w:rPr>
          <w:color w:val="000000" w:themeColor="text1"/>
        </w:rPr>
      </w:pPr>
      <w:r w:rsidRPr="00EB04FC">
        <w:rPr>
          <w:color w:val="000000" w:themeColor="text1"/>
        </w:rPr>
        <w:t xml:space="preserve">dosiahnutie hlavného cieľa </w:t>
      </w:r>
      <w:r w:rsidRPr="00EB04FC">
        <w:rPr>
          <w:i/>
          <w:color w:val="000000" w:themeColor="text1"/>
        </w:rPr>
        <w:t>(podľa § 5 ods. 1 písm. b) zákona o SE)</w:t>
      </w:r>
      <w:r w:rsidRPr="00EB04FC">
        <w:rPr>
          <w:color w:val="000000" w:themeColor="text1"/>
        </w:rPr>
        <w:t xml:space="preserve"> v období, za ktoré je zostavená účtovná závierka,</w:t>
      </w:r>
    </w:p>
    <w:p w14:paraId="78F674E6" w14:textId="77777777" w:rsidR="00B620DF" w:rsidRDefault="002D243F" w:rsidP="008E20F6">
      <w:pPr>
        <w:pStyle w:val="Odsekzoznamu"/>
        <w:numPr>
          <w:ilvl w:val="1"/>
          <w:numId w:val="19"/>
        </w:numPr>
        <w:tabs>
          <w:tab w:val="left" w:pos="9781"/>
        </w:tabs>
        <w:spacing w:before="120"/>
        <w:ind w:left="426" w:hanging="284"/>
        <w:jc w:val="both"/>
      </w:pPr>
      <w:r>
        <w:t>spriaznených</w:t>
      </w:r>
      <w:r w:rsidRPr="0011606D">
        <w:t xml:space="preserve"> </w:t>
      </w:r>
      <w:r>
        <w:t>osobách,</w:t>
      </w:r>
    </w:p>
    <w:p w14:paraId="3FD1FA29" w14:textId="08401329" w:rsidR="008B6C33" w:rsidRPr="008E20F6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  <w:color w:val="000000" w:themeColor="text1"/>
        </w:rPr>
      </w:pPr>
      <w:r w:rsidRPr="008E20F6">
        <w:rPr>
          <w:b/>
          <w:color w:val="000000" w:themeColor="text1"/>
        </w:rPr>
        <w:t>RSP neodoberal</w:t>
      </w:r>
      <w:r w:rsidRPr="008E20F6">
        <w:rPr>
          <w:color w:val="000000" w:themeColor="text1"/>
        </w:rPr>
        <w:t xml:space="preserve"> v období, za ktoré je zostavená účtovná závierka, tovary alebo služby </w:t>
      </w:r>
      <w:r w:rsidRPr="008E20F6">
        <w:rPr>
          <w:color w:val="000000" w:themeColor="text1"/>
          <w:u w:val="single"/>
        </w:rPr>
        <w:t>od závislej osoby, ktorá nie je registrovaným sociálnym podnikom</w:t>
      </w:r>
      <w:r w:rsidRPr="008E20F6">
        <w:rPr>
          <w:color w:val="000000" w:themeColor="text1"/>
        </w:rPr>
        <w:t xml:space="preserve">. </w:t>
      </w:r>
    </w:p>
    <w:p w14:paraId="62838B44" w14:textId="215B2ECC" w:rsidR="008B6C33" w:rsidRPr="008E20F6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  <w:color w:val="000000" w:themeColor="text1"/>
        </w:rPr>
      </w:pPr>
      <w:r w:rsidRPr="008E20F6">
        <w:rPr>
          <w:b/>
          <w:color w:val="000000" w:themeColor="text1"/>
        </w:rPr>
        <w:t>RSP  nedodával</w:t>
      </w:r>
      <w:r w:rsidRPr="008E20F6">
        <w:rPr>
          <w:color w:val="000000" w:themeColor="text1"/>
        </w:rPr>
        <w:t xml:space="preserve"> v období, za ktoré je zostavená účtovná závierka, tovary alebo služby </w:t>
      </w:r>
      <w:r w:rsidRPr="008E20F6">
        <w:rPr>
          <w:color w:val="000000" w:themeColor="text1"/>
          <w:u w:val="single"/>
        </w:rPr>
        <w:t>závislej osobe, ktorá je právnickou osobou a nie je registrovaným sociálnym podnikom</w:t>
      </w:r>
    </w:p>
    <w:p w14:paraId="6B82AACF" w14:textId="78EB0FF6" w:rsidR="008B6C33" w:rsidRPr="008E20F6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</w:t>
      </w: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ne</w:t>
      </w:r>
      <w:r w:rsidR="008C25D3" w:rsidRPr="008E20F6">
        <w:rPr>
          <w:rFonts w:ascii="Arial Narrow" w:hAnsi="Arial Narrow"/>
          <w:b/>
          <w:color w:val="000000" w:themeColor="text1"/>
          <w:sz w:val="22"/>
          <w:szCs w:val="22"/>
        </w:rPr>
        <w:t>odoberal</w:t>
      </w:r>
      <w:r w:rsidRPr="008E20F6">
        <w:rPr>
          <w:rFonts w:ascii="Arial Narrow" w:hAnsi="Arial Narrow"/>
          <w:b/>
          <w:color w:val="000000" w:themeColor="text1"/>
          <w:sz w:val="22"/>
          <w:szCs w:val="22"/>
        </w:rPr>
        <w:t>*</w:t>
      </w:r>
      <w:r w:rsidRPr="008E20F6">
        <w:rPr>
          <w:rFonts w:ascii="Arial Narrow" w:hAnsi="Arial Narrow"/>
          <w:color w:val="000000" w:themeColor="text1"/>
          <w:sz w:val="22"/>
          <w:szCs w:val="22"/>
        </w:rPr>
        <w:t xml:space="preserve"> v období, za ktoré je zostavená účtovná závierka, tovary alebo služby </w:t>
      </w:r>
      <w:r w:rsidRPr="008E20F6">
        <w:rPr>
          <w:rFonts w:ascii="Arial Narrow" w:hAnsi="Arial Narrow"/>
          <w:color w:val="000000" w:themeColor="text1"/>
          <w:sz w:val="22"/>
          <w:szCs w:val="22"/>
          <w:u w:val="single"/>
        </w:rPr>
        <w:t>závislej osobe, ktorá je fyzickou osobou</w:t>
      </w:r>
    </w:p>
    <w:p w14:paraId="32E7A764" w14:textId="0F33500D" w:rsidR="008B6C33" w:rsidRPr="008E20F6" w:rsidRDefault="008B6C33" w:rsidP="008B6C33">
      <w:pPr>
        <w:pStyle w:val="Odsekzoznamu"/>
        <w:tabs>
          <w:tab w:val="left" w:pos="9781"/>
        </w:tabs>
        <w:spacing w:before="120"/>
        <w:ind w:left="426" w:firstLine="0"/>
        <w:jc w:val="both"/>
        <w:rPr>
          <w:color w:val="000000" w:themeColor="text1"/>
        </w:rPr>
      </w:pPr>
      <w:r w:rsidRPr="008E20F6">
        <w:rPr>
          <w:b/>
          <w:color w:val="000000" w:themeColor="text1"/>
        </w:rPr>
        <w:t xml:space="preserve">RSP </w:t>
      </w:r>
      <w:r w:rsidRPr="008E20F6">
        <w:rPr>
          <w:color w:val="000000" w:themeColor="text1"/>
        </w:rPr>
        <w:t>si v období, za ktoré je zostavená účtovná závierka</w:t>
      </w:r>
      <w:r w:rsidR="008E20F6" w:rsidRPr="008E20F6">
        <w:rPr>
          <w:color w:val="000000" w:themeColor="text1"/>
        </w:rPr>
        <w:t xml:space="preserve"> </w:t>
      </w:r>
      <w:r w:rsidRPr="008E20F6">
        <w:rPr>
          <w:b/>
          <w:color w:val="000000" w:themeColor="text1"/>
        </w:rPr>
        <w:t>nevzal</w:t>
      </w:r>
      <w:r w:rsidRPr="008E20F6">
        <w:rPr>
          <w:color w:val="000000" w:themeColor="text1"/>
        </w:rPr>
        <w:t xml:space="preserve">* </w:t>
      </w:r>
      <w:r w:rsidRPr="008E20F6">
        <w:rPr>
          <w:color w:val="000000" w:themeColor="text1"/>
          <w:u w:val="single"/>
        </w:rPr>
        <w:t>úver alebo pôžičku od závislej osoby</w:t>
      </w:r>
      <w:r w:rsidRPr="008E20F6">
        <w:rPr>
          <w:color w:val="000000" w:themeColor="text1"/>
        </w:rPr>
        <w:t>.</w:t>
      </w:r>
    </w:p>
    <w:p w14:paraId="2757F9EA" w14:textId="77777777" w:rsidR="002B2BDF" w:rsidRDefault="002B2BDF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751B49AA" w14:textId="4FFF9964" w:rsidR="002B2BDF" w:rsidRPr="000550FB" w:rsidRDefault="002B2BDF" w:rsidP="00EB04FC">
      <w:pPr>
        <w:pStyle w:val="Nadpis1"/>
        <w:numPr>
          <w:ilvl w:val="0"/>
          <w:numId w:val="20"/>
        </w:numPr>
        <w:tabs>
          <w:tab w:val="left" w:pos="9781"/>
        </w:tabs>
        <w:jc w:val="both"/>
        <w:rPr>
          <w:sz w:val="24"/>
        </w:rPr>
      </w:pPr>
      <w:r w:rsidRPr="000550FB">
        <w:rPr>
          <w:sz w:val="24"/>
        </w:rPr>
        <w:t>V časti o údajoch vykázaných na strane pasív súvahy sa uvádzajú informácie o</w:t>
      </w:r>
    </w:p>
    <w:p w14:paraId="32E5FFC9" w14:textId="77777777" w:rsidR="002B2BDF" w:rsidRPr="00D97277" w:rsidRDefault="002B2BDF" w:rsidP="00CC397E">
      <w:pPr>
        <w:pStyle w:val="Zkladntext"/>
        <w:tabs>
          <w:tab w:val="left" w:pos="9781"/>
        </w:tabs>
        <w:spacing w:before="1"/>
        <w:jc w:val="both"/>
        <w:rPr>
          <w:b/>
          <w:color w:val="EE0000"/>
        </w:rPr>
      </w:pPr>
    </w:p>
    <w:p w14:paraId="5073C36C" w14:textId="163556BA" w:rsidR="002B2BDF" w:rsidRPr="00D97277" w:rsidRDefault="002B2BDF" w:rsidP="008B6C33">
      <w:pPr>
        <w:pStyle w:val="Odsekzoznamu"/>
        <w:tabs>
          <w:tab w:val="left" w:pos="9781"/>
        </w:tabs>
        <w:ind w:left="567" w:right="571" w:firstLine="0"/>
        <w:jc w:val="both"/>
        <w:rPr>
          <w:color w:val="000000" w:themeColor="text1"/>
        </w:rPr>
      </w:pPr>
      <w:r w:rsidRPr="00D97277">
        <w:rPr>
          <w:b/>
          <w:color w:val="000000" w:themeColor="text1"/>
        </w:rPr>
        <w:t>RSP</w:t>
      </w:r>
      <w:r w:rsidRPr="00D97277">
        <w:rPr>
          <w:color w:val="000000" w:themeColor="text1"/>
        </w:rPr>
        <w:t xml:space="preserve"> </w:t>
      </w:r>
      <w:r w:rsidR="008B6C33" w:rsidRPr="00D97277">
        <w:rPr>
          <w:color w:val="000000" w:themeColor="text1"/>
        </w:rPr>
        <w:t xml:space="preserve">vyhlasuje, že v období, za ktoré je zostavená účtovná závierka, dosiahol zisk, z ktorého </w:t>
      </w:r>
      <w:r w:rsidR="008E20F6" w:rsidRPr="00D97277">
        <w:rPr>
          <w:b/>
          <w:color w:val="000000" w:themeColor="text1"/>
        </w:rPr>
        <w:t>100</w:t>
      </w:r>
      <w:r w:rsidR="008B6C33" w:rsidRPr="00D97277">
        <w:rPr>
          <w:b/>
          <w:color w:val="000000" w:themeColor="text1"/>
        </w:rPr>
        <w:t xml:space="preserve"> % po zdanení použil</w:t>
      </w:r>
      <w:r w:rsidR="008B6C33" w:rsidRPr="00D97277">
        <w:rPr>
          <w:color w:val="000000" w:themeColor="text1"/>
        </w:rPr>
        <w:t xml:space="preserve"> v zmysle základného dokumentu </w:t>
      </w:r>
      <w:r w:rsidR="008B6C33" w:rsidRPr="00D97277">
        <w:rPr>
          <w:color w:val="000000" w:themeColor="text1"/>
          <w:u w:val="single"/>
        </w:rPr>
        <w:t>nasledovne</w:t>
      </w:r>
      <w:r w:rsidRPr="00D97277">
        <w:rPr>
          <w:color w:val="000000" w:themeColor="text1"/>
        </w:rPr>
        <w:t>:</w:t>
      </w:r>
    </w:p>
    <w:p w14:paraId="1AD04F9D" w14:textId="3DADA003" w:rsidR="008B6C33" w:rsidRPr="004B10D6" w:rsidRDefault="008B6C33" w:rsidP="008B6C33">
      <w:pPr>
        <w:pStyle w:val="Odsekzoznamu"/>
        <w:numPr>
          <w:ilvl w:val="0"/>
          <w:numId w:val="15"/>
        </w:numPr>
        <w:tabs>
          <w:tab w:val="left" w:pos="9781"/>
        </w:tabs>
        <w:ind w:right="571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 xml:space="preserve">na dosahovanie pozitívneho sociálneho vplyvu, a to konkrétne </w:t>
      </w:r>
      <w:r w:rsidR="009322ED" w:rsidRPr="004B10D6">
        <w:rPr>
          <w:b/>
          <w:bCs/>
          <w:color w:val="000000" w:themeColor="text1"/>
        </w:rPr>
        <w:t xml:space="preserve">na dofinancovanie mzdy a odvodov zamestnancov ŤZP. </w:t>
      </w:r>
      <w:r w:rsidRPr="004B10D6">
        <w:rPr>
          <w:b/>
          <w:bCs/>
          <w:color w:val="000000" w:themeColor="text1"/>
        </w:rPr>
        <w:t xml:space="preserve"> </w:t>
      </w:r>
    </w:p>
    <w:p w14:paraId="411E86B8" w14:textId="43D7C4E6" w:rsidR="002B2BDF" w:rsidRPr="004B10D6" w:rsidRDefault="002B2BDF" w:rsidP="00EB04FC">
      <w:pPr>
        <w:pStyle w:val="Odsekzoznamu"/>
        <w:numPr>
          <w:ilvl w:val="2"/>
          <w:numId w:val="20"/>
        </w:numPr>
        <w:tabs>
          <w:tab w:val="left" w:pos="851"/>
          <w:tab w:val="left" w:pos="9781"/>
        </w:tabs>
        <w:spacing w:before="120"/>
        <w:ind w:left="850" w:right="567" w:hanging="357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>prehľad o zisku alebo strate, ktorá nebola účtovaná ako náklad alebo výnos, ale priamo na účty vlastného imania</w:t>
      </w:r>
      <w:r w:rsidR="009322ED" w:rsidRPr="004B10D6">
        <w:rPr>
          <w:b/>
          <w:bCs/>
          <w:color w:val="000000" w:themeColor="text1"/>
        </w:rPr>
        <w:t xml:space="preserve">: Zisk z roku 2024 sa účtoval priamo na Ostatné fondy 427-2023 vo výške 10909 eur a jeho použitie pri 100 % </w:t>
      </w:r>
      <w:r w:rsidR="004B10D6" w:rsidRPr="004B10D6">
        <w:rPr>
          <w:b/>
          <w:bCs/>
          <w:color w:val="000000" w:themeColor="text1"/>
        </w:rPr>
        <w:t>socializácii</w:t>
      </w:r>
      <w:r w:rsidR="009322ED" w:rsidRPr="004B10D6">
        <w:rPr>
          <w:b/>
          <w:bCs/>
          <w:color w:val="000000" w:themeColor="text1"/>
        </w:rPr>
        <w:t xml:space="preserve"> sa účtovala na účet 427-2301 a to vo výške 10909 Eur </w:t>
      </w:r>
    </w:p>
    <w:p w14:paraId="3CD32931" w14:textId="76DB7237" w:rsidR="002B2BDF" w:rsidRPr="008E20F6" w:rsidRDefault="002B2BDF" w:rsidP="00EB04FC">
      <w:pPr>
        <w:pStyle w:val="Odsekzoznamu"/>
        <w:tabs>
          <w:tab w:val="left" w:pos="426"/>
          <w:tab w:val="left" w:pos="9781"/>
        </w:tabs>
        <w:spacing w:before="1" w:line="252" w:lineRule="exact"/>
        <w:ind w:left="426" w:firstLine="0"/>
        <w:jc w:val="both"/>
        <w:rPr>
          <w:color w:val="EE0000"/>
        </w:rPr>
      </w:pPr>
    </w:p>
    <w:p w14:paraId="72D3711B" w14:textId="36E68044" w:rsidR="001C3C80" w:rsidRDefault="001C3C80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D97277">
        <w:rPr>
          <w:rFonts w:ascii="Arial Narrow" w:hAnsi="Arial Narrow"/>
          <w:b/>
          <w:color w:val="000000" w:themeColor="text1"/>
          <w:sz w:val="22"/>
          <w:szCs w:val="22"/>
        </w:rPr>
        <w:t>RSP</w:t>
      </w:r>
      <w:r w:rsidRPr="00D97277">
        <w:rPr>
          <w:rFonts w:ascii="Arial Narrow" w:hAnsi="Arial Narrow"/>
          <w:color w:val="000000" w:themeColor="text1"/>
          <w:sz w:val="22"/>
          <w:szCs w:val="22"/>
        </w:rPr>
        <w:t xml:space="preserve"> vyhlasuje, že počas obdobia, za ktoré je zostavená účtovná závierka,</w:t>
      </w:r>
      <w:r w:rsidRPr="00D97277">
        <w:rPr>
          <w:rFonts w:ascii="Arial Narrow" w:hAnsi="Arial Narrow"/>
          <w:b/>
          <w:color w:val="000000" w:themeColor="text1"/>
          <w:sz w:val="22"/>
          <w:szCs w:val="22"/>
        </w:rPr>
        <w:t xml:space="preserve"> nemal </w:t>
      </w:r>
      <w:r w:rsidRPr="00D97277">
        <w:rPr>
          <w:rFonts w:ascii="Arial Narrow" w:hAnsi="Arial Narrow"/>
          <w:color w:val="000000" w:themeColor="text1"/>
          <w:sz w:val="22"/>
          <w:szCs w:val="22"/>
        </w:rPr>
        <w:t xml:space="preserve">nedoplatky </w:t>
      </w:r>
      <w:r w:rsidRPr="00D97277">
        <w:rPr>
          <w:rFonts w:ascii="Arial Narrow" w:hAnsi="Arial Narrow"/>
          <w:color w:val="000000" w:themeColor="text1"/>
          <w:sz w:val="22"/>
          <w:szCs w:val="22"/>
          <w:u w:val="single"/>
        </w:rPr>
        <w:t>poistného</w:t>
      </w:r>
      <w:r w:rsidRPr="00D97277">
        <w:rPr>
          <w:rFonts w:ascii="Arial Narrow" w:hAnsi="Arial Narrow"/>
          <w:color w:val="000000" w:themeColor="text1"/>
          <w:sz w:val="22"/>
          <w:szCs w:val="22"/>
        </w:rPr>
        <w:t xml:space="preserve"> na povinné verejné zdravotné poistenie, poistného na sociálne poistenie, povinných </w:t>
      </w:r>
      <w:r w:rsidRPr="00D97277">
        <w:rPr>
          <w:rFonts w:ascii="Arial Narrow" w:hAnsi="Arial Narrow"/>
          <w:color w:val="000000" w:themeColor="text1"/>
          <w:sz w:val="22"/>
          <w:szCs w:val="22"/>
          <w:u w:val="single"/>
        </w:rPr>
        <w:t>príspevkov</w:t>
      </w:r>
      <w:r w:rsidRPr="00D97277">
        <w:rPr>
          <w:rFonts w:ascii="Arial Narrow" w:hAnsi="Arial Narrow"/>
          <w:color w:val="000000" w:themeColor="text1"/>
          <w:sz w:val="22"/>
          <w:szCs w:val="22"/>
        </w:rPr>
        <w:t xml:space="preserve"> na starobné dôchodkové sporenie a </w:t>
      </w:r>
      <w:r w:rsidRPr="00D97277">
        <w:rPr>
          <w:rFonts w:ascii="Arial Narrow" w:hAnsi="Arial Narrow"/>
          <w:color w:val="000000" w:themeColor="text1"/>
          <w:sz w:val="22"/>
          <w:szCs w:val="22"/>
          <w:u w:val="single"/>
        </w:rPr>
        <w:t>na dani</w:t>
      </w:r>
      <w:r w:rsidRPr="00D97277">
        <w:rPr>
          <w:rFonts w:ascii="Arial Narrow" w:hAnsi="Arial Narrow"/>
          <w:color w:val="000000" w:themeColor="text1"/>
          <w:sz w:val="22"/>
          <w:szCs w:val="22"/>
        </w:rPr>
        <w:t>, ktorej správcom je daňový úrad alebo colný úrad.</w:t>
      </w:r>
    </w:p>
    <w:p w14:paraId="3A4B8369" w14:textId="77777777" w:rsidR="00845AC0" w:rsidRDefault="00845AC0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74D8EF89" w14:textId="77777777" w:rsidR="00845AC0" w:rsidRDefault="00845AC0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25DAEF1B" w14:textId="77777777" w:rsidR="00845AC0" w:rsidRPr="00D97277" w:rsidRDefault="00845AC0" w:rsidP="001C3C80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000000" w:themeColor="text1"/>
          <w:sz w:val="22"/>
          <w:szCs w:val="22"/>
        </w:rPr>
      </w:pPr>
    </w:p>
    <w:p w14:paraId="7E1908F1" w14:textId="108E9D04" w:rsidR="00E00C3E" w:rsidRPr="00EB04FC" w:rsidRDefault="00E00C3E" w:rsidP="00EB04FC">
      <w:pPr>
        <w:pStyle w:val="Odsekzoznamu"/>
        <w:numPr>
          <w:ilvl w:val="1"/>
          <w:numId w:val="20"/>
        </w:numPr>
        <w:tabs>
          <w:tab w:val="left" w:pos="426"/>
          <w:tab w:val="left" w:pos="9781"/>
        </w:tabs>
        <w:spacing w:before="120"/>
        <w:ind w:left="426" w:right="709" w:hanging="284"/>
        <w:jc w:val="both"/>
        <w:rPr>
          <w:color w:val="000000" w:themeColor="text1"/>
        </w:rPr>
      </w:pPr>
      <w:r w:rsidRPr="00EB04FC">
        <w:rPr>
          <w:color w:val="000000" w:themeColor="text1"/>
        </w:rPr>
        <w:t>štruktúre záväzkov podľa zostatkovej doby splatnosti v členení podľa jednotlivých položiek súvahy, a to podľa zostatkovej doby</w:t>
      </w:r>
      <w:r w:rsidRPr="00EB04FC">
        <w:rPr>
          <w:color w:val="000000" w:themeColor="text1"/>
          <w:spacing w:val="-1"/>
        </w:rPr>
        <w:t xml:space="preserve"> </w:t>
      </w:r>
      <w:r w:rsidRPr="00EB04FC">
        <w:rPr>
          <w:color w:val="000000" w:themeColor="text1"/>
        </w:rPr>
        <w:t>splatnosti</w:t>
      </w:r>
    </w:p>
    <w:p w14:paraId="217905AE" w14:textId="71CEF3BB" w:rsidR="00E00C3E" w:rsidRPr="004B10D6" w:rsidRDefault="00E00C3E" w:rsidP="00EB04FC">
      <w:pPr>
        <w:pStyle w:val="Odsekzoznamu"/>
        <w:numPr>
          <w:ilvl w:val="2"/>
          <w:numId w:val="20"/>
        </w:numPr>
        <w:tabs>
          <w:tab w:val="left" w:pos="851"/>
          <w:tab w:val="left" w:pos="9781"/>
        </w:tabs>
        <w:spacing w:before="1" w:line="252" w:lineRule="exact"/>
        <w:ind w:left="851" w:hanging="359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>do jedného roka</w:t>
      </w:r>
      <w:r w:rsidRPr="004B10D6">
        <w:rPr>
          <w:b/>
          <w:bCs/>
          <w:color w:val="000000" w:themeColor="text1"/>
          <w:spacing w:val="-1"/>
        </w:rPr>
        <w:t xml:space="preserve"> </w:t>
      </w:r>
      <w:r w:rsidRPr="004B10D6">
        <w:rPr>
          <w:b/>
          <w:bCs/>
          <w:color w:val="000000" w:themeColor="text1"/>
        </w:rPr>
        <w:t>vrátane</w:t>
      </w:r>
      <w:r w:rsidR="009322ED" w:rsidRPr="004B10D6">
        <w:rPr>
          <w:b/>
          <w:bCs/>
          <w:color w:val="000000" w:themeColor="text1"/>
        </w:rPr>
        <w:t xml:space="preserve"> 321 Dodávatelia  z obchodného styku 6309,88. a ČSOB Leasing účet 479 001 3038,42</w:t>
      </w:r>
    </w:p>
    <w:p w14:paraId="3ADBAEEA" w14:textId="6FA6E381" w:rsidR="00E00C3E" w:rsidRPr="004B10D6" w:rsidRDefault="00E00C3E" w:rsidP="00EB04FC">
      <w:pPr>
        <w:pStyle w:val="Odsekzoznamu"/>
        <w:numPr>
          <w:ilvl w:val="2"/>
          <w:numId w:val="20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>od jedného roka do piatich rokov</w:t>
      </w:r>
      <w:r w:rsidRPr="004B10D6">
        <w:rPr>
          <w:b/>
          <w:bCs/>
          <w:color w:val="000000" w:themeColor="text1"/>
          <w:spacing w:val="-4"/>
        </w:rPr>
        <w:t xml:space="preserve"> </w:t>
      </w:r>
      <w:r w:rsidRPr="004B10D6">
        <w:rPr>
          <w:b/>
          <w:bCs/>
          <w:color w:val="000000" w:themeColor="text1"/>
        </w:rPr>
        <w:t>vrátane</w:t>
      </w:r>
      <w:r w:rsidR="009322ED" w:rsidRPr="004B10D6">
        <w:rPr>
          <w:b/>
          <w:bCs/>
          <w:color w:val="000000" w:themeColor="text1"/>
        </w:rPr>
        <w:t xml:space="preserve"> 479 001 vo výške 13694,09</w:t>
      </w:r>
    </w:p>
    <w:p w14:paraId="50CFD02B" w14:textId="402219F9" w:rsidR="00E00C3E" w:rsidRPr="00371B35" w:rsidRDefault="00E00C3E" w:rsidP="00EB04FC">
      <w:pPr>
        <w:pStyle w:val="Odsekzoznamu"/>
        <w:numPr>
          <w:ilvl w:val="1"/>
          <w:numId w:val="20"/>
        </w:numPr>
        <w:tabs>
          <w:tab w:val="left" w:pos="426"/>
          <w:tab w:val="left" w:pos="9781"/>
        </w:tabs>
        <w:ind w:left="426" w:right="577" w:hanging="284"/>
        <w:jc w:val="both"/>
        <w:rPr>
          <w:color w:val="000000" w:themeColor="text1"/>
        </w:rPr>
      </w:pPr>
      <w:r w:rsidRPr="00371B35">
        <w:rPr>
          <w:color w:val="000000" w:themeColor="text1"/>
        </w:rPr>
        <w:t>hodnote záväzku zabezpečenom záložným právom</w:t>
      </w:r>
      <w:r w:rsidR="009322ED" w:rsidRPr="00371B35">
        <w:rPr>
          <w:color w:val="000000" w:themeColor="text1"/>
        </w:rPr>
        <w:t xml:space="preserve"> </w:t>
      </w:r>
      <w:r w:rsidR="0013607C" w:rsidRPr="00371B35">
        <w:rPr>
          <w:color w:val="000000" w:themeColor="text1"/>
        </w:rPr>
        <w:t xml:space="preserve"> 93050 eur – úver na nehnuteľnosť </w:t>
      </w:r>
      <w:r w:rsidR="00371B35">
        <w:rPr>
          <w:color w:val="000000" w:themeColor="text1"/>
        </w:rPr>
        <w:t>–</w:t>
      </w:r>
      <w:r w:rsidR="0013607C" w:rsidRPr="00371B35">
        <w:rPr>
          <w:color w:val="000000" w:themeColor="text1"/>
        </w:rPr>
        <w:t xml:space="preserve"> butik</w:t>
      </w:r>
      <w:r w:rsidR="00371B35">
        <w:rPr>
          <w:color w:val="000000" w:themeColor="text1"/>
        </w:rPr>
        <w:t>, Mlynská 25, Košice</w:t>
      </w:r>
    </w:p>
    <w:p w14:paraId="5EBE5501" w14:textId="52365134" w:rsidR="00E00C3E" w:rsidRPr="004B10D6" w:rsidRDefault="00E00C3E" w:rsidP="00EB04FC">
      <w:pPr>
        <w:pStyle w:val="Odsekzoznamu"/>
        <w:numPr>
          <w:ilvl w:val="1"/>
          <w:numId w:val="20"/>
        </w:numPr>
        <w:tabs>
          <w:tab w:val="left" w:pos="426"/>
          <w:tab w:val="left" w:pos="9781"/>
        </w:tabs>
        <w:spacing w:line="252" w:lineRule="exact"/>
        <w:ind w:left="426" w:hanging="284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>významných položkách časového rozlíšenia výdavkov budúcich období a výnosov budúcich</w:t>
      </w:r>
      <w:r w:rsidRPr="004B10D6">
        <w:rPr>
          <w:b/>
          <w:bCs/>
          <w:color w:val="000000" w:themeColor="text1"/>
          <w:spacing w:val="-21"/>
        </w:rPr>
        <w:t xml:space="preserve"> </w:t>
      </w:r>
      <w:r w:rsidRPr="004B10D6">
        <w:rPr>
          <w:b/>
          <w:bCs/>
          <w:color w:val="000000" w:themeColor="text1"/>
        </w:rPr>
        <w:t>období,</w:t>
      </w:r>
      <w:r w:rsidR="009322ED" w:rsidRPr="004B10D6">
        <w:rPr>
          <w:b/>
          <w:bCs/>
          <w:color w:val="000000" w:themeColor="text1"/>
        </w:rPr>
        <w:t xml:space="preserve"> 381 – Náklady bud</w:t>
      </w:r>
      <w:r w:rsidR="004B10D6">
        <w:rPr>
          <w:b/>
          <w:bCs/>
          <w:color w:val="000000" w:themeColor="text1"/>
        </w:rPr>
        <w:t>úcich</w:t>
      </w:r>
      <w:r w:rsidR="009322ED" w:rsidRPr="004B10D6">
        <w:rPr>
          <w:b/>
          <w:bCs/>
          <w:color w:val="000000" w:themeColor="text1"/>
        </w:rPr>
        <w:t xml:space="preserve"> </w:t>
      </w:r>
      <w:r w:rsidR="00EB04FC" w:rsidRPr="004B10D6">
        <w:rPr>
          <w:b/>
          <w:bCs/>
          <w:color w:val="000000" w:themeColor="text1"/>
        </w:rPr>
        <w:t>o</w:t>
      </w:r>
      <w:r w:rsidR="009322ED" w:rsidRPr="004B10D6">
        <w:rPr>
          <w:b/>
          <w:bCs/>
          <w:color w:val="000000" w:themeColor="text1"/>
        </w:rPr>
        <w:t>bdobí 113,09</w:t>
      </w:r>
    </w:p>
    <w:p w14:paraId="35C48ACE" w14:textId="77777777" w:rsidR="00E00C3E" w:rsidRDefault="00E00C3E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500DD67A" w14:textId="77777777" w:rsidR="00E00C3E" w:rsidRPr="00545CE0" w:rsidRDefault="00E00C3E" w:rsidP="00EB04FC">
      <w:pPr>
        <w:pStyle w:val="Nadpis1"/>
        <w:numPr>
          <w:ilvl w:val="0"/>
          <w:numId w:val="20"/>
        </w:numPr>
        <w:tabs>
          <w:tab w:val="left" w:pos="9781"/>
        </w:tabs>
        <w:ind w:left="284"/>
        <w:jc w:val="both"/>
        <w:rPr>
          <w:sz w:val="24"/>
        </w:rPr>
      </w:pPr>
      <w:r w:rsidRPr="00545CE0">
        <w:rPr>
          <w:sz w:val="24"/>
        </w:rPr>
        <w:t>V časti o výnosoch sa uvádzajú tieto informácie:</w:t>
      </w:r>
    </w:p>
    <w:p w14:paraId="3DE9F7C3" w14:textId="77777777" w:rsidR="00E00C3E" w:rsidRDefault="00E00C3E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73C83057" w14:textId="77777777" w:rsidR="00EB04FC" w:rsidRPr="00EB04FC" w:rsidRDefault="00E00C3E" w:rsidP="00EB04FC">
      <w:pPr>
        <w:pStyle w:val="Odsekzoznamu"/>
        <w:numPr>
          <w:ilvl w:val="1"/>
          <w:numId w:val="20"/>
        </w:numPr>
        <w:tabs>
          <w:tab w:val="left" w:pos="426"/>
          <w:tab w:val="left" w:pos="9781"/>
        </w:tabs>
        <w:spacing w:before="1"/>
        <w:ind w:left="426" w:right="575" w:hanging="284"/>
        <w:jc w:val="both"/>
        <w:rPr>
          <w:color w:val="000000" w:themeColor="text1"/>
        </w:rPr>
      </w:pPr>
      <w:r w:rsidRPr="00EB04FC">
        <w:rPr>
          <w:color w:val="000000" w:themeColor="text1"/>
        </w:rPr>
        <w:t>sumy tržieb za vlastné výkony a tovar s uvedením ich opisu a hodnoty tržieb podľa jednotlivých  typov výrobkov a služieb účtovnej jednotky a hlavných oblastí</w:t>
      </w:r>
      <w:r w:rsidRPr="00EB04FC">
        <w:rPr>
          <w:color w:val="000000" w:themeColor="text1"/>
          <w:spacing w:val="-8"/>
        </w:rPr>
        <w:t xml:space="preserve"> </w:t>
      </w:r>
      <w:r w:rsidRPr="00EB04FC">
        <w:rPr>
          <w:color w:val="000000" w:themeColor="text1"/>
        </w:rPr>
        <w:t>odbytu</w:t>
      </w:r>
    </w:p>
    <w:p w14:paraId="53D2CDD4" w14:textId="50CA1659" w:rsidR="00E00C3E" w:rsidRPr="004B10D6" w:rsidRDefault="009322ED" w:rsidP="00EB04FC">
      <w:pPr>
        <w:pStyle w:val="Odsekzoznamu"/>
        <w:tabs>
          <w:tab w:val="left" w:pos="426"/>
          <w:tab w:val="left" w:pos="9781"/>
        </w:tabs>
        <w:spacing w:before="1"/>
        <w:ind w:left="426" w:right="575" w:firstLine="0"/>
        <w:jc w:val="both"/>
        <w:rPr>
          <w:b/>
          <w:bCs/>
          <w:color w:val="000000" w:themeColor="text1"/>
        </w:rPr>
      </w:pPr>
      <w:r w:rsidRPr="00EB04FC">
        <w:rPr>
          <w:color w:val="000000" w:themeColor="text1"/>
        </w:rPr>
        <w:t xml:space="preserve"> </w:t>
      </w:r>
      <w:r w:rsidRPr="004B10D6">
        <w:rPr>
          <w:b/>
          <w:bCs/>
          <w:color w:val="000000" w:themeColor="text1"/>
        </w:rPr>
        <w:t>604 – Predaj tovaru 334</w:t>
      </w:r>
      <w:r w:rsidR="00F94952" w:rsidRPr="004B10D6">
        <w:rPr>
          <w:b/>
          <w:bCs/>
          <w:color w:val="000000" w:themeColor="text1"/>
        </w:rPr>
        <w:t> </w:t>
      </w:r>
      <w:r w:rsidRPr="004B10D6">
        <w:rPr>
          <w:b/>
          <w:bCs/>
          <w:color w:val="000000" w:themeColor="text1"/>
        </w:rPr>
        <w:t>175</w:t>
      </w:r>
      <w:r w:rsidR="00F94952" w:rsidRPr="004B10D6">
        <w:rPr>
          <w:b/>
          <w:bCs/>
          <w:color w:val="000000" w:themeColor="text1"/>
        </w:rPr>
        <w:t xml:space="preserve"> Eur, Predaj služieb – 17454 Eur</w:t>
      </w:r>
    </w:p>
    <w:p w14:paraId="1C4945E4" w14:textId="67A36D36" w:rsidR="00F94952" w:rsidRPr="004B10D6" w:rsidRDefault="00F94952" w:rsidP="00F94952">
      <w:pPr>
        <w:tabs>
          <w:tab w:val="left" w:pos="426"/>
          <w:tab w:val="left" w:pos="9781"/>
        </w:tabs>
        <w:spacing w:before="1"/>
        <w:ind w:left="142" w:right="575"/>
        <w:jc w:val="both"/>
        <w:rPr>
          <w:color w:val="EE0000"/>
        </w:rPr>
      </w:pPr>
    </w:p>
    <w:p w14:paraId="51A0ACE7" w14:textId="4BD491C3" w:rsidR="00E00C3E" w:rsidRPr="004B10D6" w:rsidRDefault="00E00C3E" w:rsidP="00EB04FC">
      <w:pPr>
        <w:pStyle w:val="Odsekzoznamu"/>
        <w:numPr>
          <w:ilvl w:val="0"/>
          <w:numId w:val="21"/>
        </w:numPr>
        <w:tabs>
          <w:tab w:val="left" w:pos="426"/>
          <w:tab w:val="left" w:pos="9781"/>
        </w:tabs>
        <w:ind w:right="572"/>
        <w:jc w:val="both"/>
        <w:rPr>
          <w:color w:val="000000" w:themeColor="text1"/>
        </w:rPr>
      </w:pPr>
      <w:r w:rsidRPr="004B10D6">
        <w:rPr>
          <w:color w:val="000000" w:themeColor="text1"/>
        </w:rPr>
        <w:t>opis a suma významných položiek finančných výnosov a celková suma kurzových ziskov; osobitne sa</w:t>
      </w:r>
      <w:r w:rsidRPr="004B10D6">
        <w:rPr>
          <w:color w:val="000000" w:themeColor="text1"/>
          <w:spacing w:val="-2"/>
        </w:rPr>
        <w:t xml:space="preserve"> </w:t>
      </w:r>
      <w:r w:rsidRPr="004B10D6">
        <w:rPr>
          <w:color w:val="000000" w:themeColor="text1"/>
        </w:rPr>
        <w:t>uvádza</w:t>
      </w:r>
      <w:r w:rsidRPr="004B10D6">
        <w:rPr>
          <w:color w:val="000000" w:themeColor="text1"/>
          <w:spacing w:val="-5"/>
        </w:rPr>
        <w:t xml:space="preserve"> </w:t>
      </w:r>
      <w:r w:rsidRPr="004B10D6">
        <w:rPr>
          <w:color w:val="000000" w:themeColor="text1"/>
        </w:rPr>
        <w:t>hodnota</w:t>
      </w:r>
      <w:r w:rsidRPr="004B10D6">
        <w:rPr>
          <w:color w:val="000000" w:themeColor="text1"/>
          <w:spacing w:val="-2"/>
        </w:rPr>
        <w:t xml:space="preserve"> </w:t>
      </w:r>
      <w:r w:rsidRPr="004B10D6">
        <w:rPr>
          <w:color w:val="000000" w:themeColor="text1"/>
        </w:rPr>
        <w:t>kurzových</w:t>
      </w:r>
      <w:r w:rsidRPr="004B10D6">
        <w:rPr>
          <w:color w:val="000000" w:themeColor="text1"/>
          <w:spacing w:val="-5"/>
        </w:rPr>
        <w:t xml:space="preserve"> </w:t>
      </w:r>
      <w:r w:rsidRPr="004B10D6">
        <w:rPr>
          <w:color w:val="000000" w:themeColor="text1"/>
        </w:rPr>
        <w:t>ziskov</w:t>
      </w:r>
      <w:r w:rsidRPr="004B10D6">
        <w:rPr>
          <w:color w:val="000000" w:themeColor="text1"/>
          <w:spacing w:val="-2"/>
        </w:rPr>
        <w:t xml:space="preserve"> </w:t>
      </w:r>
      <w:r w:rsidRPr="004B10D6">
        <w:rPr>
          <w:color w:val="000000" w:themeColor="text1"/>
        </w:rPr>
        <w:t>účtovaná</w:t>
      </w:r>
      <w:r w:rsidRPr="004B10D6">
        <w:rPr>
          <w:color w:val="000000" w:themeColor="text1"/>
          <w:spacing w:val="-4"/>
        </w:rPr>
        <w:t xml:space="preserve"> </w:t>
      </w:r>
      <w:r w:rsidRPr="004B10D6">
        <w:rPr>
          <w:color w:val="000000" w:themeColor="text1"/>
        </w:rPr>
        <w:t>ku</w:t>
      </w:r>
      <w:r w:rsidRPr="004B10D6">
        <w:rPr>
          <w:color w:val="000000" w:themeColor="text1"/>
          <w:spacing w:val="-1"/>
        </w:rPr>
        <w:t xml:space="preserve"> </w:t>
      </w:r>
      <w:r w:rsidRPr="004B10D6">
        <w:rPr>
          <w:color w:val="000000" w:themeColor="text1"/>
        </w:rPr>
        <w:t>dňu,</w:t>
      </w:r>
      <w:r w:rsidRPr="004B10D6">
        <w:rPr>
          <w:color w:val="000000" w:themeColor="text1"/>
          <w:spacing w:val="-4"/>
        </w:rPr>
        <w:t xml:space="preserve"> </w:t>
      </w:r>
      <w:r w:rsidRPr="004B10D6">
        <w:rPr>
          <w:color w:val="000000" w:themeColor="text1"/>
        </w:rPr>
        <w:t>ku</w:t>
      </w:r>
      <w:r w:rsidRPr="004B10D6">
        <w:rPr>
          <w:color w:val="000000" w:themeColor="text1"/>
          <w:spacing w:val="-5"/>
        </w:rPr>
        <w:t xml:space="preserve"> </w:t>
      </w:r>
      <w:r w:rsidRPr="004B10D6">
        <w:rPr>
          <w:color w:val="000000" w:themeColor="text1"/>
        </w:rPr>
        <w:t>ktorému</w:t>
      </w:r>
      <w:r w:rsidRPr="004B10D6">
        <w:rPr>
          <w:color w:val="000000" w:themeColor="text1"/>
          <w:spacing w:val="-2"/>
        </w:rPr>
        <w:t xml:space="preserve"> </w:t>
      </w:r>
      <w:r w:rsidRPr="004B10D6">
        <w:rPr>
          <w:color w:val="000000" w:themeColor="text1"/>
        </w:rPr>
        <w:t>sa</w:t>
      </w:r>
      <w:r w:rsidRPr="004B10D6">
        <w:rPr>
          <w:color w:val="000000" w:themeColor="text1"/>
          <w:spacing w:val="-2"/>
        </w:rPr>
        <w:t xml:space="preserve"> </w:t>
      </w:r>
      <w:r w:rsidRPr="004B10D6">
        <w:rPr>
          <w:color w:val="000000" w:themeColor="text1"/>
        </w:rPr>
        <w:t>zostavuje</w:t>
      </w:r>
      <w:r w:rsidRPr="004B10D6">
        <w:rPr>
          <w:color w:val="000000" w:themeColor="text1"/>
          <w:spacing w:val="-2"/>
        </w:rPr>
        <w:t xml:space="preserve"> </w:t>
      </w:r>
      <w:r w:rsidRPr="004B10D6">
        <w:rPr>
          <w:color w:val="000000" w:themeColor="text1"/>
        </w:rPr>
        <w:t>účtovná</w:t>
      </w:r>
      <w:r w:rsidRPr="004B10D6">
        <w:rPr>
          <w:color w:val="000000" w:themeColor="text1"/>
          <w:spacing w:val="-2"/>
        </w:rPr>
        <w:t xml:space="preserve"> </w:t>
      </w:r>
      <w:r w:rsidRPr="004B10D6">
        <w:rPr>
          <w:color w:val="000000" w:themeColor="text1"/>
        </w:rPr>
        <w:t>závierka,</w:t>
      </w:r>
      <w:r w:rsidR="00F94952" w:rsidRPr="004B10D6">
        <w:rPr>
          <w:b/>
          <w:bCs/>
          <w:color w:val="000000" w:themeColor="text1"/>
        </w:rPr>
        <w:t xml:space="preserve"> 663 Kurzový zisk – 53 Eur</w:t>
      </w:r>
    </w:p>
    <w:p w14:paraId="2E177C4B" w14:textId="54C57605" w:rsidR="00E00C3E" w:rsidRPr="004B10D6" w:rsidRDefault="00E00C3E" w:rsidP="00EB04FC">
      <w:pPr>
        <w:pStyle w:val="Odsekzoznamu"/>
        <w:numPr>
          <w:ilvl w:val="0"/>
          <w:numId w:val="22"/>
        </w:numPr>
        <w:tabs>
          <w:tab w:val="left" w:pos="426"/>
          <w:tab w:val="left" w:pos="9781"/>
        </w:tabs>
        <w:ind w:right="570"/>
        <w:jc w:val="both"/>
        <w:rPr>
          <w:b/>
          <w:bCs/>
          <w:color w:val="000000" w:themeColor="text1"/>
        </w:rPr>
      </w:pPr>
      <w:r w:rsidRPr="004B10D6">
        <w:rPr>
          <w:color w:val="000000" w:themeColor="text1"/>
        </w:rPr>
        <w:t>suma čistého obratu podľa § 19 ods. 1 písm. a) druhého bodu zákona, pričom osobitne sa uvádza suma a opis iných výnosov súvisiacich s bežnou činnosťou, ktorú účtovná jednotka vykonáva ako svoju bežnú prevádzkovú činnosť súvisiacu s predmetom podnikania a ktorá vplýva na schopnosť účtovnej   jednotky   generovať    peňažné    prostriedky    a ekvivalenty    peňažných    prostriedkov v budúcnosti, napríklad úrokové výnosy, dividendy a výnosy z predaja finančného</w:t>
      </w:r>
      <w:r w:rsidRPr="004B10D6">
        <w:rPr>
          <w:color w:val="000000" w:themeColor="text1"/>
          <w:spacing w:val="-21"/>
        </w:rPr>
        <w:t xml:space="preserve"> </w:t>
      </w:r>
      <w:r w:rsidRPr="004B10D6">
        <w:rPr>
          <w:color w:val="000000" w:themeColor="text1"/>
        </w:rPr>
        <w:t>majetku</w:t>
      </w:r>
      <w:r w:rsidRPr="004B10D6">
        <w:rPr>
          <w:b/>
          <w:bCs/>
          <w:color w:val="000000" w:themeColor="text1"/>
        </w:rPr>
        <w:t>.</w:t>
      </w:r>
      <w:r w:rsidR="00F94952" w:rsidRPr="004B10D6">
        <w:rPr>
          <w:b/>
          <w:bCs/>
          <w:color w:val="000000" w:themeColor="text1"/>
        </w:rPr>
        <w:t xml:space="preserve"> 396 765 eur</w:t>
      </w:r>
    </w:p>
    <w:p w14:paraId="56081213" w14:textId="77777777" w:rsidR="00E00C3E" w:rsidRPr="004B10D6" w:rsidRDefault="00E00C3E" w:rsidP="00CC397E">
      <w:pPr>
        <w:tabs>
          <w:tab w:val="left" w:pos="9781"/>
        </w:tabs>
        <w:jc w:val="both"/>
      </w:pPr>
    </w:p>
    <w:p w14:paraId="5161C381" w14:textId="77777777" w:rsidR="00964FF2" w:rsidRPr="004B10D6" w:rsidRDefault="002D243F" w:rsidP="00EB04FC">
      <w:pPr>
        <w:pStyle w:val="Nadpis1"/>
        <w:numPr>
          <w:ilvl w:val="0"/>
          <w:numId w:val="20"/>
        </w:numPr>
        <w:tabs>
          <w:tab w:val="left" w:pos="9781"/>
        </w:tabs>
        <w:ind w:left="284"/>
        <w:jc w:val="both"/>
        <w:rPr>
          <w:sz w:val="24"/>
        </w:rPr>
      </w:pPr>
      <w:r w:rsidRPr="004B10D6">
        <w:rPr>
          <w:sz w:val="24"/>
        </w:rPr>
        <w:t>V časti o nákladoch sa uvádzajú tieto informácie:</w:t>
      </w:r>
    </w:p>
    <w:p w14:paraId="5161C383" w14:textId="77777777" w:rsidR="00964FF2" w:rsidRPr="004B10D6" w:rsidRDefault="002D243F" w:rsidP="00EB04FC">
      <w:pPr>
        <w:pStyle w:val="Odsekzoznamu"/>
        <w:numPr>
          <w:ilvl w:val="1"/>
          <w:numId w:val="20"/>
        </w:numPr>
        <w:tabs>
          <w:tab w:val="left" w:pos="426"/>
          <w:tab w:val="left" w:pos="1418"/>
          <w:tab w:val="left" w:pos="9781"/>
        </w:tabs>
        <w:ind w:left="426" w:hanging="284"/>
        <w:jc w:val="both"/>
        <w:rPr>
          <w:color w:val="000000" w:themeColor="text1"/>
        </w:rPr>
      </w:pPr>
      <w:r w:rsidRPr="004B10D6">
        <w:rPr>
          <w:color w:val="000000" w:themeColor="text1"/>
        </w:rPr>
        <w:t>opis a suma významných položiek nákladov za poskytnuté</w:t>
      </w:r>
      <w:r w:rsidRPr="004B10D6">
        <w:rPr>
          <w:color w:val="000000" w:themeColor="text1"/>
          <w:spacing w:val="-9"/>
        </w:rPr>
        <w:t xml:space="preserve"> </w:t>
      </w:r>
      <w:r w:rsidRPr="004B10D6">
        <w:rPr>
          <w:color w:val="000000" w:themeColor="text1"/>
        </w:rPr>
        <w:t>služby,</w:t>
      </w:r>
    </w:p>
    <w:p w14:paraId="55CEAFE0" w14:textId="0C06438E" w:rsidR="00F94952" w:rsidRPr="004B10D6" w:rsidRDefault="00F94952" w:rsidP="00F94952">
      <w:pPr>
        <w:pStyle w:val="Odsekzoznamu"/>
        <w:tabs>
          <w:tab w:val="left" w:pos="426"/>
          <w:tab w:val="left" w:pos="1418"/>
          <w:tab w:val="left" w:pos="9781"/>
        </w:tabs>
        <w:ind w:left="426" w:firstLine="0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>Reklamné služby a marketing 9072eur</w:t>
      </w:r>
    </w:p>
    <w:p w14:paraId="6E8B7364" w14:textId="25EBC4FB" w:rsidR="00F94952" w:rsidRPr="004B10D6" w:rsidRDefault="00F94952" w:rsidP="00F94952">
      <w:pPr>
        <w:pStyle w:val="Odsekzoznamu"/>
        <w:tabs>
          <w:tab w:val="left" w:pos="426"/>
          <w:tab w:val="left" w:pos="1418"/>
          <w:tab w:val="left" w:pos="9781"/>
        </w:tabs>
        <w:ind w:left="426" w:firstLine="0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>Nájomné 8300 eur</w:t>
      </w:r>
    </w:p>
    <w:p w14:paraId="0834C104" w14:textId="059EC359" w:rsidR="00F94952" w:rsidRPr="004B10D6" w:rsidRDefault="00F94952" w:rsidP="00F94952">
      <w:pPr>
        <w:pStyle w:val="Odsekzoznamu"/>
        <w:tabs>
          <w:tab w:val="left" w:pos="426"/>
          <w:tab w:val="left" w:pos="1418"/>
          <w:tab w:val="left" w:pos="9781"/>
        </w:tabs>
        <w:ind w:left="426" w:firstLine="0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>Stráženie objektu 394 Eur</w:t>
      </w:r>
    </w:p>
    <w:p w14:paraId="0EDD038F" w14:textId="3185B460" w:rsidR="00F94952" w:rsidRPr="004B10D6" w:rsidRDefault="00F94952" w:rsidP="00F94952">
      <w:pPr>
        <w:pStyle w:val="Odsekzoznamu"/>
        <w:tabs>
          <w:tab w:val="left" w:pos="426"/>
          <w:tab w:val="left" w:pos="1418"/>
          <w:tab w:val="left" w:pos="9781"/>
        </w:tabs>
        <w:ind w:left="426" w:firstLine="0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 xml:space="preserve">Internet, poštovné, BOZP, oprava odevov </w:t>
      </w:r>
      <w:r w:rsidR="004A4720" w:rsidRPr="004B10D6">
        <w:rPr>
          <w:b/>
          <w:bCs/>
          <w:color w:val="000000" w:themeColor="text1"/>
        </w:rPr>
        <w:t>6338</w:t>
      </w:r>
    </w:p>
    <w:p w14:paraId="0A2D5800" w14:textId="1C432F65" w:rsidR="00F94952" w:rsidRPr="004B10D6" w:rsidRDefault="00F94952" w:rsidP="00F94952">
      <w:pPr>
        <w:pStyle w:val="Odsekzoznamu"/>
        <w:tabs>
          <w:tab w:val="left" w:pos="426"/>
          <w:tab w:val="left" w:pos="1418"/>
          <w:tab w:val="left" w:pos="9781"/>
        </w:tabs>
        <w:ind w:left="426" w:firstLine="0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>Prenájom auta 1050</w:t>
      </w:r>
    </w:p>
    <w:p w14:paraId="7063D689" w14:textId="77777777" w:rsidR="00F94952" w:rsidRPr="00EB04FC" w:rsidRDefault="00F94952" w:rsidP="00F94952">
      <w:pPr>
        <w:pStyle w:val="Odsekzoznamu"/>
        <w:tabs>
          <w:tab w:val="left" w:pos="426"/>
          <w:tab w:val="left" w:pos="1418"/>
          <w:tab w:val="left" w:pos="9781"/>
        </w:tabs>
        <w:ind w:left="426" w:firstLine="0"/>
        <w:jc w:val="both"/>
        <w:rPr>
          <w:color w:val="000000" w:themeColor="text1"/>
        </w:rPr>
      </w:pPr>
    </w:p>
    <w:p w14:paraId="5161C384" w14:textId="77777777" w:rsidR="00964FF2" w:rsidRPr="00EB04FC" w:rsidRDefault="002D243F" w:rsidP="00EB04FC">
      <w:pPr>
        <w:pStyle w:val="Odsekzoznamu"/>
        <w:numPr>
          <w:ilvl w:val="1"/>
          <w:numId w:val="20"/>
        </w:numPr>
        <w:tabs>
          <w:tab w:val="left" w:pos="426"/>
          <w:tab w:val="left" w:pos="1418"/>
          <w:tab w:val="left" w:pos="9781"/>
        </w:tabs>
        <w:spacing w:line="252" w:lineRule="exact"/>
        <w:ind w:left="426" w:hanging="284"/>
        <w:jc w:val="both"/>
        <w:rPr>
          <w:color w:val="000000" w:themeColor="text1"/>
        </w:rPr>
      </w:pPr>
      <w:r w:rsidRPr="00EB04FC">
        <w:rPr>
          <w:color w:val="000000" w:themeColor="text1"/>
        </w:rPr>
        <w:t>opis a suma významných položiek ostatných nákladov z hospodárskej</w:t>
      </w:r>
      <w:r w:rsidRPr="00EB04FC">
        <w:rPr>
          <w:color w:val="000000" w:themeColor="text1"/>
          <w:spacing w:val="-10"/>
        </w:rPr>
        <w:t xml:space="preserve"> </w:t>
      </w:r>
      <w:r w:rsidRPr="00EB04FC">
        <w:rPr>
          <w:color w:val="000000" w:themeColor="text1"/>
        </w:rPr>
        <w:t>činnosti,</w:t>
      </w:r>
    </w:p>
    <w:p w14:paraId="32A0D3D3" w14:textId="088CFC26" w:rsidR="004A4720" w:rsidRPr="004B10D6" w:rsidRDefault="004A4720" w:rsidP="004A4720">
      <w:pPr>
        <w:pStyle w:val="Odsekzoznamu"/>
        <w:tabs>
          <w:tab w:val="left" w:pos="426"/>
          <w:tab w:val="left" w:pos="1418"/>
          <w:tab w:val="left" w:pos="9781"/>
        </w:tabs>
        <w:spacing w:line="252" w:lineRule="exact"/>
        <w:ind w:left="426" w:firstLine="0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>Mzdy 263 811 Eur</w:t>
      </w:r>
    </w:p>
    <w:p w14:paraId="7D7D8959" w14:textId="23B1E239" w:rsidR="004A4720" w:rsidRPr="004B10D6" w:rsidRDefault="004A4720" w:rsidP="004A4720">
      <w:pPr>
        <w:pStyle w:val="Odsekzoznamu"/>
        <w:tabs>
          <w:tab w:val="left" w:pos="426"/>
          <w:tab w:val="left" w:pos="1418"/>
          <w:tab w:val="left" w:pos="9781"/>
        </w:tabs>
        <w:spacing w:line="252" w:lineRule="exact"/>
        <w:ind w:left="426" w:firstLine="0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>Odvody poistné 84 935 Eur</w:t>
      </w:r>
    </w:p>
    <w:p w14:paraId="59C520BE" w14:textId="7A4062D2" w:rsidR="004A4720" w:rsidRPr="004B10D6" w:rsidRDefault="004A4720" w:rsidP="004A4720">
      <w:pPr>
        <w:pStyle w:val="Odsekzoznamu"/>
        <w:tabs>
          <w:tab w:val="left" w:pos="426"/>
          <w:tab w:val="left" w:pos="1418"/>
          <w:tab w:val="left" w:pos="9781"/>
        </w:tabs>
        <w:spacing w:line="252" w:lineRule="exact"/>
        <w:ind w:left="426" w:firstLine="0"/>
        <w:jc w:val="both"/>
        <w:rPr>
          <w:b/>
          <w:bCs/>
          <w:color w:val="000000" w:themeColor="text1"/>
        </w:rPr>
      </w:pPr>
      <w:r w:rsidRPr="004B10D6">
        <w:rPr>
          <w:b/>
          <w:bCs/>
          <w:color w:val="000000" w:themeColor="text1"/>
        </w:rPr>
        <w:t>Zákonné sociálne náklady  12 615 Eur</w:t>
      </w:r>
    </w:p>
    <w:p w14:paraId="5161C388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sz w:val="21"/>
        </w:rPr>
      </w:pPr>
    </w:p>
    <w:p w14:paraId="5161C389" w14:textId="77777777" w:rsidR="00964FF2" w:rsidRPr="00545CE0" w:rsidRDefault="002D243F" w:rsidP="00EB04FC">
      <w:pPr>
        <w:pStyle w:val="Nadpis1"/>
        <w:numPr>
          <w:ilvl w:val="0"/>
          <w:numId w:val="20"/>
        </w:numPr>
        <w:tabs>
          <w:tab w:val="left" w:pos="9781"/>
        </w:tabs>
        <w:ind w:left="284"/>
        <w:jc w:val="both"/>
        <w:rPr>
          <w:sz w:val="24"/>
        </w:rPr>
      </w:pPr>
      <w:r w:rsidRPr="00545CE0">
        <w:rPr>
          <w:sz w:val="24"/>
        </w:rPr>
        <w:t>V časti o daniach z príjmov sa uvádzajú informácie o</w:t>
      </w:r>
    </w:p>
    <w:p w14:paraId="3D145791" w14:textId="04F6186E" w:rsidR="004A4720" w:rsidRPr="004B10D6" w:rsidRDefault="004A4720" w:rsidP="00EB04FC">
      <w:pPr>
        <w:pStyle w:val="Odsekzoznamu"/>
        <w:numPr>
          <w:ilvl w:val="0"/>
          <w:numId w:val="23"/>
        </w:numPr>
        <w:tabs>
          <w:tab w:val="left" w:pos="426"/>
          <w:tab w:val="left" w:pos="9781"/>
        </w:tabs>
        <w:jc w:val="both"/>
        <w:rPr>
          <w:color w:val="000000" w:themeColor="text1"/>
        </w:rPr>
      </w:pPr>
      <w:r w:rsidRPr="004B10D6">
        <w:rPr>
          <w:color w:val="000000" w:themeColor="text1"/>
        </w:rPr>
        <w:t xml:space="preserve">Úľava na dani za rok 2024 bola použitá na dofinancovanie mzdy zamestnanca ŤZP a to vo výške 2083,88. </w:t>
      </w:r>
    </w:p>
    <w:p w14:paraId="48771047" w14:textId="6E717C20" w:rsidR="004A4720" w:rsidRPr="004B10D6" w:rsidRDefault="004A4720" w:rsidP="004A4720">
      <w:pPr>
        <w:tabs>
          <w:tab w:val="left" w:pos="426"/>
          <w:tab w:val="left" w:pos="9781"/>
        </w:tabs>
        <w:ind w:left="426"/>
        <w:jc w:val="both"/>
        <w:rPr>
          <w:color w:val="000000" w:themeColor="text1"/>
        </w:rPr>
      </w:pPr>
      <w:r w:rsidRPr="004B10D6">
        <w:rPr>
          <w:color w:val="000000" w:themeColor="text1"/>
        </w:rPr>
        <w:t>O úľave na dani sa neúčtuje, ale bola poskytnutá v súlade s pravidlami RSP a nekryje sa s použitím zisku z roku 2024, ktorý RSP dosiahol vo výške 9753,69</w:t>
      </w:r>
      <w:r w:rsidR="004C7C81" w:rsidRPr="004B10D6">
        <w:rPr>
          <w:color w:val="000000" w:themeColor="text1"/>
        </w:rPr>
        <w:t xml:space="preserve">, pretože dotácie z UPSVaR boli poskytnuté za rok 2024 259 556 eur a osobné náklady boli vynaložené vo výške 348 747 Eur. </w:t>
      </w:r>
    </w:p>
    <w:p w14:paraId="169FC675" w14:textId="04E00B0A" w:rsidR="004C7C81" w:rsidRPr="004B10D6" w:rsidRDefault="004C7C81" w:rsidP="004A4720">
      <w:pPr>
        <w:tabs>
          <w:tab w:val="left" w:pos="426"/>
          <w:tab w:val="left" w:pos="9781"/>
        </w:tabs>
        <w:ind w:left="426"/>
        <w:jc w:val="both"/>
        <w:rPr>
          <w:color w:val="000000" w:themeColor="text1"/>
        </w:rPr>
      </w:pPr>
      <w:r w:rsidRPr="004B10D6">
        <w:rPr>
          <w:color w:val="000000" w:themeColor="text1"/>
        </w:rPr>
        <w:t xml:space="preserve">V roku 2025 nastala rovnaká situácia v čerpaní, kde dotácie z UPSVaR boli poskytnuté vo výške 175 302 Eur a osobné náklady vznikli vo výške 348 747 Eur. Zisk sa dosiahol vo výške 39 136,66 Eur a úľava na dani bola využitá vo výške 8273,27 Eur. </w:t>
      </w:r>
    </w:p>
    <w:p w14:paraId="5161C3C9" w14:textId="77777777" w:rsidR="00964FF2" w:rsidRPr="00D97277" w:rsidRDefault="00964FF2" w:rsidP="00CC397E">
      <w:pPr>
        <w:pStyle w:val="Zkladntext"/>
        <w:tabs>
          <w:tab w:val="left" w:pos="9781"/>
        </w:tabs>
        <w:spacing w:before="10"/>
        <w:jc w:val="both"/>
        <w:rPr>
          <w:color w:val="EE0000"/>
          <w:sz w:val="21"/>
        </w:rPr>
      </w:pPr>
    </w:p>
    <w:p w14:paraId="5161C3CA" w14:textId="414F9918" w:rsidR="00964FF2" w:rsidRPr="004B10D6" w:rsidRDefault="002D243F" w:rsidP="00EB04FC">
      <w:pPr>
        <w:pStyle w:val="Nadpis1"/>
        <w:numPr>
          <w:ilvl w:val="0"/>
          <w:numId w:val="24"/>
        </w:numPr>
        <w:tabs>
          <w:tab w:val="left" w:pos="9781"/>
        </w:tabs>
        <w:jc w:val="both"/>
        <w:rPr>
          <w:b w:val="0"/>
          <w:color w:val="000000" w:themeColor="text1"/>
        </w:rPr>
      </w:pPr>
      <w:r w:rsidRPr="004B10D6">
        <w:rPr>
          <w:color w:val="000000" w:themeColor="text1"/>
          <w:sz w:val="24"/>
        </w:rPr>
        <w:t xml:space="preserve">V časti o prehľade zmien vlastného imania </w:t>
      </w:r>
      <w:r w:rsidRPr="004B10D6">
        <w:rPr>
          <w:b w:val="0"/>
          <w:color w:val="000000" w:themeColor="text1"/>
        </w:rPr>
        <w:t>sa uvádza stav vlastného imania na začiatku bežného účtovného obdobia, zvýšenie alebo zníženie počas bežného účtovného obdobia a stav na konci bežného účtovného obdobia a dôvody zmien v členení na</w:t>
      </w:r>
    </w:p>
    <w:p w14:paraId="5161C3CB" w14:textId="77777777" w:rsidR="00964FF2" w:rsidRPr="004B10D6" w:rsidRDefault="00964FF2" w:rsidP="00CC397E">
      <w:pPr>
        <w:pStyle w:val="Zkladntext"/>
        <w:tabs>
          <w:tab w:val="left" w:pos="9781"/>
        </w:tabs>
        <w:spacing w:before="1"/>
        <w:jc w:val="both"/>
        <w:rPr>
          <w:color w:val="000000" w:themeColor="text1"/>
        </w:rPr>
      </w:pPr>
    </w:p>
    <w:p w14:paraId="20936185" w14:textId="77777777" w:rsidR="004B10D6" w:rsidRPr="004B10D6" w:rsidRDefault="002D243F" w:rsidP="004B10D6">
      <w:pPr>
        <w:pStyle w:val="Nadpis1"/>
        <w:numPr>
          <w:ilvl w:val="1"/>
          <w:numId w:val="24"/>
        </w:numPr>
        <w:tabs>
          <w:tab w:val="left" w:pos="426"/>
          <w:tab w:val="left" w:pos="9781"/>
        </w:tabs>
        <w:spacing w:line="252" w:lineRule="exact"/>
        <w:ind w:left="426"/>
        <w:jc w:val="both"/>
        <w:rPr>
          <w:color w:val="000000" w:themeColor="text1"/>
        </w:rPr>
      </w:pPr>
      <w:r w:rsidRPr="004B10D6">
        <w:rPr>
          <w:color w:val="000000" w:themeColor="text1"/>
        </w:rPr>
        <w:t>zákonné rezervné</w:t>
      </w:r>
      <w:r w:rsidRPr="004B10D6">
        <w:rPr>
          <w:color w:val="000000" w:themeColor="text1"/>
          <w:spacing w:val="-1"/>
        </w:rPr>
        <w:t xml:space="preserve"> </w:t>
      </w:r>
      <w:r w:rsidRPr="004B10D6">
        <w:rPr>
          <w:color w:val="000000" w:themeColor="text1"/>
        </w:rPr>
        <w:t>fondy,</w:t>
      </w:r>
    </w:p>
    <w:p w14:paraId="7F6DA563" w14:textId="111F15D8" w:rsidR="004A4720" w:rsidRPr="004B10D6" w:rsidRDefault="002D243F" w:rsidP="004B10D6">
      <w:pPr>
        <w:pStyle w:val="Nadpis1"/>
        <w:numPr>
          <w:ilvl w:val="1"/>
          <w:numId w:val="24"/>
        </w:numPr>
        <w:tabs>
          <w:tab w:val="left" w:pos="426"/>
          <w:tab w:val="left" w:pos="9781"/>
        </w:tabs>
        <w:spacing w:line="252" w:lineRule="exact"/>
        <w:ind w:left="426"/>
        <w:jc w:val="both"/>
        <w:rPr>
          <w:color w:val="000000" w:themeColor="text1"/>
        </w:rPr>
      </w:pPr>
      <w:r w:rsidRPr="004B10D6">
        <w:rPr>
          <w:color w:val="000000" w:themeColor="text1"/>
        </w:rPr>
        <w:t>ostatné fondy tvorené zo</w:t>
      </w:r>
      <w:r w:rsidRPr="004B10D6">
        <w:rPr>
          <w:color w:val="000000" w:themeColor="text1"/>
          <w:spacing w:val="-7"/>
        </w:rPr>
        <w:t xml:space="preserve"> </w:t>
      </w:r>
      <w:r w:rsidRPr="004B10D6">
        <w:rPr>
          <w:color w:val="000000" w:themeColor="text1"/>
        </w:rPr>
        <w:t>zisku,</w:t>
      </w:r>
      <w:r w:rsidR="004A4720" w:rsidRPr="004B10D6">
        <w:rPr>
          <w:color w:val="000000" w:themeColor="text1"/>
        </w:rPr>
        <w:t xml:space="preserve"> Ostatné fondy 427-2023 vo výške 10909 eur a jeho použitie pri 100 % </w:t>
      </w:r>
      <w:r w:rsidR="001D1F61" w:rsidRPr="004B10D6">
        <w:rPr>
          <w:color w:val="000000" w:themeColor="text1"/>
        </w:rPr>
        <w:t>socializácii</w:t>
      </w:r>
      <w:r w:rsidR="004A4720" w:rsidRPr="004B10D6">
        <w:rPr>
          <w:color w:val="000000" w:themeColor="text1"/>
        </w:rPr>
        <w:t xml:space="preserve"> sa účtovala na účet 427-2301 a to vo výške 10909 Eur, 427-2401 čerpanie fondu na </w:t>
      </w:r>
      <w:r w:rsidR="001D1F61" w:rsidRPr="004B10D6">
        <w:rPr>
          <w:color w:val="000000" w:themeColor="text1"/>
        </w:rPr>
        <w:t>socializáciu</w:t>
      </w:r>
      <w:r w:rsidR="004A4720" w:rsidRPr="004B10D6">
        <w:rPr>
          <w:color w:val="000000" w:themeColor="text1"/>
        </w:rPr>
        <w:t xml:space="preserve"> a to vo výške 9753,09 Eur. </w:t>
      </w:r>
    </w:p>
    <w:p w14:paraId="5161C506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sz w:val="20"/>
        </w:rPr>
      </w:pPr>
    </w:p>
    <w:p w14:paraId="5161C507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sz w:val="24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964FF2" w14:paraId="5161C50C" w14:textId="77777777">
        <w:trPr>
          <w:trHeight w:val="796"/>
        </w:trPr>
        <w:tc>
          <w:tcPr>
            <w:tcW w:w="2518" w:type="dxa"/>
          </w:tcPr>
          <w:p w14:paraId="13D4E69D" w14:textId="77777777" w:rsidR="00964FF2" w:rsidRPr="00D05145" w:rsidRDefault="002D243F" w:rsidP="00CC397E">
            <w:pPr>
              <w:pStyle w:val="TableParagraph"/>
              <w:tabs>
                <w:tab w:val="left" w:pos="9781"/>
              </w:tabs>
              <w:jc w:val="both"/>
              <w:rPr>
                <w:color w:val="000000" w:themeColor="text1"/>
              </w:rPr>
            </w:pPr>
            <w:r w:rsidRPr="00D05145">
              <w:rPr>
                <w:color w:val="000000" w:themeColor="text1"/>
              </w:rPr>
              <w:t>Zostavené dňa:</w:t>
            </w:r>
          </w:p>
          <w:p w14:paraId="5161C508" w14:textId="29BE4819" w:rsidR="00EB04FC" w:rsidRPr="00D05145" w:rsidRDefault="005C7449" w:rsidP="00CC397E">
            <w:pPr>
              <w:pStyle w:val="TableParagraph"/>
              <w:tabs>
                <w:tab w:val="left" w:pos="9781"/>
              </w:tabs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</w:t>
            </w:r>
            <w:r w:rsidR="00D05145" w:rsidRPr="00D05145">
              <w:rPr>
                <w:color w:val="000000" w:themeColor="text1"/>
              </w:rPr>
              <w:t>.06.2026</w:t>
            </w:r>
          </w:p>
        </w:tc>
        <w:tc>
          <w:tcPr>
            <w:tcW w:w="2303" w:type="dxa"/>
            <w:vMerge w:val="restart"/>
          </w:tcPr>
          <w:p w14:paraId="11CAA9E7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  <w:rPr>
                <w:color w:val="000000" w:themeColor="text1"/>
              </w:rPr>
            </w:pPr>
            <w:r w:rsidRPr="00D05145">
              <w:rPr>
                <w:color w:val="000000" w:themeColor="text1"/>
              </w:rPr>
              <w:t>Podpisový záznam člena štatutárneho orgánu účtovnej jednotky alebo fyzickej osoby, ktorá je účtovnou jednotkou:</w:t>
            </w:r>
          </w:p>
          <w:p w14:paraId="2E41BD5B" w14:textId="77777777" w:rsidR="00D05145" w:rsidRDefault="00D05145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  <w:rPr>
                <w:color w:val="000000" w:themeColor="text1"/>
              </w:rPr>
            </w:pPr>
          </w:p>
          <w:p w14:paraId="5161C509" w14:textId="61622798" w:rsidR="00D05145" w:rsidRPr="00D05145" w:rsidRDefault="00D05145" w:rsidP="00CC397E">
            <w:pPr>
              <w:pStyle w:val="TableParagraph"/>
              <w:tabs>
                <w:tab w:val="left" w:pos="9781"/>
              </w:tabs>
              <w:ind w:left="71" w:right="206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Ing. Anna Kratochvílová</w:t>
            </w:r>
          </w:p>
        </w:tc>
        <w:tc>
          <w:tcPr>
            <w:tcW w:w="2269" w:type="dxa"/>
            <w:vMerge w:val="restart"/>
          </w:tcPr>
          <w:p w14:paraId="4B095BD9" w14:textId="77777777" w:rsidR="00964FF2" w:rsidRDefault="002D243F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  <w:rPr>
                <w:color w:val="000000" w:themeColor="text1"/>
              </w:rPr>
            </w:pPr>
            <w:r w:rsidRPr="00D05145">
              <w:rPr>
                <w:color w:val="000000" w:themeColor="text1"/>
              </w:rPr>
              <w:t>Podpisový záznam osoby zodpovednej za zostavenie účtovnej závierky:</w:t>
            </w:r>
          </w:p>
          <w:p w14:paraId="6E764D25" w14:textId="77777777" w:rsidR="00D05145" w:rsidRDefault="00D05145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  <w:rPr>
                <w:color w:val="000000" w:themeColor="text1"/>
              </w:rPr>
            </w:pPr>
          </w:p>
          <w:p w14:paraId="3448763F" w14:textId="77777777" w:rsidR="00D05145" w:rsidRDefault="00D05145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  <w:rPr>
                <w:color w:val="000000" w:themeColor="text1"/>
              </w:rPr>
            </w:pPr>
          </w:p>
          <w:p w14:paraId="5161C50A" w14:textId="4D148B33" w:rsidR="00D05145" w:rsidRPr="00D05145" w:rsidRDefault="00D05145" w:rsidP="00CC397E">
            <w:pPr>
              <w:pStyle w:val="TableParagraph"/>
              <w:tabs>
                <w:tab w:val="left" w:pos="9781"/>
              </w:tabs>
              <w:ind w:left="68" w:right="125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Miroslav Heley</w:t>
            </w:r>
          </w:p>
        </w:tc>
        <w:tc>
          <w:tcPr>
            <w:tcW w:w="1986" w:type="dxa"/>
            <w:vMerge w:val="restart"/>
          </w:tcPr>
          <w:p w14:paraId="20DB8CBF" w14:textId="77777777" w:rsidR="00964FF2" w:rsidRPr="00D05145" w:rsidRDefault="002D243F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  <w:r w:rsidRPr="00D05145">
              <w:rPr>
                <w:color w:val="000000" w:themeColor="text1"/>
              </w:rPr>
              <w:t>Podpisový záznam osoby zodpovednej za vedenie účtovníctva:</w:t>
            </w:r>
          </w:p>
          <w:p w14:paraId="7383D5A9" w14:textId="77777777" w:rsidR="004B10D6" w:rsidRPr="00D05145" w:rsidRDefault="004B10D6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</w:p>
          <w:p w14:paraId="1700478B" w14:textId="77777777" w:rsidR="004B10D6" w:rsidRPr="00D05145" w:rsidRDefault="004B10D6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</w:p>
          <w:p w14:paraId="2E79FBB5" w14:textId="77777777" w:rsidR="004B10D6" w:rsidRPr="00D05145" w:rsidRDefault="004B10D6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</w:p>
          <w:p w14:paraId="34F137B8" w14:textId="2355022F" w:rsidR="004B10D6" w:rsidRPr="00D05145" w:rsidRDefault="00D05145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Miroslav Heley</w:t>
            </w:r>
          </w:p>
          <w:p w14:paraId="252A50DC" w14:textId="77777777" w:rsidR="004B10D6" w:rsidRPr="00D05145" w:rsidRDefault="004B10D6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</w:p>
          <w:p w14:paraId="6272BF34" w14:textId="77777777" w:rsidR="004B10D6" w:rsidRPr="00D05145" w:rsidRDefault="004B10D6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</w:p>
          <w:p w14:paraId="0B2BC848" w14:textId="77777777" w:rsidR="004B10D6" w:rsidRPr="00D05145" w:rsidRDefault="004B10D6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</w:p>
          <w:p w14:paraId="425FC5B3" w14:textId="77777777" w:rsidR="004B10D6" w:rsidRPr="00D05145" w:rsidRDefault="004B10D6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</w:p>
          <w:p w14:paraId="2A184FEF" w14:textId="77777777" w:rsidR="004B10D6" w:rsidRPr="00D05145" w:rsidRDefault="004B10D6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</w:p>
          <w:p w14:paraId="20EA08F0" w14:textId="77777777" w:rsidR="004B10D6" w:rsidRPr="00D05145" w:rsidRDefault="004B10D6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</w:p>
          <w:p w14:paraId="502DC499" w14:textId="77777777" w:rsidR="004B10D6" w:rsidRPr="00D05145" w:rsidRDefault="004B10D6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</w:p>
          <w:p w14:paraId="5161C50B" w14:textId="77777777" w:rsidR="004B10D6" w:rsidRPr="00D05145" w:rsidRDefault="004B10D6" w:rsidP="00CC397E">
            <w:pPr>
              <w:pStyle w:val="TableParagraph"/>
              <w:tabs>
                <w:tab w:val="left" w:pos="9781"/>
              </w:tabs>
              <w:ind w:left="67" w:right="93"/>
              <w:jc w:val="both"/>
              <w:rPr>
                <w:color w:val="000000" w:themeColor="text1"/>
              </w:rPr>
            </w:pPr>
          </w:p>
        </w:tc>
      </w:tr>
      <w:tr w:rsidR="00964FF2" w14:paraId="5161C511" w14:textId="77777777">
        <w:trPr>
          <w:trHeight w:val="839"/>
        </w:trPr>
        <w:tc>
          <w:tcPr>
            <w:tcW w:w="2518" w:type="dxa"/>
          </w:tcPr>
          <w:p w14:paraId="4814E61D" w14:textId="77777777" w:rsidR="00964FF2" w:rsidRPr="00D05145" w:rsidRDefault="002D243F" w:rsidP="00CC397E">
            <w:pPr>
              <w:pStyle w:val="TableParagraph"/>
              <w:tabs>
                <w:tab w:val="left" w:pos="9781"/>
              </w:tabs>
              <w:spacing w:line="250" w:lineRule="exact"/>
              <w:jc w:val="both"/>
              <w:rPr>
                <w:color w:val="000000" w:themeColor="text1"/>
              </w:rPr>
            </w:pPr>
            <w:r w:rsidRPr="00D05145">
              <w:rPr>
                <w:color w:val="000000" w:themeColor="text1"/>
              </w:rPr>
              <w:t>Schválené dňa:</w:t>
            </w:r>
          </w:p>
          <w:p w14:paraId="5161C50D" w14:textId="6A55A1AF" w:rsidR="00EB04FC" w:rsidRPr="0013607C" w:rsidRDefault="005C7449" w:rsidP="00CC397E">
            <w:pPr>
              <w:pStyle w:val="TableParagraph"/>
              <w:tabs>
                <w:tab w:val="left" w:pos="9781"/>
              </w:tabs>
              <w:spacing w:line="250" w:lineRule="exact"/>
              <w:jc w:val="both"/>
              <w:rPr>
                <w:color w:val="EE0000"/>
              </w:rPr>
            </w:pPr>
            <w:r>
              <w:rPr>
                <w:color w:val="000000" w:themeColor="text1"/>
              </w:rPr>
              <w:t>30</w:t>
            </w:r>
            <w:r w:rsidR="00D05145" w:rsidRPr="00D05145">
              <w:rPr>
                <w:color w:val="000000" w:themeColor="text1"/>
              </w:rPr>
              <w:t>.06.2026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5161C50E" w14:textId="77777777" w:rsidR="00964FF2" w:rsidRPr="0013607C" w:rsidRDefault="00964FF2" w:rsidP="00CC397E">
            <w:pPr>
              <w:tabs>
                <w:tab w:val="left" w:pos="9781"/>
              </w:tabs>
              <w:jc w:val="both"/>
              <w:rPr>
                <w:color w:val="EE0000"/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5161C50F" w14:textId="77777777" w:rsidR="00964FF2" w:rsidRPr="0013607C" w:rsidRDefault="00964FF2" w:rsidP="00CC397E">
            <w:pPr>
              <w:tabs>
                <w:tab w:val="left" w:pos="9781"/>
              </w:tabs>
              <w:jc w:val="both"/>
              <w:rPr>
                <w:color w:val="EE0000"/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5161C510" w14:textId="77777777" w:rsidR="00964FF2" w:rsidRPr="0013607C" w:rsidRDefault="00964FF2" w:rsidP="00CC397E">
            <w:pPr>
              <w:tabs>
                <w:tab w:val="left" w:pos="9781"/>
              </w:tabs>
              <w:jc w:val="both"/>
              <w:rPr>
                <w:color w:val="EE0000"/>
                <w:sz w:val="2"/>
                <w:szCs w:val="2"/>
              </w:rPr>
            </w:pPr>
          </w:p>
        </w:tc>
      </w:tr>
    </w:tbl>
    <w:p w14:paraId="5161C512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sz w:val="20"/>
        </w:rPr>
      </w:pPr>
    </w:p>
    <w:p w14:paraId="5161C513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55ECBA4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30B72B5F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E07985A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46CA16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6794EED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6D5B7C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FF7694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618E1CB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sectPr w:rsidR="00B2116E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1B8529" w14:textId="77777777" w:rsidR="008441C9" w:rsidRDefault="008441C9">
      <w:r>
        <w:separator/>
      </w:r>
    </w:p>
  </w:endnote>
  <w:endnote w:type="continuationSeparator" w:id="0">
    <w:p w14:paraId="10CC90C9" w14:textId="77777777" w:rsidR="008441C9" w:rsidRDefault="008441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320993"/>
      <w:docPartObj>
        <w:docPartGallery w:val="Page Numbers (Bottom of Page)"/>
        <w:docPartUnique/>
      </w:docPartObj>
    </w:sdtPr>
    <w:sdtContent>
      <w:p w14:paraId="59F24B2B" w14:textId="127F4868" w:rsidR="00912273" w:rsidRDefault="009B2824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5B5ED2B2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2DFAC31B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" strokecolor="gray [1629]"/>
              </w:pict>
            </mc:Fallback>
          </mc:AlternateContent>
        </w:r>
      </w:p>
      <w:p w14:paraId="3F3AA283" w14:textId="77777777" w:rsidR="00912273" w:rsidRDefault="00000000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BC4FF4" w14:textId="77777777" w:rsidR="008441C9" w:rsidRDefault="008441C9">
      <w:r>
        <w:separator/>
      </w:r>
    </w:p>
  </w:footnote>
  <w:footnote w:type="continuationSeparator" w:id="0">
    <w:p w14:paraId="32755D7A" w14:textId="77777777" w:rsidR="008441C9" w:rsidRDefault="008441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E"/>
    <w:multiLevelType w:val="multilevel"/>
    <w:tmpl w:val="DFC64154"/>
    <w:name w:val="WW8Num30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ascii="Calibri" w:eastAsia="Lucida Sans Unicode" w:hAnsi="Calibri" w:cs="Calibri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4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5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18E825A7"/>
    <w:multiLevelType w:val="hybridMultilevel"/>
    <w:tmpl w:val="78D4F216"/>
    <w:lvl w:ilvl="0" w:tplc="B2F4EEEA">
      <w:start w:val="16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0" w15:restartNumberingAfterBreak="0">
    <w:nsid w:val="266F399C"/>
    <w:multiLevelType w:val="hybridMultilevel"/>
    <w:tmpl w:val="C53C1A3E"/>
    <w:lvl w:ilvl="0" w:tplc="73EA3802">
      <w:start w:val="8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3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2FA46DAC"/>
    <w:multiLevelType w:val="hybridMultilevel"/>
    <w:tmpl w:val="694CF0A6"/>
    <w:lvl w:ilvl="0" w:tplc="9DC87BB4">
      <w:start w:val="4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6" w15:restartNumberingAfterBreak="0">
    <w:nsid w:val="407C0AF1"/>
    <w:multiLevelType w:val="hybridMultilevel"/>
    <w:tmpl w:val="FC9699F8"/>
    <w:lvl w:ilvl="0" w:tplc="CC487A8C">
      <w:start w:val="5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DB4434E"/>
    <w:multiLevelType w:val="hybridMultilevel"/>
    <w:tmpl w:val="7332C3B0"/>
    <w:lvl w:ilvl="0" w:tplc="3F72782A">
      <w:start w:val="7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9" w15:restartNumberingAfterBreak="0">
    <w:nsid w:val="54AA5127"/>
    <w:multiLevelType w:val="hybridMultilevel"/>
    <w:tmpl w:val="1234C5D4"/>
    <w:lvl w:ilvl="0" w:tplc="576E83EC">
      <w:start w:val="7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1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2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77250FE4"/>
    <w:multiLevelType w:val="hybridMultilevel"/>
    <w:tmpl w:val="86CA5AC2"/>
    <w:name w:val="WW8Num42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1026254">
    <w:abstractNumId w:val="13"/>
  </w:num>
  <w:num w:numId="2" w16cid:durableId="1151798392">
    <w:abstractNumId w:val="5"/>
  </w:num>
  <w:num w:numId="3" w16cid:durableId="1539390918">
    <w:abstractNumId w:val="20"/>
  </w:num>
  <w:num w:numId="4" w16cid:durableId="320082158">
    <w:abstractNumId w:val="15"/>
  </w:num>
  <w:num w:numId="5" w16cid:durableId="388655307">
    <w:abstractNumId w:val="3"/>
  </w:num>
  <w:num w:numId="6" w16cid:durableId="1294022656">
    <w:abstractNumId w:val="12"/>
  </w:num>
  <w:num w:numId="7" w16cid:durableId="1226378237">
    <w:abstractNumId w:val="21"/>
  </w:num>
  <w:num w:numId="8" w16cid:durableId="68162393">
    <w:abstractNumId w:val="4"/>
  </w:num>
  <w:num w:numId="9" w16cid:durableId="672800013">
    <w:abstractNumId w:val="9"/>
  </w:num>
  <w:num w:numId="10" w16cid:durableId="1197543425">
    <w:abstractNumId w:val="18"/>
  </w:num>
  <w:num w:numId="11" w16cid:durableId="1240335419">
    <w:abstractNumId w:val="1"/>
  </w:num>
  <w:num w:numId="12" w16cid:durableId="1720207429">
    <w:abstractNumId w:val="2"/>
  </w:num>
  <w:num w:numId="13" w16cid:durableId="1955478012">
    <w:abstractNumId w:val="22"/>
  </w:num>
  <w:num w:numId="14" w16cid:durableId="776295299">
    <w:abstractNumId w:val="7"/>
  </w:num>
  <w:num w:numId="15" w16cid:durableId="535393533">
    <w:abstractNumId w:val="8"/>
  </w:num>
  <w:num w:numId="16" w16cid:durableId="206264547">
    <w:abstractNumId w:val="11"/>
  </w:num>
  <w:num w:numId="17" w16cid:durableId="5024786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123352838">
    <w:abstractNumId w:val="23"/>
  </w:num>
  <w:num w:numId="19" w16cid:durableId="638074654">
    <w:abstractNumId w:val="14"/>
  </w:num>
  <w:num w:numId="20" w16cid:durableId="1125077729">
    <w:abstractNumId w:val="19"/>
  </w:num>
  <w:num w:numId="21" w16cid:durableId="1767461154">
    <w:abstractNumId w:val="16"/>
  </w:num>
  <w:num w:numId="22" w16cid:durableId="528103175">
    <w:abstractNumId w:val="17"/>
  </w:num>
  <w:num w:numId="23" w16cid:durableId="2119131533">
    <w:abstractNumId w:val="10"/>
  </w:num>
  <w:num w:numId="24" w16cid:durableId="6380774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30FC6"/>
    <w:rsid w:val="000550FB"/>
    <w:rsid w:val="00071012"/>
    <w:rsid w:val="00086548"/>
    <w:rsid w:val="000F77DB"/>
    <w:rsid w:val="0011606D"/>
    <w:rsid w:val="0013607C"/>
    <w:rsid w:val="001775B1"/>
    <w:rsid w:val="001C3C80"/>
    <w:rsid w:val="001D1F61"/>
    <w:rsid w:val="001F0337"/>
    <w:rsid w:val="00200DEC"/>
    <w:rsid w:val="00211B5F"/>
    <w:rsid w:val="00243CAE"/>
    <w:rsid w:val="002523C6"/>
    <w:rsid w:val="00270DD0"/>
    <w:rsid w:val="0027347E"/>
    <w:rsid w:val="00287809"/>
    <w:rsid w:val="00295778"/>
    <w:rsid w:val="002B2BDF"/>
    <w:rsid w:val="002D243F"/>
    <w:rsid w:val="00323BEE"/>
    <w:rsid w:val="00334676"/>
    <w:rsid w:val="00334E11"/>
    <w:rsid w:val="00346366"/>
    <w:rsid w:val="00357133"/>
    <w:rsid w:val="00371B35"/>
    <w:rsid w:val="0039207C"/>
    <w:rsid w:val="003C2DE1"/>
    <w:rsid w:val="003D63A1"/>
    <w:rsid w:val="00444B15"/>
    <w:rsid w:val="0044549F"/>
    <w:rsid w:val="00445C0A"/>
    <w:rsid w:val="00465BF1"/>
    <w:rsid w:val="004A36C9"/>
    <w:rsid w:val="004A4720"/>
    <w:rsid w:val="004B10D6"/>
    <w:rsid w:val="004C7C81"/>
    <w:rsid w:val="00506678"/>
    <w:rsid w:val="00530D8A"/>
    <w:rsid w:val="00545CE0"/>
    <w:rsid w:val="00547240"/>
    <w:rsid w:val="00564263"/>
    <w:rsid w:val="0057018A"/>
    <w:rsid w:val="005B5387"/>
    <w:rsid w:val="005C1B27"/>
    <w:rsid w:val="005C7449"/>
    <w:rsid w:val="005F5469"/>
    <w:rsid w:val="006011AD"/>
    <w:rsid w:val="006131EA"/>
    <w:rsid w:val="006142FE"/>
    <w:rsid w:val="006225B2"/>
    <w:rsid w:val="00657FDD"/>
    <w:rsid w:val="006F3420"/>
    <w:rsid w:val="006F7EB7"/>
    <w:rsid w:val="00716487"/>
    <w:rsid w:val="00735194"/>
    <w:rsid w:val="00747FA5"/>
    <w:rsid w:val="0075712E"/>
    <w:rsid w:val="007920AB"/>
    <w:rsid w:val="00792B3B"/>
    <w:rsid w:val="007B1C5B"/>
    <w:rsid w:val="007D1F45"/>
    <w:rsid w:val="007D7313"/>
    <w:rsid w:val="007F71CC"/>
    <w:rsid w:val="0080170A"/>
    <w:rsid w:val="0080220F"/>
    <w:rsid w:val="0082153C"/>
    <w:rsid w:val="008441C9"/>
    <w:rsid w:val="00845AC0"/>
    <w:rsid w:val="00854318"/>
    <w:rsid w:val="00871650"/>
    <w:rsid w:val="00876AA7"/>
    <w:rsid w:val="00882BEB"/>
    <w:rsid w:val="008B1F91"/>
    <w:rsid w:val="008B6C33"/>
    <w:rsid w:val="008C25D3"/>
    <w:rsid w:val="008C2B28"/>
    <w:rsid w:val="008E20F6"/>
    <w:rsid w:val="008E24BC"/>
    <w:rsid w:val="00912273"/>
    <w:rsid w:val="00922F02"/>
    <w:rsid w:val="009322ED"/>
    <w:rsid w:val="00964FF2"/>
    <w:rsid w:val="00967B1B"/>
    <w:rsid w:val="00997A65"/>
    <w:rsid w:val="009B2824"/>
    <w:rsid w:val="009C0E0A"/>
    <w:rsid w:val="00A13631"/>
    <w:rsid w:val="00A62F17"/>
    <w:rsid w:val="00A8068A"/>
    <w:rsid w:val="00A80AB8"/>
    <w:rsid w:val="00AA4321"/>
    <w:rsid w:val="00AA79FF"/>
    <w:rsid w:val="00AB183E"/>
    <w:rsid w:val="00AB6404"/>
    <w:rsid w:val="00AD040E"/>
    <w:rsid w:val="00AF164F"/>
    <w:rsid w:val="00AF6DA4"/>
    <w:rsid w:val="00B01E6A"/>
    <w:rsid w:val="00B0525F"/>
    <w:rsid w:val="00B2116E"/>
    <w:rsid w:val="00B361E6"/>
    <w:rsid w:val="00B42936"/>
    <w:rsid w:val="00B620DF"/>
    <w:rsid w:val="00B75B20"/>
    <w:rsid w:val="00B86B6C"/>
    <w:rsid w:val="00BA7AA5"/>
    <w:rsid w:val="00BD46F7"/>
    <w:rsid w:val="00C0011B"/>
    <w:rsid w:val="00C46984"/>
    <w:rsid w:val="00CA24B7"/>
    <w:rsid w:val="00CA2E4B"/>
    <w:rsid w:val="00CC03D0"/>
    <w:rsid w:val="00CC397E"/>
    <w:rsid w:val="00CF6190"/>
    <w:rsid w:val="00D05145"/>
    <w:rsid w:val="00D97277"/>
    <w:rsid w:val="00DA1AE6"/>
    <w:rsid w:val="00DD3B5A"/>
    <w:rsid w:val="00DE720B"/>
    <w:rsid w:val="00E00C3E"/>
    <w:rsid w:val="00E03050"/>
    <w:rsid w:val="00E642CF"/>
    <w:rsid w:val="00E70AAE"/>
    <w:rsid w:val="00E910E0"/>
    <w:rsid w:val="00EB04FC"/>
    <w:rsid w:val="00EB639B"/>
    <w:rsid w:val="00EF6D01"/>
    <w:rsid w:val="00EF725C"/>
    <w:rsid w:val="00F2277B"/>
    <w:rsid w:val="00F3570B"/>
    <w:rsid w:val="00F54A5E"/>
    <w:rsid w:val="00F7028B"/>
    <w:rsid w:val="00F70C09"/>
    <w:rsid w:val="00F74277"/>
    <w:rsid w:val="00F94677"/>
    <w:rsid w:val="00F94952"/>
    <w:rsid w:val="00F97836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qFormat/>
    <w:rsid w:val="00547240"/>
    <w:pPr>
      <w:widowControl/>
      <w:suppressAutoHyphens/>
      <w:autoSpaceDE/>
      <w:autoSpaceDN/>
    </w:pPr>
    <w:rPr>
      <w:rFonts w:ascii="Times New Roman" w:eastAsia="SimSun" w:hAnsi="Times New Roman" w:cs="Times New Roman"/>
      <w:sz w:val="24"/>
      <w:szCs w:val="24"/>
      <w:lang w:val="sk-SK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EC767A-3813-4919-AAA0-557BA4EE5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2231</Words>
  <Characters>12723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14925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Renáta Komjatyová</cp:lastModifiedBy>
  <cp:revision>4</cp:revision>
  <dcterms:created xsi:type="dcterms:W3CDTF">2026-06-28T19:02:00Z</dcterms:created>
  <dcterms:modified xsi:type="dcterms:W3CDTF">2026-06-30T05:53:00Z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