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146FE" w14:textId="77777777" w:rsidR="00C27EDC" w:rsidRPr="00970CE1" w:rsidRDefault="000E669B">
      <w:pPr>
        <w:spacing w:after="0" w:line="240" w:lineRule="auto"/>
        <w:rPr>
          <w:rFonts w:ascii="Times New Roman" w:eastAsia="Times New Roman" w:hAnsi="Times New Roman" w:cs="Times New Roman"/>
          <w:b/>
          <w:color w:val="5B9BD5"/>
        </w:rPr>
      </w:pPr>
      <w:r w:rsidRPr="00970CE1">
        <w:rPr>
          <w:rFonts w:ascii="Times New Roman" w:eastAsia="Times New Roman" w:hAnsi="Times New Roman" w:cs="Times New Roman"/>
          <w:b/>
          <w:color w:val="5B9BD5"/>
        </w:rPr>
        <w:t>Čl. I </w:t>
      </w:r>
      <w:r w:rsidRPr="00970CE1">
        <w:rPr>
          <w:rFonts w:ascii="Times New Roman" w:eastAsia="Times New Roman" w:hAnsi="Times New Roman" w:cs="Times New Roman"/>
          <w:b/>
          <w:color w:val="5B9BD5"/>
        </w:rPr>
        <w:tab/>
        <w:t>Všeobecné informácie</w:t>
      </w:r>
    </w:p>
    <w:p w14:paraId="4B9D66A6" w14:textId="77777777" w:rsidR="00C27EDC" w:rsidRPr="00970CE1" w:rsidRDefault="00C27EDC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077C91D" w14:textId="15998F47" w:rsidR="00C27EDC" w:rsidRPr="00970CE1" w:rsidRDefault="000E6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70CE1">
        <w:rPr>
          <w:rFonts w:ascii="Times New Roman" w:eastAsia="Times New Roman" w:hAnsi="Times New Roman" w:cs="Times New Roman"/>
          <w:b/>
        </w:rPr>
        <w:t xml:space="preserve">I.1 </w:t>
      </w:r>
      <w:r w:rsidRPr="00970CE1">
        <w:rPr>
          <w:rFonts w:ascii="Times New Roman" w:eastAsia="Times New Roman" w:hAnsi="Times New Roman" w:cs="Times New Roman"/>
          <w:b/>
        </w:rPr>
        <w:tab/>
        <w:t>Obchodné meno účtovnej jednotky:</w:t>
      </w:r>
      <w:r w:rsidR="00922144" w:rsidRPr="00970CE1">
        <w:rPr>
          <w:rFonts w:ascii="Times New Roman" w:hAnsi="Times New Roman"/>
          <w:b/>
          <w:sz w:val="32"/>
        </w:rPr>
        <w:t xml:space="preserve"> </w:t>
      </w:r>
      <w:r w:rsidR="00135CFB" w:rsidRPr="00135CFB">
        <w:rPr>
          <w:rFonts w:ascii="Times New Roman" w:hAnsi="Times New Roman"/>
          <w:b/>
          <w:sz w:val="32"/>
        </w:rPr>
        <w:t>PRAMET Slovakia, spol. s r.o.</w:t>
      </w:r>
    </w:p>
    <w:p w14:paraId="3E6B636F" w14:textId="09DDCD71" w:rsidR="00C27EDC" w:rsidRPr="00970CE1" w:rsidRDefault="000E669B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 w:rsidRPr="00970CE1">
        <w:rPr>
          <w:rFonts w:ascii="Times New Roman" w:eastAsia="Times New Roman" w:hAnsi="Times New Roman" w:cs="Times New Roman"/>
          <w:b/>
        </w:rPr>
        <w:t>Sídlo účtovnej jednotky:</w:t>
      </w:r>
      <w:r w:rsidR="00922144" w:rsidRPr="00970CE1">
        <w:rPr>
          <w:rFonts w:ascii="Times New Roman" w:hAnsi="Times New Roman"/>
          <w:sz w:val="20"/>
        </w:rPr>
        <w:t xml:space="preserve"> </w:t>
      </w:r>
      <w:r w:rsidR="00792B48" w:rsidRPr="00792B48">
        <w:rPr>
          <w:rFonts w:ascii="Times New Roman" w:hAnsi="Times New Roman"/>
          <w:b/>
          <w:sz w:val="24"/>
          <w:szCs w:val="24"/>
        </w:rPr>
        <w:t>Závodská cesta 2945/38</w:t>
      </w:r>
      <w:r w:rsidR="001A33F3" w:rsidRPr="00970CE1">
        <w:rPr>
          <w:rFonts w:ascii="Times New Roman" w:hAnsi="Times New Roman"/>
          <w:b/>
          <w:sz w:val="24"/>
          <w:szCs w:val="24"/>
        </w:rPr>
        <w:t>, 0</w:t>
      </w:r>
      <w:r w:rsidR="00792B48">
        <w:rPr>
          <w:rFonts w:ascii="Times New Roman" w:hAnsi="Times New Roman"/>
          <w:b/>
          <w:sz w:val="24"/>
          <w:szCs w:val="24"/>
        </w:rPr>
        <w:t>1</w:t>
      </w:r>
      <w:r w:rsidR="001A33F3" w:rsidRPr="00970CE1">
        <w:rPr>
          <w:rFonts w:ascii="Times New Roman" w:hAnsi="Times New Roman"/>
          <w:b/>
          <w:sz w:val="24"/>
          <w:szCs w:val="24"/>
        </w:rPr>
        <w:t xml:space="preserve">0 01 </w:t>
      </w:r>
      <w:r w:rsidR="00792B48">
        <w:rPr>
          <w:rFonts w:ascii="Times New Roman" w:hAnsi="Times New Roman"/>
          <w:b/>
          <w:sz w:val="24"/>
          <w:szCs w:val="24"/>
        </w:rPr>
        <w:t>Žilina</w:t>
      </w:r>
    </w:p>
    <w:p w14:paraId="38D26394" w14:textId="77777777" w:rsidR="00922144" w:rsidRPr="00970CE1" w:rsidRDefault="000E669B" w:rsidP="00922144">
      <w:pPr>
        <w:jc w:val="both"/>
        <w:rPr>
          <w:rFonts w:ascii="Times New Roman" w:hAnsi="Times New Roman"/>
          <w:bCs/>
          <w:sz w:val="20"/>
        </w:rPr>
      </w:pPr>
      <w:r w:rsidRPr="00970CE1">
        <w:rPr>
          <w:rFonts w:ascii="Times New Roman" w:eastAsia="Times New Roman" w:hAnsi="Times New Roman" w:cs="Times New Roman"/>
          <w:b/>
        </w:rPr>
        <w:t>Opis hospodárskej činnosti účtovnej jednotky:</w:t>
      </w:r>
      <w:r w:rsidR="00922144" w:rsidRPr="00970CE1">
        <w:rPr>
          <w:rFonts w:ascii="Times New Roman" w:hAnsi="Times New Roman"/>
          <w:bCs/>
          <w:sz w:val="20"/>
        </w:rPr>
        <w:t xml:space="preserve"> </w:t>
      </w:r>
    </w:p>
    <w:p w14:paraId="7A42FED4" w14:textId="520C778A" w:rsidR="008F7B65" w:rsidRPr="00970CE1" w:rsidRDefault="008F7B65" w:rsidP="008F7B65">
      <w:pPr>
        <w:jc w:val="both"/>
        <w:rPr>
          <w:rFonts w:ascii="Times New Roman" w:hAnsi="Times New Roman"/>
          <w:bCs/>
          <w:sz w:val="20"/>
        </w:rPr>
      </w:pPr>
      <w:r w:rsidRPr="00970CE1">
        <w:rPr>
          <w:rFonts w:ascii="Times New Roman" w:hAnsi="Times New Roman"/>
          <w:bCs/>
          <w:sz w:val="20"/>
        </w:rPr>
        <w:t xml:space="preserve">Firma vznikla dňa </w:t>
      </w:r>
      <w:r w:rsidR="00B1280D">
        <w:rPr>
          <w:rFonts w:ascii="Times New Roman" w:hAnsi="Times New Roman"/>
          <w:bCs/>
          <w:sz w:val="20"/>
        </w:rPr>
        <w:t>19</w:t>
      </w:r>
      <w:r w:rsidR="000428AE">
        <w:rPr>
          <w:rFonts w:ascii="Times New Roman" w:hAnsi="Times New Roman"/>
          <w:bCs/>
          <w:sz w:val="20"/>
        </w:rPr>
        <w:t>. 0</w:t>
      </w:r>
      <w:r w:rsidR="00B1280D">
        <w:rPr>
          <w:rFonts w:ascii="Times New Roman" w:hAnsi="Times New Roman"/>
          <w:bCs/>
          <w:sz w:val="20"/>
        </w:rPr>
        <w:t>6</w:t>
      </w:r>
      <w:r w:rsidR="000428AE">
        <w:rPr>
          <w:rFonts w:ascii="Times New Roman" w:hAnsi="Times New Roman"/>
          <w:bCs/>
          <w:sz w:val="20"/>
        </w:rPr>
        <w:t xml:space="preserve">. </w:t>
      </w:r>
      <w:r w:rsidR="00B1280D">
        <w:rPr>
          <w:rFonts w:ascii="Times New Roman" w:hAnsi="Times New Roman"/>
          <w:bCs/>
          <w:sz w:val="20"/>
        </w:rPr>
        <w:t xml:space="preserve">1995 </w:t>
      </w:r>
      <w:r w:rsidR="000428AE">
        <w:rPr>
          <w:rFonts w:ascii="Times New Roman" w:hAnsi="Times New Roman"/>
          <w:bCs/>
          <w:sz w:val="20"/>
        </w:rPr>
        <w:t xml:space="preserve"> za účelom </w:t>
      </w:r>
      <w:r w:rsidR="00064A60">
        <w:rPr>
          <w:rFonts w:ascii="Times New Roman" w:hAnsi="Times New Roman"/>
          <w:bCs/>
          <w:sz w:val="20"/>
        </w:rPr>
        <w:t xml:space="preserve">vykonávania </w:t>
      </w:r>
      <w:r w:rsidR="00036894">
        <w:rPr>
          <w:rFonts w:ascii="Times New Roman" w:hAnsi="Times New Roman"/>
          <w:bCs/>
          <w:sz w:val="20"/>
        </w:rPr>
        <w:t>obchodnej činnosti.</w:t>
      </w:r>
    </w:p>
    <w:p w14:paraId="11DF2153" w14:textId="06506098" w:rsidR="00922144" w:rsidRPr="00346E4F" w:rsidRDefault="000428AE" w:rsidP="006A0325">
      <w:pPr>
        <w:jc w:val="both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Predmet podnikania : </w:t>
      </w:r>
      <w:r w:rsidR="00F64EF6" w:rsidRPr="00F64EF6">
        <w:rPr>
          <w:rFonts w:ascii="Times New Roman" w:hAnsi="Times New Roman"/>
          <w:bCs/>
          <w:sz w:val="20"/>
        </w:rPr>
        <w:t>obchodná činnosť mimo koncesovaných živností</w:t>
      </w:r>
      <w:r w:rsidR="00F64EF6">
        <w:rPr>
          <w:rFonts w:ascii="Times New Roman" w:hAnsi="Times New Roman"/>
          <w:bCs/>
          <w:sz w:val="20"/>
        </w:rPr>
        <w:t xml:space="preserve">; </w:t>
      </w:r>
      <w:r w:rsidR="006A0325" w:rsidRPr="006A0325">
        <w:rPr>
          <w:rFonts w:ascii="Times New Roman" w:hAnsi="Times New Roman"/>
          <w:bCs/>
          <w:sz w:val="20"/>
        </w:rPr>
        <w:t>sprostredkovanie obchodu</w:t>
      </w:r>
      <w:r w:rsidR="006A0325">
        <w:rPr>
          <w:rFonts w:ascii="Times New Roman" w:hAnsi="Times New Roman"/>
          <w:bCs/>
          <w:sz w:val="20"/>
        </w:rPr>
        <w:t xml:space="preserve">; </w:t>
      </w:r>
      <w:r w:rsidR="006A0325" w:rsidRPr="006A0325">
        <w:rPr>
          <w:rFonts w:ascii="Times New Roman" w:hAnsi="Times New Roman"/>
          <w:bCs/>
          <w:sz w:val="20"/>
        </w:rPr>
        <w:t>poradenská a konzultačná činnosť v predmete podnikania</w:t>
      </w:r>
      <w:r w:rsidR="006A0325">
        <w:rPr>
          <w:rFonts w:ascii="Times New Roman" w:hAnsi="Times New Roman"/>
          <w:bCs/>
          <w:sz w:val="20"/>
        </w:rPr>
        <w:t xml:space="preserve">; </w:t>
      </w:r>
      <w:r w:rsidR="006A0325" w:rsidRPr="006A0325">
        <w:rPr>
          <w:rFonts w:ascii="Times New Roman" w:hAnsi="Times New Roman"/>
          <w:bCs/>
          <w:sz w:val="20"/>
        </w:rPr>
        <w:t>výkup odpadov s obsahom neželezných kovov</w:t>
      </w:r>
      <w:r w:rsidR="00346E4F">
        <w:rPr>
          <w:rFonts w:ascii="Times New Roman" w:hAnsi="Times New Roman"/>
          <w:bCs/>
          <w:sz w:val="20"/>
        </w:rPr>
        <w:t xml:space="preserve">; </w:t>
      </w:r>
      <w:r w:rsidR="006A0325" w:rsidRPr="006A0325">
        <w:rPr>
          <w:rFonts w:ascii="Times New Roman" w:hAnsi="Times New Roman"/>
          <w:bCs/>
          <w:sz w:val="20"/>
        </w:rPr>
        <w:t>prenájom hnuteľných vecí</w:t>
      </w:r>
    </w:p>
    <w:p w14:paraId="380E1D2F" w14:textId="77777777" w:rsidR="00C27EDC" w:rsidRPr="00970CE1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70CE1">
        <w:rPr>
          <w:rFonts w:ascii="Times New Roman" w:eastAsia="Times New Roman" w:hAnsi="Times New Roman" w:cs="Times New Roman"/>
          <w:b/>
        </w:rPr>
        <w:t>I.2</w:t>
      </w:r>
      <w:r w:rsidRPr="00970CE1">
        <w:rPr>
          <w:rFonts w:ascii="Times New Roman" w:eastAsia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082581D" w14:textId="3C6060DD" w:rsidR="00C27EDC" w:rsidRPr="002D49CC" w:rsidRDefault="001439F8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548DD4" w:themeColor="text2" w:themeTint="99"/>
        </w:rPr>
      </w:pPr>
      <w:r>
        <w:rPr>
          <w:rFonts w:ascii="Times New Roman" w:eastAsia="Times New Roman" w:hAnsi="Times New Roman" w:cs="Times New Roman"/>
          <w:b/>
          <w:color w:val="548DD4" w:themeColor="text2" w:themeTint="99"/>
        </w:rPr>
        <w:t>30</w:t>
      </w:r>
      <w:r w:rsidR="004547F5" w:rsidRPr="002D49CC">
        <w:rPr>
          <w:rFonts w:ascii="Times New Roman" w:eastAsia="Times New Roman" w:hAnsi="Times New Roman" w:cs="Times New Roman"/>
          <w:b/>
          <w:color w:val="548DD4" w:themeColor="text2" w:themeTint="99"/>
        </w:rPr>
        <w:t>.</w:t>
      </w:r>
      <w:r w:rsidR="009805A5" w:rsidRPr="002D49CC">
        <w:rPr>
          <w:rFonts w:ascii="Times New Roman" w:eastAsia="Times New Roman" w:hAnsi="Times New Roman" w:cs="Times New Roman"/>
          <w:b/>
          <w:color w:val="548DD4" w:themeColor="text2" w:themeTint="99"/>
        </w:rPr>
        <w:t xml:space="preserve"> </w:t>
      </w:r>
      <w:r w:rsidR="004E7C3B" w:rsidRPr="002D49CC">
        <w:rPr>
          <w:rFonts w:ascii="Times New Roman" w:eastAsia="Times New Roman" w:hAnsi="Times New Roman" w:cs="Times New Roman"/>
          <w:b/>
          <w:color w:val="548DD4" w:themeColor="text2" w:themeTint="99"/>
        </w:rPr>
        <w:t>0</w:t>
      </w:r>
      <w:r>
        <w:rPr>
          <w:rFonts w:ascii="Times New Roman" w:eastAsia="Times New Roman" w:hAnsi="Times New Roman" w:cs="Times New Roman"/>
          <w:b/>
          <w:color w:val="548DD4" w:themeColor="text2" w:themeTint="99"/>
        </w:rPr>
        <w:t>4</w:t>
      </w:r>
      <w:r w:rsidR="003717AD" w:rsidRPr="002D49CC">
        <w:rPr>
          <w:rFonts w:ascii="Times New Roman" w:eastAsia="Times New Roman" w:hAnsi="Times New Roman" w:cs="Times New Roman"/>
          <w:b/>
          <w:color w:val="548DD4" w:themeColor="text2" w:themeTint="99"/>
        </w:rPr>
        <w:t>.</w:t>
      </w:r>
      <w:r w:rsidR="009805A5" w:rsidRPr="002D49CC">
        <w:rPr>
          <w:rFonts w:ascii="Times New Roman" w:eastAsia="Times New Roman" w:hAnsi="Times New Roman" w:cs="Times New Roman"/>
          <w:b/>
          <w:color w:val="548DD4" w:themeColor="text2" w:themeTint="99"/>
        </w:rPr>
        <w:t xml:space="preserve"> </w:t>
      </w:r>
      <w:r w:rsidR="00764018" w:rsidRPr="002D49CC">
        <w:rPr>
          <w:rFonts w:ascii="Times New Roman" w:eastAsia="Times New Roman" w:hAnsi="Times New Roman" w:cs="Times New Roman"/>
          <w:b/>
          <w:color w:val="548DD4" w:themeColor="text2" w:themeTint="99"/>
        </w:rPr>
        <w:t>202</w:t>
      </w:r>
      <w:r>
        <w:rPr>
          <w:rFonts w:ascii="Times New Roman" w:eastAsia="Times New Roman" w:hAnsi="Times New Roman" w:cs="Times New Roman"/>
          <w:b/>
          <w:color w:val="548DD4" w:themeColor="text2" w:themeTint="99"/>
        </w:rPr>
        <w:t>5</w:t>
      </w:r>
    </w:p>
    <w:p w14:paraId="737B0150" w14:textId="77777777" w:rsidR="00C27EDC" w:rsidRPr="00970CE1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70CE1">
        <w:rPr>
          <w:rFonts w:ascii="Times New Roman" w:eastAsia="Times New Roman" w:hAnsi="Times New Roman" w:cs="Times New Roman"/>
          <w:b/>
        </w:rPr>
        <w:t>I.3</w:t>
      </w:r>
      <w:r w:rsidRPr="00970CE1">
        <w:rPr>
          <w:rFonts w:ascii="Times New Roman" w:eastAsia="Times New Roman" w:hAnsi="Times New Roman" w:cs="Times New Roman"/>
          <w:b/>
        </w:rPr>
        <w:tab/>
        <w:t>Právny dôvod na zostavenie účtovnej závierky:</w:t>
      </w:r>
    </w:p>
    <w:p w14:paraId="50EE3D6B" w14:textId="77777777" w:rsidR="00C27EDC" w:rsidRPr="00970CE1" w:rsidRDefault="00717301">
      <w:pPr>
        <w:tabs>
          <w:tab w:val="left" w:pos="1604"/>
          <w:tab w:val="left" w:pos="2815"/>
        </w:tabs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548DD4" w:themeColor="text2" w:themeTint="99"/>
        </w:rPr>
      </w:pPr>
      <w:r w:rsidRPr="00970CE1">
        <w:rPr>
          <w:rFonts w:ascii="Times New Roman" w:eastAsia="Times New Roman" w:hAnsi="Times New Roman" w:cs="Times New Roman"/>
          <w:b/>
        </w:rPr>
        <w:t xml:space="preserve">             </w:t>
      </w:r>
      <w:r w:rsidR="000E669B" w:rsidRPr="00970CE1">
        <w:rPr>
          <w:rFonts w:ascii="Times New Roman" w:eastAsia="Times New Roman" w:hAnsi="Times New Roman" w:cs="Times New Roman"/>
          <w:b/>
          <w:color w:val="548DD4" w:themeColor="text2" w:themeTint="99"/>
        </w:rPr>
        <w:t xml:space="preserve">Riadna     </w:t>
      </w:r>
    </w:p>
    <w:p w14:paraId="5EB70650" w14:textId="77777777" w:rsidR="00C27EDC" w:rsidRPr="00970CE1" w:rsidRDefault="00C27EDC" w:rsidP="00922144">
      <w:pPr>
        <w:tabs>
          <w:tab w:val="left" w:pos="1429"/>
        </w:tabs>
        <w:spacing w:after="160" w:line="240" w:lineRule="auto"/>
        <w:rPr>
          <w:rFonts w:ascii="Times New Roman" w:eastAsia="Times New Roman" w:hAnsi="Times New Roman" w:cs="Times New Roman"/>
        </w:rPr>
      </w:pPr>
    </w:p>
    <w:p w14:paraId="1D9ECB6F" w14:textId="77777777" w:rsidR="00322FF4" w:rsidRDefault="000E669B" w:rsidP="002D49CC">
      <w:pPr>
        <w:spacing w:after="160" w:line="240" w:lineRule="auto"/>
        <w:ind w:left="705" w:hanging="705"/>
        <w:jc w:val="both"/>
        <w:rPr>
          <w:rFonts w:ascii="Times New Roman" w:eastAsia="Times New Roman" w:hAnsi="Times New Roman" w:cs="Times New Roman"/>
          <w:b/>
        </w:rPr>
      </w:pPr>
      <w:r w:rsidRPr="00970CE1">
        <w:rPr>
          <w:rFonts w:ascii="Times New Roman" w:eastAsia="Times New Roman" w:hAnsi="Times New Roman" w:cs="Times New Roman"/>
          <w:b/>
        </w:rPr>
        <w:t xml:space="preserve">I.4 </w:t>
      </w:r>
      <w:r w:rsidRPr="00970CE1">
        <w:rPr>
          <w:rFonts w:ascii="Times New Roman" w:eastAsia="Times New Roman" w:hAnsi="Times New Roman" w:cs="Times New Roman"/>
          <w:b/>
        </w:rPr>
        <w:tab/>
        <w:t>Informácie o skupine účtovných jednotiek, ak je účtovná jednotka jej súčasťou:</w:t>
      </w:r>
      <w:r w:rsidR="008F7B65" w:rsidRPr="00970CE1">
        <w:rPr>
          <w:rFonts w:ascii="Times New Roman" w:eastAsia="Times New Roman" w:hAnsi="Times New Roman" w:cs="Times New Roman"/>
          <w:b/>
        </w:rPr>
        <w:t xml:space="preserve"> </w:t>
      </w:r>
    </w:p>
    <w:p w14:paraId="1E2E54A6" w14:textId="67B4C963" w:rsidR="00C27EDC" w:rsidRPr="00970CE1" w:rsidRDefault="002D49CC" w:rsidP="00322FF4">
      <w:pPr>
        <w:spacing w:after="160" w:line="240" w:lineRule="auto"/>
        <w:ind w:left="705"/>
        <w:jc w:val="both"/>
        <w:rPr>
          <w:rFonts w:ascii="Times New Roman" w:eastAsia="Times New Roman" w:hAnsi="Times New Roman" w:cs="Times New Roman"/>
        </w:rPr>
      </w:pPr>
      <w:r w:rsidRPr="002D49CC">
        <w:rPr>
          <w:rFonts w:ascii="Times New Roman" w:eastAsia="Times New Roman" w:hAnsi="Times New Roman" w:cs="Times New Roman"/>
          <w:b/>
          <w:color w:val="2F75B5"/>
        </w:rPr>
        <w:t xml:space="preserve">Materský podnik </w:t>
      </w:r>
      <w:proofErr w:type="spellStart"/>
      <w:r w:rsidRPr="002D49CC">
        <w:rPr>
          <w:rFonts w:ascii="Times New Roman" w:eastAsia="Times New Roman" w:hAnsi="Times New Roman" w:cs="Times New Roman"/>
          <w:b/>
          <w:color w:val="2F75B5"/>
        </w:rPr>
        <w:t>Dormer</w:t>
      </w:r>
      <w:proofErr w:type="spellEnd"/>
      <w:r w:rsidRPr="002D49CC">
        <w:rPr>
          <w:rFonts w:ascii="Times New Roman" w:eastAsia="Times New Roman" w:hAnsi="Times New Roman" w:cs="Times New Roman"/>
          <w:b/>
          <w:color w:val="2F75B5"/>
        </w:rPr>
        <w:t xml:space="preserve"> </w:t>
      </w:r>
      <w:proofErr w:type="spellStart"/>
      <w:r w:rsidRPr="002D49CC">
        <w:rPr>
          <w:rFonts w:ascii="Times New Roman" w:eastAsia="Times New Roman" w:hAnsi="Times New Roman" w:cs="Times New Roman"/>
          <w:b/>
          <w:color w:val="2F75B5"/>
        </w:rPr>
        <w:t>Pramet</w:t>
      </w:r>
      <w:proofErr w:type="spellEnd"/>
      <w:r w:rsidRPr="002D49CC">
        <w:rPr>
          <w:rFonts w:ascii="Times New Roman" w:eastAsia="Times New Roman" w:hAnsi="Times New Roman" w:cs="Times New Roman"/>
          <w:b/>
          <w:color w:val="2F75B5"/>
        </w:rPr>
        <w:t xml:space="preserve">, s. r. o. </w:t>
      </w:r>
      <w:proofErr w:type="spellStart"/>
      <w:r w:rsidRPr="002D49CC">
        <w:rPr>
          <w:rFonts w:ascii="Times New Roman" w:eastAsia="Times New Roman" w:hAnsi="Times New Roman" w:cs="Times New Roman"/>
          <w:b/>
          <w:color w:val="2F75B5"/>
        </w:rPr>
        <w:t>Uničovská</w:t>
      </w:r>
      <w:proofErr w:type="spellEnd"/>
      <w:r w:rsidRPr="002D49CC">
        <w:rPr>
          <w:rFonts w:ascii="Times New Roman" w:eastAsia="Times New Roman" w:hAnsi="Times New Roman" w:cs="Times New Roman"/>
          <w:b/>
          <w:color w:val="2F75B5"/>
        </w:rPr>
        <w:t xml:space="preserve"> 2 </w:t>
      </w:r>
      <w:proofErr w:type="spellStart"/>
      <w:r w:rsidRPr="002D49CC">
        <w:rPr>
          <w:rFonts w:ascii="Times New Roman" w:eastAsia="Times New Roman" w:hAnsi="Times New Roman" w:cs="Times New Roman"/>
          <w:b/>
          <w:color w:val="2F75B5"/>
        </w:rPr>
        <w:t>Šumperk</w:t>
      </w:r>
      <w:proofErr w:type="spellEnd"/>
      <w:r w:rsidRPr="002D49CC">
        <w:rPr>
          <w:rFonts w:ascii="Times New Roman" w:eastAsia="Times New Roman" w:hAnsi="Times New Roman" w:cs="Times New Roman"/>
          <w:b/>
          <w:color w:val="2F75B5"/>
        </w:rPr>
        <w:t xml:space="preserve">- Česká republika nezostavuje konsolidovanú účtovnú závierku na medzistupni. Účtovná závierka spoločnosti a materskej spoločnosti sa zahrnuje do konsolidovanej účtovnej závierky spoločnosti </w:t>
      </w:r>
      <w:proofErr w:type="spellStart"/>
      <w:r w:rsidRPr="002D49CC">
        <w:rPr>
          <w:rFonts w:ascii="Times New Roman" w:eastAsia="Times New Roman" w:hAnsi="Times New Roman" w:cs="Times New Roman"/>
          <w:b/>
          <w:color w:val="2F75B5"/>
        </w:rPr>
        <w:t>Sandvik</w:t>
      </w:r>
      <w:proofErr w:type="spellEnd"/>
      <w:r w:rsidRPr="002D49CC">
        <w:rPr>
          <w:rFonts w:ascii="Times New Roman" w:eastAsia="Times New Roman" w:hAnsi="Times New Roman" w:cs="Times New Roman"/>
          <w:b/>
          <w:color w:val="2F75B5"/>
        </w:rPr>
        <w:t xml:space="preserve"> </w:t>
      </w:r>
      <w:proofErr w:type="spellStart"/>
      <w:r w:rsidRPr="002D49CC">
        <w:rPr>
          <w:rFonts w:ascii="Times New Roman" w:eastAsia="Times New Roman" w:hAnsi="Times New Roman" w:cs="Times New Roman"/>
          <w:b/>
          <w:color w:val="2F75B5"/>
        </w:rPr>
        <w:t>Aktiebolag</w:t>
      </w:r>
      <w:proofErr w:type="spellEnd"/>
      <w:r w:rsidRPr="002D49CC">
        <w:rPr>
          <w:rFonts w:ascii="Times New Roman" w:eastAsia="Times New Roman" w:hAnsi="Times New Roman" w:cs="Times New Roman"/>
          <w:b/>
          <w:color w:val="2F75B5"/>
        </w:rPr>
        <w:t xml:space="preserve">, </w:t>
      </w:r>
      <w:proofErr w:type="spellStart"/>
      <w:r w:rsidRPr="002D49CC">
        <w:rPr>
          <w:rFonts w:ascii="Times New Roman" w:eastAsia="Times New Roman" w:hAnsi="Times New Roman" w:cs="Times New Roman"/>
          <w:b/>
          <w:color w:val="2F75B5"/>
        </w:rPr>
        <w:t>Storgatan</w:t>
      </w:r>
      <w:proofErr w:type="spellEnd"/>
      <w:r w:rsidRPr="002D49CC">
        <w:rPr>
          <w:rFonts w:ascii="Times New Roman" w:eastAsia="Times New Roman" w:hAnsi="Times New Roman" w:cs="Times New Roman"/>
          <w:b/>
          <w:color w:val="2F75B5"/>
        </w:rPr>
        <w:t xml:space="preserve"> 2, SE-811 81 </w:t>
      </w:r>
      <w:proofErr w:type="spellStart"/>
      <w:r w:rsidRPr="002D49CC">
        <w:rPr>
          <w:rFonts w:ascii="Times New Roman" w:eastAsia="Times New Roman" w:hAnsi="Times New Roman" w:cs="Times New Roman"/>
          <w:b/>
          <w:color w:val="2F75B5"/>
        </w:rPr>
        <w:t>Sandviken</w:t>
      </w:r>
      <w:proofErr w:type="spellEnd"/>
      <w:r w:rsidRPr="002D49CC">
        <w:rPr>
          <w:rFonts w:ascii="Times New Roman" w:eastAsia="Times New Roman" w:hAnsi="Times New Roman" w:cs="Times New Roman"/>
          <w:b/>
          <w:color w:val="2F75B5"/>
        </w:rPr>
        <w:t xml:space="preserve">, Švédsko. Konsolidované účtovné závierky je možné získať priamo v sídle uvedených spoločností alebo v Obchodnom a priemyslovom registri, vedenom Úradom pre patenty a registráciu, </w:t>
      </w:r>
      <w:proofErr w:type="spellStart"/>
      <w:r w:rsidRPr="002D49CC">
        <w:rPr>
          <w:rFonts w:ascii="Times New Roman" w:eastAsia="Times New Roman" w:hAnsi="Times New Roman" w:cs="Times New Roman"/>
          <w:b/>
          <w:color w:val="2F75B5"/>
        </w:rPr>
        <w:t>Sundsvall</w:t>
      </w:r>
      <w:proofErr w:type="spellEnd"/>
      <w:r w:rsidRPr="002D49CC">
        <w:rPr>
          <w:rFonts w:ascii="Times New Roman" w:eastAsia="Times New Roman" w:hAnsi="Times New Roman" w:cs="Times New Roman"/>
          <w:b/>
          <w:color w:val="2F75B5"/>
        </w:rPr>
        <w:t>, Švédsko. Spoločnosť nie je materskou účtovnou jednotkou.</w:t>
      </w:r>
    </w:p>
    <w:p w14:paraId="7272178E" w14:textId="77777777" w:rsidR="00C27EDC" w:rsidRPr="00970CE1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70CE1">
        <w:rPr>
          <w:rFonts w:ascii="Times New Roman" w:eastAsia="Times New Roman" w:hAnsi="Times New Roman" w:cs="Times New Roman"/>
          <w:b/>
        </w:rPr>
        <w:t xml:space="preserve">I.5 </w:t>
      </w:r>
      <w:r w:rsidRPr="00970CE1">
        <w:rPr>
          <w:rFonts w:ascii="Times New Roman" w:eastAsia="Times New Roman" w:hAnsi="Times New Roman" w:cs="Times New Roman"/>
          <w:b/>
        </w:rPr>
        <w:tab/>
        <w:t>Informácie o počte zamestnancov: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3"/>
        <w:gridCol w:w="2300"/>
        <w:gridCol w:w="2705"/>
      </w:tblGrid>
      <w:tr w:rsidR="00C27EDC" w:rsidRPr="00970CE1" w14:paraId="6E6F14C3" w14:textId="77777777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FE85B8" w14:textId="77777777" w:rsidR="00C27EDC" w:rsidRPr="00970CE1" w:rsidRDefault="000E669B">
            <w:pPr>
              <w:spacing w:after="0" w:line="240" w:lineRule="auto"/>
              <w:jc w:val="center"/>
            </w:pPr>
            <w:r w:rsidRPr="00970CE1"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5CA34F" w14:textId="77777777" w:rsidR="00C27EDC" w:rsidRPr="00970CE1" w:rsidRDefault="000E669B">
            <w:pPr>
              <w:spacing w:after="0" w:line="240" w:lineRule="auto"/>
              <w:jc w:val="center"/>
            </w:pPr>
            <w:r w:rsidRPr="00970CE1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F1E1C5" w14:textId="77777777" w:rsidR="00C27EDC" w:rsidRPr="00970CE1" w:rsidRDefault="000E669B">
            <w:pPr>
              <w:spacing w:after="0" w:line="240" w:lineRule="auto"/>
              <w:jc w:val="center"/>
            </w:pPr>
            <w:r w:rsidRPr="00970CE1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 w:rsidRPr="00970CE1" w14:paraId="5A6287F7" w14:textId="77777777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7C60A5" w14:textId="77777777" w:rsidR="00C27EDC" w:rsidRPr="00970CE1" w:rsidRDefault="000E669B">
            <w:pPr>
              <w:spacing w:after="0" w:line="240" w:lineRule="auto"/>
            </w:pPr>
            <w:r w:rsidRPr="00970CE1">
              <w:rPr>
                <w:rFonts w:ascii="Times New Roman" w:eastAsia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9471AE" w14:textId="19518780" w:rsidR="00461DB5" w:rsidRPr="00970CE1" w:rsidRDefault="009E45FA" w:rsidP="00461D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DA14F3" w14:textId="414CAD35" w:rsidR="00C27EDC" w:rsidRPr="00970CE1" w:rsidRDefault="001439F8" w:rsidP="009221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</w:tr>
    </w:tbl>
    <w:p w14:paraId="1106F8D5" w14:textId="77777777" w:rsidR="00FB7FE3" w:rsidRPr="00970CE1" w:rsidRDefault="00FB7FE3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  <w:highlight w:val="yellow"/>
        </w:rPr>
      </w:pPr>
    </w:p>
    <w:p w14:paraId="5384BEA5" w14:textId="77777777" w:rsidR="00C27EDC" w:rsidRPr="0092796F" w:rsidRDefault="000E669B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</w:rPr>
      </w:pPr>
      <w:r w:rsidRPr="0092796F">
        <w:rPr>
          <w:rFonts w:ascii="Times New Roman" w:eastAsia="Times New Roman" w:hAnsi="Times New Roman" w:cs="Times New Roman"/>
          <w:b/>
          <w:color w:val="5B9BD5"/>
        </w:rPr>
        <w:t>Čl. II</w:t>
      </w:r>
      <w:r w:rsidRPr="0092796F">
        <w:rPr>
          <w:rFonts w:ascii="Times New Roman" w:eastAsia="Times New Roman" w:hAnsi="Times New Roman" w:cs="Times New Roman"/>
          <w:b/>
          <w:color w:val="5B9BD5"/>
        </w:rPr>
        <w:tab/>
        <w:t>Informácie o orgánoch spoločnosti</w:t>
      </w:r>
    </w:p>
    <w:p w14:paraId="2692B3C8" w14:textId="77777777" w:rsidR="00C27EDC" w:rsidRPr="0092796F" w:rsidRDefault="000E6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II.</w:t>
      </w:r>
      <w:r w:rsidRPr="0092796F">
        <w:rPr>
          <w:rFonts w:ascii="Times New Roman" w:eastAsia="Times New Roman" w:hAnsi="Times New Roman" w:cs="Times New Roman"/>
          <w:b/>
        </w:rPr>
        <w:tab/>
        <w:t>Informácie o orgánoch účtovnej jednotky</w:t>
      </w:r>
    </w:p>
    <w:p w14:paraId="6507D273" w14:textId="77777777" w:rsidR="00C27EDC" w:rsidRPr="0092796F" w:rsidRDefault="000E669B">
      <w:pPr>
        <w:spacing w:after="160" w:line="240" w:lineRule="auto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 xml:space="preserve">a) - d)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2"/>
        <w:gridCol w:w="1404"/>
        <w:gridCol w:w="1134"/>
        <w:gridCol w:w="700"/>
        <w:gridCol w:w="1404"/>
        <w:gridCol w:w="1134"/>
        <w:gridCol w:w="718"/>
      </w:tblGrid>
      <w:tr w:rsidR="00C27EDC" w:rsidRPr="0092796F" w14:paraId="2C92C391" w14:textId="77777777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8217AF6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Druh príjmu, výhody</w:t>
            </w:r>
          </w:p>
        </w:tc>
        <w:tc>
          <w:tcPr>
            <w:tcW w:w="325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77732DE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Hodnota príjmu, výhody súčasných členov orgánov</w:t>
            </w:r>
          </w:p>
        </w:tc>
        <w:tc>
          <w:tcPr>
            <w:tcW w:w="327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2E74018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Hodnota príjmu, výhody bývalých členov orgánov</w:t>
            </w:r>
          </w:p>
        </w:tc>
      </w:tr>
      <w:tr w:rsidR="00C27EDC" w:rsidRPr="0092796F" w14:paraId="4A5F67C6" w14:textId="77777777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656C6B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EFCF712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99F6233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28737AF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87029D6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201DAED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C3863F4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</w:tr>
      <w:tr w:rsidR="00C27EDC" w:rsidRPr="0092796F" w14:paraId="5D5E5C63" w14:textId="77777777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1CF291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6928422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</w:rPr>
              <w:t xml:space="preserve"> Časť 1 - BO</w:t>
            </w:r>
          </w:p>
        </w:tc>
        <w:tc>
          <w:tcPr>
            <w:tcW w:w="327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DE3F5EC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</w:rPr>
              <w:t>Časť 1 - BO</w:t>
            </w:r>
          </w:p>
        </w:tc>
      </w:tr>
      <w:tr w:rsidR="00C27EDC" w:rsidRPr="0092796F" w14:paraId="4A82164B" w14:textId="77777777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80B3356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0BD16E7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</w:rPr>
              <w:t>Časť 2 - PO</w:t>
            </w:r>
          </w:p>
        </w:tc>
        <w:tc>
          <w:tcPr>
            <w:tcW w:w="327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1245948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</w:rPr>
              <w:t>Časť 2 - PO</w:t>
            </w:r>
          </w:p>
        </w:tc>
      </w:tr>
      <w:tr w:rsidR="00C27EDC" w:rsidRPr="0092796F" w14:paraId="220A571E" w14:textId="77777777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B9E0DBD" w14:textId="77777777" w:rsidR="00C27EDC" w:rsidRPr="00353A9A" w:rsidRDefault="000E669B">
            <w:pPr>
              <w:spacing w:after="0" w:line="240" w:lineRule="auto"/>
            </w:pPr>
            <w:r w:rsidRPr="00353A9A">
              <w:rPr>
                <w:rFonts w:ascii="Times New Roman" w:eastAsia="Times New Roman" w:hAnsi="Times New Roman" w:cs="Times New Roman"/>
                <w:color w:val="000000"/>
              </w:rPr>
              <w:t>Záruky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9820B56" w14:textId="77777777"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CF9CFDE" w14:textId="77777777"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6A8213B" w14:textId="77777777"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B0FCD5E" w14:textId="77777777"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8466F6F" w14:textId="77777777"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12DB877" w14:textId="77777777"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6686BCCD" w14:textId="77777777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BCE1FC" w14:textId="77777777" w:rsidR="00C27EDC" w:rsidRPr="00353A9A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63629FB" w14:textId="77777777"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6F56D2F" w14:textId="77777777"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06A7D3D" w14:textId="77777777"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0536CD9" w14:textId="77777777"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B837296" w14:textId="77777777"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CCFAF59" w14:textId="77777777"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29CB6094" w14:textId="77777777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A05EBA6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Iné zabezpečenie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02E1DB7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436CA39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4F8D741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966BDD8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58DCA3B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B940D33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787BE8AC" w14:textId="77777777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44DBC3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EAFCB6A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91B79D8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E1E5998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D5FD516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07EA806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600D1C2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41BBF815" w14:textId="77777777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49A0F96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Poskytnuté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554C621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041DBA0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993315C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ED98505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9D0D694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BC4A35C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75B8216C" w14:textId="77777777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291A9D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AEEE2D6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980F17F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2BD9975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EB51551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3FF88EA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D342D3C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2F006A22" w14:textId="77777777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3E72924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Splatené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6221C20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59DCD7F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1E13AC2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897F21B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82FB02D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8869B4C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103EBB71" w14:textId="77777777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F464AE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3C7483E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F2B54FA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C67EE95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A38BC64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DA048AF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9111AD2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3F60D4A1" w14:textId="77777777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1A986A9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Odpustené a odpísané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F9FEC77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53F80B9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03A1DD6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0977268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D0CED8D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4021808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1A5DAD25" w14:textId="77777777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CA09A5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1E0BAA8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565B652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A102D53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9A79235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CA0D8EA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1AE64CD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7F89F49C" w14:textId="77777777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6C81F6A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Použité finančné prostriedky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669EE1E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8E0A8BF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DB69BE6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187B1C7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DBBF65D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EE703CE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7710A2B5" w14:textId="77777777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7A11C2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80840E0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FADC5D1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88AA0BD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9456D3F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77CC3A8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86ADF98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7F56AD9B" w14:textId="77777777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43EE773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Iné plnenia na súkromné účely, ktoré je potrebné vyúčtovať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C41FD9F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AAB843E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0FD234E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A402694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A14BAEE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8542685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62C2AA74" w14:textId="77777777">
        <w:trPr>
          <w:trHeight w:val="1"/>
        </w:trPr>
        <w:tc>
          <w:tcPr>
            <w:tcW w:w="262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B4F05BA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19B7221" w14:textId="77777777" w:rsidR="00C27EDC" w:rsidRPr="0092796F" w:rsidRDefault="000E669B">
            <w:pPr>
              <w:spacing w:after="0" w:line="240" w:lineRule="auto"/>
              <w:ind w:firstLine="1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37659B8" w14:textId="77777777" w:rsidR="00C27EDC" w:rsidRPr="0092796F" w:rsidRDefault="000E669B">
            <w:pPr>
              <w:spacing w:after="0" w:line="240" w:lineRule="auto"/>
              <w:ind w:firstLine="1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E5CB9BE" w14:textId="77777777" w:rsidR="00C27EDC" w:rsidRPr="0092796F" w:rsidRDefault="000E669B">
            <w:pPr>
              <w:spacing w:after="0" w:line="240" w:lineRule="auto"/>
              <w:ind w:firstLine="1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64E75F5" w14:textId="77777777" w:rsidR="00C27EDC" w:rsidRPr="0092796F" w:rsidRDefault="000E669B">
            <w:pPr>
              <w:spacing w:after="0" w:line="240" w:lineRule="auto"/>
              <w:ind w:firstLine="1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B0FF9DD" w14:textId="77777777" w:rsidR="00C27EDC" w:rsidRPr="0092796F" w:rsidRDefault="000E669B">
            <w:pPr>
              <w:spacing w:after="0" w:line="240" w:lineRule="auto"/>
              <w:ind w:firstLine="1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EF18687" w14:textId="77777777" w:rsidR="00C27EDC" w:rsidRPr="0092796F" w:rsidRDefault="000E669B">
            <w:pPr>
              <w:spacing w:after="0" w:line="240" w:lineRule="auto"/>
              <w:ind w:firstLine="1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</w:tr>
    </w:tbl>
    <w:p w14:paraId="611213EF" w14:textId="77777777" w:rsidR="00C27EDC" w:rsidRPr="0092796F" w:rsidRDefault="000E669B">
      <w:pPr>
        <w:spacing w:before="240" w:after="160" w:line="240" w:lineRule="auto"/>
        <w:ind w:right="142"/>
        <w:jc w:val="both"/>
        <w:rPr>
          <w:rFonts w:ascii="Times New Roman" w:eastAsia="Times New Roman" w:hAnsi="Times New Roman" w:cs="Times New Roman"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príjmoch a výhodách členov štatutárnych orgánov, dozorných orgánov a iného orgánu účtovnej jednotky</w:t>
      </w:r>
      <w:r w:rsidRPr="0092796F">
        <w:rPr>
          <w:rFonts w:ascii="Times New Roman" w:eastAsia="Times New Roman" w:hAnsi="Times New Roman" w:cs="Times New Roman"/>
        </w:rPr>
        <w:t xml:space="preserve"> (napr. hlavné podmienky, na základe ktorých boli záruky, iné zabezpečenia a pôžičky poskytnuté):</w:t>
      </w:r>
    </w:p>
    <w:p w14:paraId="0D9391F7" w14:textId="77777777" w:rsidR="00C27EDC" w:rsidRPr="00970CE1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715377E9" w14:textId="77777777" w:rsidR="00C27EDC" w:rsidRPr="0092796F" w:rsidRDefault="000E669B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</w:rPr>
      </w:pPr>
      <w:r w:rsidRPr="0092796F">
        <w:rPr>
          <w:rFonts w:ascii="Times New Roman" w:eastAsia="Times New Roman" w:hAnsi="Times New Roman" w:cs="Times New Roman"/>
          <w:b/>
          <w:color w:val="5B9BD5"/>
        </w:rPr>
        <w:t>Čl. III</w:t>
      </w:r>
      <w:r w:rsidRPr="0092796F">
        <w:rPr>
          <w:rFonts w:ascii="Times New Roman" w:eastAsia="Times New Roman" w:hAnsi="Times New Roman" w:cs="Times New Roman"/>
          <w:b/>
          <w:color w:val="5B9BD5"/>
        </w:rPr>
        <w:tab/>
        <w:t>Informácie o prijatých postupoch</w:t>
      </w:r>
    </w:p>
    <w:p w14:paraId="2A2C14EA" w14:textId="77777777"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1</w:t>
      </w:r>
      <w:r w:rsidRPr="0092796F">
        <w:rPr>
          <w:rFonts w:ascii="Times New Roman" w:eastAsia="Times New Roman" w:hAnsi="Times New Roman" w:cs="Times New Roman"/>
          <w:b/>
        </w:rPr>
        <w:tab/>
        <w:t>Účtovná jednotka bude nepretržite pokračovať vo svojej činnosti:</w:t>
      </w:r>
    </w:p>
    <w:p w14:paraId="782B24CE" w14:textId="77777777" w:rsidR="00B6543F" w:rsidRDefault="000E669B" w:rsidP="00B6543F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2796F">
        <w:rPr>
          <w:rFonts w:ascii="Times New Roman" w:eastAsia="Times New Roman" w:hAnsi="Times New Roman" w:cs="Times New Roman"/>
          <w:b/>
          <w:sz w:val="24"/>
        </w:rPr>
        <w:tab/>
        <w:t xml:space="preserve">  </w:t>
      </w:r>
      <w:r w:rsidRPr="0092796F">
        <w:rPr>
          <w:rFonts w:ascii="Times New Roman" w:eastAsia="Times New Roman" w:hAnsi="Times New Roman" w:cs="Times New Roman"/>
          <w:b/>
          <w:color w:val="5B9BD5"/>
        </w:rPr>
        <w:t>áno</w:t>
      </w:r>
      <w:r w:rsidRPr="0092796F">
        <w:rPr>
          <w:rFonts w:ascii="Times New Roman" w:eastAsia="Times New Roman" w:hAnsi="Times New Roman" w:cs="Times New Roman"/>
          <w:b/>
        </w:rPr>
        <w:t xml:space="preserve"> </w:t>
      </w:r>
      <w:r w:rsidRPr="0092796F">
        <w:rPr>
          <w:rFonts w:ascii="Times New Roman" w:eastAsia="Times New Roman" w:hAnsi="Times New Roman" w:cs="Times New Roman"/>
          <w:b/>
          <w:sz w:val="24"/>
        </w:rPr>
        <w:tab/>
        <w:t xml:space="preserve">  </w:t>
      </w:r>
    </w:p>
    <w:p w14:paraId="2A2FDDD6" w14:textId="77777777" w:rsidR="007E4836" w:rsidRPr="00B6543F" w:rsidRDefault="000E669B" w:rsidP="00B6543F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2796F">
        <w:rPr>
          <w:rFonts w:ascii="Times New Roman" w:eastAsia="Times New Roman" w:hAnsi="Times New Roman" w:cs="Times New Roman"/>
          <w:b/>
        </w:rPr>
        <w:t>III. 2</w:t>
      </w:r>
      <w:r w:rsidRPr="0092796F">
        <w:rPr>
          <w:rFonts w:ascii="Times New Roman" w:eastAsia="Times New Roman" w:hAnsi="Times New Roman" w:cs="Times New Roman"/>
          <w:b/>
        </w:rPr>
        <w:tab/>
        <w:t>Zmeny účtovných zásad a metód:</w:t>
      </w:r>
    </w:p>
    <w:p w14:paraId="095E1CE8" w14:textId="77777777" w:rsidR="00C27EDC" w:rsidRPr="001020DB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2F75B5"/>
        </w:rPr>
      </w:pPr>
      <w:r w:rsidRPr="0092796F">
        <w:rPr>
          <w:rFonts w:ascii="Times New Roman" w:eastAsia="Times New Roman" w:hAnsi="Times New Roman" w:cs="Times New Roman"/>
        </w:rPr>
        <w:t xml:space="preserve">Účtovné metódy a zásady boli aplikované v rámci platného </w:t>
      </w:r>
      <w:proofErr w:type="spellStart"/>
      <w:r w:rsidRPr="0092796F">
        <w:rPr>
          <w:rFonts w:ascii="Times New Roman" w:eastAsia="Times New Roman" w:hAnsi="Times New Roman" w:cs="Times New Roman"/>
        </w:rPr>
        <w:t>ZoÚ</w:t>
      </w:r>
      <w:proofErr w:type="spellEnd"/>
      <w:r w:rsidRPr="0092796F">
        <w:rPr>
          <w:rFonts w:ascii="Times New Roman" w:eastAsia="Times New Roman" w:hAnsi="Times New Roman" w:cs="Times New Roman"/>
        </w:rPr>
        <w:t xml:space="preserve">, s osobitosťami: </w:t>
      </w:r>
      <w:r w:rsidR="001020DB" w:rsidRPr="001020DB">
        <w:rPr>
          <w:rFonts w:ascii="Times New Roman" w:eastAsia="Times New Roman" w:hAnsi="Times New Roman" w:cs="Times New Roman"/>
          <w:b/>
          <w:color w:val="2F75B5"/>
        </w:rPr>
        <w:t xml:space="preserve">zásadné </w:t>
      </w:r>
      <w:r w:rsidR="000428AE" w:rsidRPr="001020DB">
        <w:rPr>
          <w:rFonts w:ascii="Times New Roman" w:eastAsia="Times New Roman" w:hAnsi="Times New Roman" w:cs="Times New Roman"/>
          <w:b/>
          <w:color w:val="2F75B5"/>
        </w:rPr>
        <w:t xml:space="preserve">zmeny </w:t>
      </w:r>
      <w:r w:rsidR="001020DB" w:rsidRPr="001020DB">
        <w:rPr>
          <w:rFonts w:ascii="Times New Roman" w:eastAsia="Times New Roman" w:hAnsi="Times New Roman" w:cs="Times New Roman"/>
          <w:b/>
          <w:color w:val="2F75B5"/>
        </w:rPr>
        <w:t xml:space="preserve">zásad a metód </w:t>
      </w:r>
      <w:r w:rsidR="00FB7FE3" w:rsidRPr="001020DB">
        <w:rPr>
          <w:rFonts w:ascii="Times New Roman" w:eastAsia="Times New Roman" w:hAnsi="Times New Roman" w:cs="Times New Roman"/>
          <w:b/>
          <w:color w:val="2F75B5"/>
        </w:rPr>
        <w:t>neboli aplikované</w:t>
      </w:r>
      <w:r w:rsidR="001020DB" w:rsidRPr="001020DB">
        <w:rPr>
          <w:rFonts w:ascii="Times New Roman" w:eastAsia="Times New Roman" w:hAnsi="Times New Roman" w:cs="Times New Roman"/>
          <w:b/>
          <w:color w:val="2F75B5"/>
        </w:rPr>
        <w:t xml:space="preserve"> v rámci účtovného obdobia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9"/>
        <w:gridCol w:w="2712"/>
        <w:gridCol w:w="3285"/>
      </w:tblGrid>
      <w:tr w:rsidR="00C27EDC" w:rsidRPr="0092796F" w14:paraId="53FE369C" w14:textId="77777777" w:rsidTr="00FB7FE3">
        <w:trPr>
          <w:trHeight w:val="1"/>
        </w:trPr>
        <w:tc>
          <w:tcPr>
            <w:tcW w:w="29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A87B2AA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Druh zmeny zásady alebo metódy</w:t>
            </w:r>
          </w:p>
        </w:tc>
        <w:tc>
          <w:tcPr>
            <w:tcW w:w="271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2DE216A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Dôvod zmeny</w:t>
            </w:r>
          </w:p>
        </w:tc>
        <w:tc>
          <w:tcPr>
            <w:tcW w:w="328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EB4AA82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Hodnota vplyvu na príslušnú zložku majetku, záväzkov, vlastného imania a výsledku hospodárenia účtovnej jednotky</w:t>
            </w:r>
          </w:p>
        </w:tc>
      </w:tr>
      <w:tr w:rsidR="00C27EDC" w:rsidRPr="0092796F" w14:paraId="572F28EC" w14:textId="77777777" w:rsidTr="00FB7FE3">
        <w:trPr>
          <w:trHeight w:val="1"/>
        </w:trPr>
        <w:tc>
          <w:tcPr>
            <w:tcW w:w="296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A81E266" w14:textId="77777777" w:rsidR="00C27EDC" w:rsidRPr="0092796F" w:rsidRDefault="00C27EDC" w:rsidP="008F7B65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271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3D75A31" w14:textId="77777777" w:rsidR="00C27EDC" w:rsidRPr="0092796F" w:rsidRDefault="00C27EDC" w:rsidP="008F7B65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328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7ABDC4C" w14:textId="77777777" w:rsidR="00C27EDC" w:rsidRPr="0092796F" w:rsidRDefault="00C27EDC">
            <w:pPr>
              <w:spacing w:after="0" w:line="240" w:lineRule="auto"/>
              <w:ind w:firstLine="660"/>
              <w:jc w:val="right"/>
            </w:pPr>
          </w:p>
        </w:tc>
      </w:tr>
      <w:tr w:rsidR="00C27EDC" w:rsidRPr="0092796F" w14:paraId="48FC8700" w14:textId="77777777" w:rsidTr="00FB7FE3">
        <w:trPr>
          <w:trHeight w:val="1"/>
        </w:trPr>
        <w:tc>
          <w:tcPr>
            <w:tcW w:w="29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741D35B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35619EF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92DB16D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 w14:paraId="391D952A" w14:textId="77777777" w:rsidTr="00FB7FE3">
        <w:trPr>
          <w:trHeight w:val="1"/>
        </w:trPr>
        <w:tc>
          <w:tcPr>
            <w:tcW w:w="29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AD3F421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0494365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5AB5661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 w14:paraId="1BEE185C" w14:textId="77777777" w:rsidTr="00FB7FE3">
        <w:trPr>
          <w:trHeight w:val="1"/>
        </w:trPr>
        <w:tc>
          <w:tcPr>
            <w:tcW w:w="2969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EF04280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12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23404F7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285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0AF30C0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14:paraId="18293666" w14:textId="77777777" w:rsidR="00C27EDC" w:rsidRPr="0092796F" w:rsidRDefault="000E669B" w:rsidP="00657095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0018AAA5" w14:textId="77777777"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3</w:t>
      </w:r>
      <w:r w:rsidRPr="0092796F">
        <w:rPr>
          <w:rFonts w:ascii="Times New Roman" w:eastAsia="Times New Roman" w:hAnsi="Times New Roman" w:cs="Times New Roman"/>
          <w:b/>
        </w:rPr>
        <w:tab/>
        <w:t>Informácie o charaktere a účele transakcií, ktoré sa neuvádzajú v</w:t>
      </w:r>
      <w:r w:rsidR="00FB7FE3" w:rsidRPr="0092796F">
        <w:rPr>
          <w:rFonts w:ascii="Times New Roman" w:eastAsia="Times New Roman" w:hAnsi="Times New Roman" w:cs="Times New Roman"/>
          <w:b/>
        </w:rPr>
        <w:t> </w:t>
      </w:r>
      <w:r w:rsidRPr="0092796F">
        <w:rPr>
          <w:rFonts w:ascii="Times New Roman" w:eastAsia="Times New Roman" w:hAnsi="Times New Roman" w:cs="Times New Roman"/>
          <w:b/>
        </w:rPr>
        <w:t>súvahe</w:t>
      </w:r>
      <w:r w:rsidR="00FB7FE3" w:rsidRPr="0092796F">
        <w:rPr>
          <w:rFonts w:ascii="Times New Roman" w:eastAsia="Times New Roman" w:hAnsi="Times New Roman" w:cs="Times New Roman"/>
          <w:b/>
        </w:rPr>
        <w:t xml:space="preserve">: </w:t>
      </w:r>
      <w:r w:rsidR="00FB7FE3" w:rsidRPr="001020DB">
        <w:rPr>
          <w:rFonts w:ascii="Times New Roman" w:eastAsia="Times New Roman" w:hAnsi="Times New Roman" w:cs="Times New Roman"/>
          <w:b/>
          <w:color w:val="2F75B5"/>
        </w:rPr>
        <w:t>UJ nemá</w:t>
      </w:r>
      <w:r w:rsidR="001020DB" w:rsidRPr="001020DB">
        <w:rPr>
          <w:rFonts w:ascii="Times New Roman" w:eastAsia="Times New Roman" w:hAnsi="Times New Roman" w:cs="Times New Roman"/>
          <w:b/>
          <w:color w:val="2F75B5"/>
        </w:rPr>
        <w:t xml:space="preserve">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7"/>
        <w:gridCol w:w="2307"/>
        <w:gridCol w:w="1915"/>
        <w:gridCol w:w="2437"/>
      </w:tblGrid>
      <w:tr w:rsidR="00C27EDC" w:rsidRPr="0092796F" w14:paraId="4A005DE5" w14:textId="77777777">
        <w:trPr>
          <w:trHeight w:val="1"/>
        </w:trPr>
        <w:tc>
          <w:tcPr>
            <w:tcW w:w="23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D572946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Opis transakcie</w:t>
            </w:r>
          </w:p>
        </w:tc>
        <w:tc>
          <w:tcPr>
            <w:tcW w:w="235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3D73827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Finančný vplyv transakcie na účtovnú jednotku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291E97E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Riziká transakcie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2B73888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Prínosy transakcie</w:t>
            </w:r>
          </w:p>
        </w:tc>
      </w:tr>
      <w:tr w:rsidR="00C27EDC" w:rsidRPr="0092796F" w14:paraId="77F2A330" w14:textId="77777777">
        <w:trPr>
          <w:trHeight w:val="1"/>
        </w:trPr>
        <w:tc>
          <w:tcPr>
            <w:tcW w:w="235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B1F05A5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0284131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359BBC2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484DBD8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 w14:paraId="69A4843C" w14:textId="77777777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26B71B5" w14:textId="77777777"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EF5FD9A" w14:textId="77777777"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E0ED669" w14:textId="77777777"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A444F57" w14:textId="77777777"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27EDC" w:rsidRPr="0092796F" w14:paraId="03A17248" w14:textId="77777777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771E483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75852F4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2731A8E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4CE911B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 w14:paraId="07E5B91B" w14:textId="77777777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3A9F3D8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9FC8E72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8F1713F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19262D1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14:paraId="12FAF7BC" w14:textId="77777777"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0FEA03E" w14:textId="77777777"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a)   Spôsob oceňovania jednotlivých zložiek majetku a záväzkov: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1"/>
        <w:gridCol w:w="2598"/>
        <w:gridCol w:w="2727"/>
      </w:tblGrid>
      <w:tr w:rsidR="00C27EDC" w:rsidRPr="0092796F" w14:paraId="5013BE48" w14:textId="77777777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356462A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Druh majetku / záväzkov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FCE725B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Spôsob ocenenia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E05D045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Náklady spojené </w:t>
            </w: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s obstaraním</w:t>
            </w:r>
          </w:p>
        </w:tc>
      </w:tr>
      <w:tr w:rsidR="00C27EDC" w:rsidRPr="0092796F" w14:paraId="5C14B230" w14:textId="77777777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077BA7B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DNM obstaraný kúpou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C39D0DC" w14:textId="77777777" w:rsidR="00C27EDC" w:rsidRPr="0092796F" w:rsidRDefault="00C27EDC" w:rsidP="00FB7FE3">
            <w:pPr>
              <w:spacing w:after="0" w:line="240" w:lineRule="auto"/>
              <w:jc w:val="center"/>
            </w:pP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10E4909" w14:textId="77777777" w:rsidR="00C27EDC" w:rsidRPr="0092796F" w:rsidRDefault="00C27EDC" w:rsidP="00FB7FE3">
            <w:pPr>
              <w:spacing w:after="0" w:line="240" w:lineRule="auto"/>
              <w:jc w:val="center"/>
            </w:pPr>
          </w:p>
        </w:tc>
      </w:tr>
      <w:tr w:rsidR="00C27EDC" w:rsidRPr="0092796F" w14:paraId="492F6B68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104C610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DNM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F2F197F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CF1F421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337B4415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B385151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DNM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A9476C6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C9D8EC7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7126DA32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AEFA0AA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DHM obstaraný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5F354B9" w14:textId="77777777" w:rsidR="00C27EDC" w:rsidRPr="0092796F" w:rsidRDefault="00C7524F" w:rsidP="00C7524F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Obstarávacou cenou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3063B8A" w14:textId="77777777" w:rsidR="00C27EDC" w:rsidRPr="0092796F" w:rsidRDefault="00C7524F" w:rsidP="00C7524F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áno</w:t>
            </w:r>
          </w:p>
        </w:tc>
      </w:tr>
      <w:tr w:rsidR="00C27EDC" w:rsidRPr="0092796F" w14:paraId="4D6EC4F1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A8DB1C9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DHM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8EA7584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5AB086B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2EB63FDF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D8623C0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DHM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E163A32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5C3418C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4B16B274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0BD27B4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Dlhodobý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3A8E821" w14:textId="77777777" w:rsidR="00C27EDC" w:rsidRPr="0092796F" w:rsidRDefault="00C27EDC" w:rsidP="00C7524F">
            <w:pPr>
              <w:spacing w:after="0" w:line="240" w:lineRule="auto"/>
              <w:jc w:val="center"/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1DDF541" w14:textId="77777777" w:rsidR="00C27EDC" w:rsidRPr="0092796F" w:rsidRDefault="00C27EDC" w:rsidP="00C7524F">
            <w:pPr>
              <w:spacing w:after="0" w:line="240" w:lineRule="auto"/>
              <w:jc w:val="center"/>
            </w:pPr>
          </w:p>
        </w:tc>
      </w:tr>
      <w:tr w:rsidR="00C27EDC" w:rsidRPr="0092796F" w14:paraId="29A15E85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0C8DEF0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Zásoby obstarané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51D6C02" w14:textId="77777777" w:rsidR="00C27EDC" w:rsidRPr="0092796F" w:rsidRDefault="00C7524F" w:rsidP="00C7524F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Obstarávacou cenou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4C58C3B" w14:textId="77777777" w:rsidR="00C27EDC" w:rsidRPr="0092796F" w:rsidRDefault="00C7524F" w:rsidP="00C7524F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áno</w:t>
            </w:r>
          </w:p>
        </w:tc>
      </w:tr>
      <w:tr w:rsidR="00C27EDC" w:rsidRPr="0092796F" w14:paraId="50C2D898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EB3D8CD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Zásoby vytvorené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4910B10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B622F72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20BD8B9B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DFC1130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Zásoby obstarané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A2C53B4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193DE23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1FA46DEE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2A17734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Zákazková výroba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766C638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CCF16A4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25B453E2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21A0537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 xml:space="preserve">Zákazková výstav.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nehnuteľ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. určenej na predaj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B46BE39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3FC6B7D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7C01878A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202C4CB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Pohľadávky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F44625C" w14:textId="77777777" w:rsidR="00C27EDC" w:rsidRPr="0092796F" w:rsidRDefault="00FB7FE3" w:rsidP="00FB7FE3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Menovitou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D7E2941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50A6EBCB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1B9ACAC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Krátkodobý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B221FEC" w14:textId="77777777" w:rsidR="00C27EDC" w:rsidRPr="0092796F" w:rsidRDefault="00C7524F" w:rsidP="00C7524F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Menovitou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72F679E" w14:textId="77777777" w:rsidR="00C27EDC" w:rsidRPr="0092796F" w:rsidRDefault="00C27EDC" w:rsidP="00C7524F">
            <w:pPr>
              <w:spacing w:after="0" w:line="240" w:lineRule="auto"/>
              <w:jc w:val="center"/>
            </w:pPr>
          </w:p>
        </w:tc>
      </w:tr>
      <w:tr w:rsidR="00C27EDC" w:rsidRPr="0092796F" w14:paraId="082E43C5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EB0AAF5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Časové rozlíšenie na strane aktív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A9B352C" w14:textId="77777777" w:rsidR="00C27EDC" w:rsidRPr="0092796F" w:rsidRDefault="00C7524F" w:rsidP="00C7524F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Menovitou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F53AD5B" w14:textId="77777777" w:rsidR="00C27EDC" w:rsidRPr="0092796F" w:rsidRDefault="00C27EDC" w:rsidP="00C7524F">
            <w:pPr>
              <w:spacing w:after="0" w:line="240" w:lineRule="auto"/>
              <w:jc w:val="center"/>
            </w:pPr>
          </w:p>
        </w:tc>
      </w:tr>
      <w:tr w:rsidR="00C27EDC" w:rsidRPr="0092796F" w14:paraId="6E6F420B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1EA8985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Záväzky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DAAB2EB" w14:textId="77777777" w:rsidR="00C27EDC" w:rsidRPr="0092796F" w:rsidRDefault="00C7524F" w:rsidP="00C7524F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Menovitou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89EC819" w14:textId="77777777" w:rsidR="00C27EDC" w:rsidRPr="0092796F" w:rsidRDefault="00C27EDC" w:rsidP="00C7524F">
            <w:pPr>
              <w:spacing w:after="0" w:line="240" w:lineRule="auto"/>
              <w:jc w:val="center"/>
            </w:pPr>
          </w:p>
        </w:tc>
      </w:tr>
      <w:tr w:rsidR="00C27EDC" w:rsidRPr="0092796F" w14:paraId="117A4BCC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D458D78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Časové rozlíšenie na strane pasív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050F69B" w14:textId="77777777" w:rsidR="00C27EDC" w:rsidRPr="0092796F" w:rsidRDefault="00C7524F" w:rsidP="00C7524F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Menovitou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D117320" w14:textId="77777777" w:rsidR="00C27EDC" w:rsidRPr="0092796F" w:rsidRDefault="00C27EDC" w:rsidP="00C7524F">
            <w:pPr>
              <w:spacing w:after="0" w:line="240" w:lineRule="auto"/>
              <w:jc w:val="center"/>
            </w:pPr>
          </w:p>
        </w:tc>
      </w:tr>
      <w:tr w:rsidR="00C27EDC" w:rsidRPr="0092796F" w14:paraId="4F5BEFF8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BBA9B4A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Deriváty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0E438FA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E6AB985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57B50369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511CFF8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Majetok a záväzky zabezpečené derivátmi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7640C85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44149B3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0F88BE2A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650B380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10325F7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0D46739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3043E664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BF41D8A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 xml:space="preserve">Majetok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obstar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. zmluvou o kúpe prenajatej veci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F1DE72A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0E4B05">
              <w:rPr>
                <w:rFonts w:ascii="Times New Roman" w:eastAsia="Times New Roman" w:hAnsi="Times New Roman" w:cs="Times New Roman"/>
                <w:b/>
                <w:color w:val="2F75B5"/>
              </w:rPr>
              <w:t>Obstarávacou cenou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939FA4B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29AF2A60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7EA4752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Majetok obstaraný v privatizácii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1BEE916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400B1BC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5B009A89" w14:textId="77777777">
        <w:trPr>
          <w:trHeight w:val="1"/>
        </w:trPr>
        <w:tc>
          <w:tcPr>
            <w:tcW w:w="373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FF97DBE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Splatná daň z príjmov a odložená daň z príjmov</w:t>
            </w:r>
          </w:p>
        </w:tc>
        <w:tc>
          <w:tcPr>
            <w:tcW w:w="2638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159A5D5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0E4B05">
              <w:rPr>
                <w:rFonts w:ascii="Times New Roman" w:eastAsia="Times New Roman" w:hAnsi="Times New Roman" w:cs="Times New Roman"/>
                <w:b/>
                <w:color w:val="2F75B5"/>
              </w:rPr>
              <w:t xml:space="preserve">V súlade so zákonom o </w:t>
            </w:r>
            <w:proofErr w:type="spellStart"/>
            <w:r w:rsidR="000E4B05">
              <w:rPr>
                <w:rFonts w:ascii="Times New Roman" w:eastAsia="Times New Roman" w:hAnsi="Times New Roman" w:cs="Times New Roman"/>
                <w:b/>
                <w:color w:val="2F75B5"/>
              </w:rPr>
              <w:t>DzPPO</w:t>
            </w:r>
            <w:proofErr w:type="spellEnd"/>
          </w:p>
        </w:tc>
        <w:tc>
          <w:tcPr>
            <w:tcW w:w="278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73BC4FB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14:paraId="0B2A561D" w14:textId="77777777" w:rsidR="00657095" w:rsidRPr="00970CE1" w:rsidRDefault="0065709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highlight w:val="yellow"/>
        </w:rPr>
      </w:pPr>
    </w:p>
    <w:p w14:paraId="7236436A" w14:textId="77777777" w:rsidR="00657095" w:rsidRPr="00970CE1" w:rsidRDefault="0065709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highlight w:val="yellow"/>
        </w:rPr>
      </w:pPr>
    </w:p>
    <w:p w14:paraId="26C53225" w14:textId="37727C84"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b)   Odhad zníženia hodnoty majetku a tvorba OP k</w:t>
      </w:r>
      <w:r w:rsidR="00770849" w:rsidRPr="0092796F">
        <w:rPr>
          <w:rFonts w:ascii="Times New Roman" w:eastAsia="Times New Roman" w:hAnsi="Times New Roman" w:cs="Times New Roman"/>
          <w:b/>
        </w:rPr>
        <w:t> </w:t>
      </w:r>
      <w:r w:rsidRPr="0092796F">
        <w:rPr>
          <w:rFonts w:ascii="Times New Roman" w:eastAsia="Times New Roman" w:hAnsi="Times New Roman" w:cs="Times New Roman"/>
          <w:b/>
        </w:rPr>
        <w:t>majetku</w:t>
      </w:r>
      <w:r w:rsidR="00770849" w:rsidRPr="0092796F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W w:w="9131" w:type="dxa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28"/>
        <w:gridCol w:w="1418"/>
        <w:gridCol w:w="3685"/>
      </w:tblGrid>
      <w:tr w:rsidR="00C27EDC" w:rsidRPr="0092796F" w14:paraId="2C7A0E3D" w14:textId="77777777" w:rsidTr="004A3532">
        <w:trPr>
          <w:trHeight w:val="1"/>
        </w:trPr>
        <w:tc>
          <w:tcPr>
            <w:tcW w:w="40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62179FF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Charakteristika majetku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D52338E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Odhad zníženia hodnoty majetku</w:t>
            </w:r>
          </w:p>
        </w:tc>
        <w:tc>
          <w:tcPr>
            <w:tcW w:w="368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590BB9B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Vytvorená OP</w:t>
            </w:r>
          </w:p>
        </w:tc>
      </w:tr>
      <w:tr w:rsidR="00355D24" w:rsidRPr="0092796F" w14:paraId="63F1AD55" w14:textId="77777777" w:rsidTr="004A3532">
        <w:trPr>
          <w:trHeight w:val="1"/>
        </w:trPr>
        <w:tc>
          <w:tcPr>
            <w:tcW w:w="402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1810756" w14:textId="2FA9EDBC" w:rsidR="00355D24" w:rsidRPr="0092796F" w:rsidRDefault="00355D24" w:rsidP="00355D24">
            <w:pPr>
              <w:spacing w:after="0" w:line="240" w:lineRule="auto"/>
            </w:pPr>
            <w:r>
              <w:t xml:space="preserve">Pohľadávky po lehote </w:t>
            </w:r>
            <w:proofErr w:type="spellStart"/>
            <w:r>
              <w:t>splat</w:t>
            </w:r>
            <w:proofErr w:type="spellEnd"/>
            <w:r>
              <w:t>. 1-10 dní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E034B88" w14:textId="2B37B50D" w:rsidR="00355D24" w:rsidRPr="0092796F" w:rsidRDefault="00FA18A2" w:rsidP="006325C9">
            <w:pPr>
              <w:spacing w:after="0" w:line="240" w:lineRule="auto"/>
              <w:ind w:firstLine="220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3 052</w:t>
            </w:r>
          </w:p>
        </w:tc>
        <w:tc>
          <w:tcPr>
            <w:tcW w:w="368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F75595A" w14:textId="29B27945" w:rsidR="00355D24" w:rsidRPr="0092796F" w:rsidRDefault="00601C22" w:rsidP="00355D24">
            <w:pPr>
              <w:spacing w:after="0" w:line="240" w:lineRule="auto"/>
              <w:ind w:right="440"/>
            </w:pPr>
            <w:r>
              <w:t>0,</w:t>
            </w:r>
            <w:r w:rsidR="000C6021">
              <w:t>6</w:t>
            </w:r>
            <w:r>
              <w:t>9</w:t>
            </w:r>
            <w:r w:rsidR="004A3532">
              <w:t>% z</w:t>
            </w:r>
            <w:r w:rsidR="009045DA">
              <w:t> </w:t>
            </w:r>
            <w:proofErr w:type="spellStart"/>
            <w:r w:rsidR="004A3532">
              <w:t>menov</w:t>
            </w:r>
            <w:proofErr w:type="spellEnd"/>
            <w:r w:rsidR="009045DA">
              <w:t>.</w:t>
            </w:r>
            <w:r w:rsidR="00571DF0">
              <w:t xml:space="preserve"> </w:t>
            </w:r>
            <w:proofErr w:type="spellStart"/>
            <w:r w:rsidR="004A3532">
              <w:t>hodn</w:t>
            </w:r>
            <w:proofErr w:type="spellEnd"/>
            <w:r w:rsidR="004A3532">
              <w:t xml:space="preserve">. </w:t>
            </w:r>
            <w:proofErr w:type="spellStart"/>
            <w:r w:rsidR="007A3751">
              <w:t>p</w:t>
            </w:r>
            <w:r w:rsidR="004A3532">
              <w:t>ohľadáv</w:t>
            </w:r>
            <w:proofErr w:type="spellEnd"/>
            <w:r w:rsidR="004A3532">
              <w:t>.</w:t>
            </w:r>
          </w:p>
        </w:tc>
      </w:tr>
      <w:tr w:rsidR="00355D24" w:rsidRPr="0092796F" w14:paraId="2159A967" w14:textId="77777777" w:rsidTr="004A3532">
        <w:trPr>
          <w:trHeight w:val="1"/>
        </w:trPr>
        <w:tc>
          <w:tcPr>
            <w:tcW w:w="402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9937556" w14:textId="1B10AA96" w:rsidR="00355D24" w:rsidRPr="0092796F" w:rsidRDefault="00355D24" w:rsidP="00355D24">
            <w:pPr>
              <w:spacing w:after="0" w:line="240" w:lineRule="auto"/>
            </w:pPr>
            <w:r>
              <w:t xml:space="preserve">Pohľadávky po lehote </w:t>
            </w:r>
            <w:proofErr w:type="spellStart"/>
            <w:r>
              <w:t>splat</w:t>
            </w:r>
            <w:proofErr w:type="spellEnd"/>
            <w:r>
              <w:t>. 11-30 dní</w:t>
            </w: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9094DD1" w14:textId="7F42C5E1" w:rsidR="009355B1" w:rsidRPr="009355B1" w:rsidRDefault="00FA18A2" w:rsidP="006325C9">
            <w:pPr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color w:val="2F75B5"/>
              </w:rPr>
            </w:pPr>
            <w:r>
              <w:rPr>
                <w:rFonts w:ascii="Times New Roman" w:eastAsia="Times New Roman" w:hAnsi="Times New Roman" w:cs="Times New Roman"/>
                <w:color w:val="2F75B5"/>
              </w:rPr>
              <w:t>260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4FB2225" w14:textId="616A037E" w:rsidR="00355D24" w:rsidRPr="0092796F" w:rsidRDefault="00830BA5" w:rsidP="00571DF0">
            <w:pPr>
              <w:spacing w:after="0" w:line="240" w:lineRule="auto"/>
              <w:ind w:right="440"/>
            </w:pPr>
            <w:r>
              <w:t>1</w:t>
            </w:r>
            <w:r w:rsidR="000C6021">
              <w:t>,00</w:t>
            </w:r>
            <w:r w:rsidR="0036080F">
              <w:t xml:space="preserve"> </w:t>
            </w:r>
            <w:r w:rsidR="00571DF0">
              <w:t>% z</w:t>
            </w:r>
            <w:r w:rsidR="0036080F">
              <w:t> </w:t>
            </w:r>
            <w:proofErr w:type="spellStart"/>
            <w:r w:rsidR="00571DF0">
              <w:t>menov</w:t>
            </w:r>
            <w:proofErr w:type="spellEnd"/>
            <w:r w:rsidR="0036080F">
              <w:t>.</w:t>
            </w:r>
            <w:r w:rsidR="00571DF0">
              <w:t xml:space="preserve"> </w:t>
            </w:r>
            <w:proofErr w:type="spellStart"/>
            <w:r w:rsidR="00571DF0">
              <w:t>hodn</w:t>
            </w:r>
            <w:proofErr w:type="spellEnd"/>
            <w:r w:rsidR="00571DF0">
              <w:t xml:space="preserve">. </w:t>
            </w:r>
            <w:proofErr w:type="spellStart"/>
            <w:r w:rsidR="004622AC">
              <w:t>p</w:t>
            </w:r>
            <w:r w:rsidR="00571DF0">
              <w:t>ohľadáv</w:t>
            </w:r>
            <w:proofErr w:type="spellEnd"/>
            <w:r w:rsidR="00571DF0">
              <w:t>.</w:t>
            </w:r>
            <w:r w:rsidR="00355D24"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571DF0" w:rsidRPr="0092796F" w14:paraId="3419C8BC" w14:textId="77777777" w:rsidTr="004A3532">
        <w:trPr>
          <w:trHeight w:val="1"/>
        </w:trPr>
        <w:tc>
          <w:tcPr>
            <w:tcW w:w="402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7C4A498" w14:textId="048CBD1E" w:rsidR="00571DF0" w:rsidRPr="0092796F" w:rsidRDefault="00571DF0" w:rsidP="00571DF0">
            <w:pPr>
              <w:spacing w:after="0" w:line="240" w:lineRule="auto"/>
            </w:pPr>
            <w:r>
              <w:t xml:space="preserve">Pohľadávky po lehote </w:t>
            </w:r>
            <w:proofErr w:type="spellStart"/>
            <w:r>
              <w:t>splat</w:t>
            </w:r>
            <w:proofErr w:type="spellEnd"/>
            <w:r>
              <w:t>. 31-60 dní</w:t>
            </w: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DEB1C55" w14:textId="4F277AD5" w:rsidR="00571DF0" w:rsidRPr="0092796F" w:rsidRDefault="00FA18A2" w:rsidP="006325C9">
            <w:pPr>
              <w:spacing w:after="0" w:line="240" w:lineRule="auto"/>
              <w:ind w:firstLine="220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901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FAABCCC" w14:textId="731590D5" w:rsidR="00571DF0" w:rsidRPr="0092796F" w:rsidRDefault="000C6021" w:rsidP="00571DF0">
            <w:pPr>
              <w:spacing w:after="0" w:line="240" w:lineRule="auto"/>
              <w:ind w:right="440"/>
            </w:pPr>
            <w:r>
              <w:t>1,76</w:t>
            </w:r>
            <w:r w:rsidR="00EA0F52">
              <w:t xml:space="preserve"> </w:t>
            </w:r>
            <w:r w:rsidR="00571DF0">
              <w:t>% z</w:t>
            </w:r>
            <w:r w:rsidR="0036080F">
              <w:t> </w:t>
            </w:r>
            <w:proofErr w:type="spellStart"/>
            <w:r w:rsidR="00571DF0">
              <w:t>menov</w:t>
            </w:r>
            <w:proofErr w:type="spellEnd"/>
            <w:r w:rsidR="0036080F">
              <w:t xml:space="preserve">. </w:t>
            </w:r>
            <w:r w:rsidR="00571DF0">
              <w:t xml:space="preserve"> </w:t>
            </w:r>
            <w:proofErr w:type="spellStart"/>
            <w:r w:rsidR="00571DF0">
              <w:t>hodn</w:t>
            </w:r>
            <w:proofErr w:type="spellEnd"/>
            <w:r w:rsidR="00571DF0">
              <w:t>.</w:t>
            </w:r>
            <w:r w:rsidR="0036080F">
              <w:t xml:space="preserve"> </w:t>
            </w:r>
            <w:proofErr w:type="spellStart"/>
            <w:r w:rsidR="004622AC">
              <w:t>p</w:t>
            </w:r>
            <w:r w:rsidR="00571DF0">
              <w:t>ohľadáv</w:t>
            </w:r>
            <w:proofErr w:type="spellEnd"/>
            <w:r w:rsidR="00571DF0">
              <w:t>.</w:t>
            </w:r>
            <w:r w:rsidR="00571DF0"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830BA5" w:rsidRPr="0092796F" w14:paraId="0EF2B3BE" w14:textId="77777777" w:rsidTr="004A3532">
        <w:trPr>
          <w:trHeight w:val="1"/>
        </w:trPr>
        <w:tc>
          <w:tcPr>
            <w:tcW w:w="402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C3699FB" w14:textId="1CD0A34A" w:rsidR="00830BA5" w:rsidRPr="0092796F" w:rsidRDefault="00830BA5" w:rsidP="00830BA5">
            <w:pPr>
              <w:spacing w:after="0" w:line="240" w:lineRule="auto"/>
            </w:pPr>
            <w:r>
              <w:t xml:space="preserve">Pohľadávky po lehote </w:t>
            </w:r>
            <w:proofErr w:type="spellStart"/>
            <w:r>
              <w:t>splat</w:t>
            </w:r>
            <w:proofErr w:type="spellEnd"/>
            <w:r>
              <w:t>. 61-90 dní</w:t>
            </w: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5BE092D" w14:textId="6AAC9498" w:rsidR="00830BA5" w:rsidRPr="0092796F" w:rsidRDefault="00FA18A2" w:rsidP="006325C9">
            <w:pPr>
              <w:spacing w:after="0" w:line="240" w:lineRule="auto"/>
              <w:ind w:firstLine="220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313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672D8C4" w14:textId="2B511F6C" w:rsidR="00830BA5" w:rsidRPr="0092796F" w:rsidRDefault="000C6021" w:rsidP="00830BA5">
            <w:pPr>
              <w:spacing w:after="0" w:line="240" w:lineRule="auto"/>
              <w:ind w:right="440"/>
            </w:pPr>
            <w:r>
              <w:t>1,94</w:t>
            </w:r>
            <w:r w:rsidR="00830BA5">
              <w:t xml:space="preserve"> % z </w:t>
            </w:r>
            <w:proofErr w:type="spellStart"/>
            <w:r w:rsidR="00830BA5">
              <w:t>menov</w:t>
            </w:r>
            <w:proofErr w:type="spellEnd"/>
            <w:r w:rsidR="00830BA5">
              <w:t>.</w:t>
            </w:r>
            <w:r w:rsidR="00A124E2">
              <w:t xml:space="preserve"> </w:t>
            </w:r>
            <w:proofErr w:type="spellStart"/>
            <w:r w:rsidR="00A124E2">
              <w:t>Hodn</w:t>
            </w:r>
            <w:proofErr w:type="spellEnd"/>
            <w:r w:rsidR="00A124E2">
              <w:t xml:space="preserve">. </w:t>
            </w:r>
            <w:r w:rsidR="00BB2192">
              <w:t xml:space="preserve"> </w:t>
            </w:r>
            <w:proofErr w:type="spellStart"/>
            <w:r w:rsidR="004622AC">
              <w:t>p</w:t>
            </w:r>
            <w:r w:rsidR="00830BA5">
              <w:t>ohľadáv</w:t>
            </w:r>
            <w:proofErr w:type="spellEnd"/>
            <w:r w:rsidR="00830BA5">
              <w:t>.</w:t>
            </w:r>
            <w:r w:rsidR="00830BA5"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B6543D" w:rsidRPr="0092796F" w14:paraId="22761785" w14:textId="77777777" w:rsidTr="004A3532">
        <w:trPr>
          <w:trHeight w:val="1"/>
        </w:trPr>
        <w:tc>
          <w:tcPr>
            <w:tcW w:w="402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9172C41" w14:textId="45F4EF4D" w:rsidR="00B6543D" w:rsidRDefault="00B6543D" w:rsidP="00830BA5">
            <w:pPr>
              <w:spacing w:after="0" w:line="240" w:lineRule="auto"/>
            </w:pPr>
            <w:r>
              <w:t xml:space="preserve">Pohľadávky po lehote </w:t>
            </w:r>
            <w:proofErr w:type="spellStart"/>
            <w:r>
              <w:t>splat</w:t>
            </w:r>
            <w:proofErr w:type="spellEnd"/>
            <w:r>
              <w:t>. 91-</w:t>
            </w:r>
            <w:r w:rsidR="00E90643">
              <w:t>180</w:t>
            </w:r>
            <w:r>
              <w:t xml:space="preserve"> dní</w:t>
            </w: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909988D" w14:textId="716669FA" w:rsidR="00B6543D" w:rsidRPr="0092796F" w:rsidRDefault="004D464A" w:rsidP="006325C9">
            <w:pPr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color w:val="2F75B5"/>
              </w:rPr>
            </w:pPr>
            <w:r>
              <w:rPr>
                <w:rFonts w:ascii="Times New Roman" w:eastAsia="Times New Roman" w:hAnsi="Times New Roman" w:cs="Times New Roman"/>
                <w:color w:val="2F75B5"/>
              </w:rPr>
              <w:t>3889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02E1205" w14:textId="1E0CD39E" w:rsidR="00B6543D" w:rsidRDefault="00E90643" w:rsidP="00830BA5">
            <w:pPr>
              <w:spacing w:after="0" w:line="240" w:lineRule="auto"/>
              <w:ind w:right="440"/>
            </w:pPr>
            <w:r>
              <w:t>21,</w:t>
            </w:r>
            <w:r w:rsidR="00445FF3">
              <w:t>19</w:t>
            </w:r>
            <w:r>
              <w:t>%</w:t>
            </w:r>
            <w:r w:rsidR="00DC6877">
              <w:t xml:space="preserve"> z MH pohľadávky</w:t>
            </w:r>
          </w:p>
        </w:tc>
      </w:tr>
      <w:tr w:rsidR="002431F7" w:rsidRPr="0092796F" w14:paraId="17308EF7" w14:textId="77777777" w:rsidTr="004A3532">
        <w:trPr>
          <w:trHeight w:val="1"/>
        </w:trPr>
        <w:tc>
          <w:tcPr>
            <w:tcW w:w="4028" w:type="dxa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FE64004" w14:textId="591B9A60" w:rsidR="002431F7" w:rsidRPr="0092796F" w:rsidRDefault="002431F7" w:rsidP="002431F7">
            <w:pPr>
              <w:spacing w:after="0" w:line="240" w:lineRule="auto"/>
            </w:pPr>
            <w:r>
              <w:t xml:space="preserve">Pohľadávky po lehote </w:t>
            </w:r>
            <w:proofErr w:type="spellStart"/>
            <w:r>
              <w:t>splat</w:t>
            </w:r>
            <w:proofErr w:type="spellEnd"/>
            <w:r>
              <w:t xml:space="preserve">. </w:t>
            </w:r>
            <w:r w:rsidR="00036887">
              <w:t>181-</w:t>
            </w:r>
            <w:r>
              <w:t>360 dní</w:t>
            </w: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F329194" w14:textId="2237BB57" w:rsidR="002431F7" w:rsidRPr="0092796F" w:rsidRDefault="004D464A" w:rsidP="006325C9">
            <w:pPr>
              <w:spacing w:after="0" w:line="240" w:lineRule="auto"/>
              <w:ind w:firstLine="220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4051</w:t>
            </w:r>
          </w:p>
        </w:tc>
        <w:tc>
          <w:tcPr>
            <w:tcW w:w="3685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207901E" w14:textId="4262C01B" w:rsidR="002431F7" w:rsidRPr="0092796F" w:rsidRDefault="00DB3548" w:rsidP="002431F7">
            <w:pPr>
              <w:spacing w:after="0" w:line="240" w:lineRule="auto"/>
              <w:ind w:right="440"/>
            </w:pPr>
            <w:r>
              <w:t>64,84</w:t>
            </w:r>
            <w:r w:rsidR="00036887">
              <w:t xml:space="preserve"> </w:t>
            </w:r>
            <w:r w:rsidR="002431F7">
              <w:t>% z</w:t>
            </w:r>
            <w:r w:rsidR="004622AC">
              <w:t> </w:t>
            </w:r>
            <w:proofErr w:type="spellStart"/>
            <w:r w:rsidR="002431F7">
              <w:t>men</w:t>
            </w:r>
            <w:r w:rsidR="004622AC">
              <w:t>ov.hodn</w:t>
            </w:r>
            <w:proofErr w:type="spellEnd"/>
            <w:r w:rsidR="004622AC">
              <w:t xml:space="preserve">. </w:t>
            </w:r>
            <w:proofErr w:type="spellStart"/>
            <w:r w:rsidR="004622AC">
              <w:t>pohľadáv</w:t>
            </w:r>
            <w:proofErr w:type="spellEnd"/>
            <w:r w:rsidR="004622AC">
              <w:t>.</w:t>
            </w:r>
          </w:p>
        </w:tc>
      </w:tr>
      <w:tr w:rsidR="00C164C0" w:rsidRPr="0092796F" w14:paraId="404D4CFE" w14:textId="77777777" w:rsidTr="004A3532">
        <w:trPr>
          <w:trHeight w:val="1"/>
        </w:trPr>
        <w:tc>
          <w:tcPr>
            <w:tcW w:w="4028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0DF6443" w14:textId="61CE6D69" w:rsidR="00C164C0" w:rsidRDefault="00C164C0" w:rsidP="00C164C0">
            <w:pPr>
              <w:spacing w:after="0" w:line="240" w:lineRule="auto"/>
            </w:pPr>
            <w:r>
              <w:t xml:space="preserve">Pohľadávky po lehote </w:t>
            </w:r>
            <w:proofErr w:type="spellStart"/>
            <w:r>
              <w:t>splat</w:t>
            </w:r>
            <w:proofErr w:type="spellEnd"/>
            <w:r>
              <w:t>. &gt;360 dní</w:t>
            </w: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5162C87" w14:textId="4609FE6D" w:rsidR="00C164C0" w:rsidRPr="0092796F" w:rsidRDefault="00732CD3" w:rsidP="006325C9">
            <w:pPr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color w:val="2F75B5"/>
              </w:rPr>
            </w:pPr>
            <w:r>
              <w:rPr>
                <w:rFonts w:ascii="Times New Roman" w:eastAsia="Times New Roman" w:hAnsi="Times New Roman" w:cs="Times New Roman"/>
                <w:color w:val="2F75B5"/>
              </w:rPr>
              <w:t xml:space="preserve">10 </w:t>
            </w:r>
            <w:r w:rsidR="00445FF3">
              <w:rPr>
                <w:rFonts w:ascii="Times New Roman" w:eastAsia="Times New Roman" w:hAnsi="Times New Roman" w:cs="Times New Roman"/>
                <w:color w:val="2F75B5"/>
              </w:rPr>
              <w:t>594</w:t>
            </w:r>
          </w:p>
        </w:tc>
        <w:tc>
          <w:tcPr>
            <w:tcW w:w="3685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EB7127F" w14:textId="47484097" w:rsidR="00C164C0" w:rsidRPr="0092796F" w:rsidRDefault="00C164C0" w:rsidP="00C164C0">
            <w:pPr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color w:val="2F75B5"/>
              </w:rPr>
            </w:pPr>
            <w:r>
              <w:t>100% z </w:t>
            </w:r>
            <w:proofErr w:type="spellStart"/>
            <w:r>
              <w:t>menov.hodn</w:t>
            </w:r>
            <w:proofErr w:type="spellEnd"/>
            <w:r>
              <w:t xml:space="preserve">. </w:t>
            </w:r>
            <w:proofErr w:type="spellStart"/>
            <w:r>
              <w:t>pohľadáv</w:t>
            </w:r>
            <w:proofErr w:type="spellEnd"/>
            <w:r>
              <w:t>.</w:t>
            </w:r>
          </w:p>
        </w:tc>
      </w:tr>
    </w:tbl>
    <w:p w14:paraId="3CE958D2" w14:textId="77777777" w:rsidR="00C27EDC" w:rsidRPr="00970CE1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14:paraId="5F0147E1" w14:textId="77777777"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lastRenderedPageBreak/>
        <w:t>III. 4 c)   Ocenenie záväzkov a stanovenie odhadu ocenenia rezerv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9"/>
        <w:gridCol w:w="4357"/>
      </w:tblGrid>
      <w:tr w:rsidR="00C27EDC" w:rsidRPr="0092796F" w14:paraId="755F1029" w14:textId="77777777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F2F698A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Určenie ocenenia záväzkov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8F0B510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Odhad ocenenia rezerv</w:t>
            </w:r>
          </w:p>
        </w:tc>
      </w:tr>
      <w:tr w:rsidR="00C27EDC" w:rsidRPr="0092796F" w14:paraId="61E770B4" w14:textId="77777777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AFBDD91" w14:textId="77777777" w:rsidR="00C27EDC" w:rsidRPr="000E4B05" w:rsidRDefault="000E4B05" w:rsidP="008B2EFE">
            <w:pPr>
              <w:spacing w:after="0" w:line="240" w:lineRule="auto"/>
              <w:rPr>
                <w:b/>
                <w:color w:val="4F81BD" w:themeColor="accent1"/>
              </w:rPr>
            </w:pPr>
            <w:r w:rsidRPr="000E4B05">
              <w:rPr>
                <w:rFonts w:ascii="Times New Roman" w:eastAsia="Times New Roman" w:hAnsi="Times New Roman" w:cs="Times New Roman"/>
                <w:b/>
                <w:color w:val="2F75B5"/>
              </w:rPr>
              <w:t>Záväzky boli ocenené sumou, na ktorú záväzok znie - MH 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B6FFA71" w14:textId="77777777" w:rsidR="00C27EDC" w:rsidRPr="0092796F" w:rsidRDefault="008B2EFE" w:rsidP="008B2EFE">
            <w:pPr>
              <w:spacing w:after="0" w:line="240" w:lineRule="auto"/>
              <w:rPr>
                <w:b/>
                <w:color w:val="4F81BD" w:themeColor="accent1"/>
              </w:rPr>
            </w:pPr>
            <w:r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>Odhad v sume dostatočnej na splnenie očakávanej výšky záväzku</w:t>
            </w:r>
          </w:p>
        </w:tc>
      </w:tr>
      <w:tr w:rsidR="00C27EDC" w:rsidRPr="0092796F" w14:paraId="49CCFFE5" w14:textId="77777777" w:rsidTr="00770849">
        <w:trPr>
          <w:trHeight w:val="326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6DB9750" w14:textId="77777777" w:rsidR="00C27EDC" w:rsidRPr="0092796F" w:rsidRDefault="00C27EDC" w:rsidP="008B2EFE">
            <w:pPr>
              <w:spacing w:after="0" w:line="240" w:lineRule="auto"/>
              <w:rPr>
                <w:b/>
                <w:color w:val="4F81BD" w:themeColor="accent1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1489D73" w14:textId="77777777" w:rsidR="00C27EDC" w:rsidRPr="0092796F" w:rsidRDefault="00C27EDC" w:rsidP="008B2EFE">
            <w:pPr>
              <w:pStyle w:val="ListParagraph"/>
              <w:spacing w:after="0" w:line="240" w:lineRule="auto"/>
              <w:ind w:left="56"/>
              <w:rPr>
                <w:b/>
                <w:color w:val="4F81BD" w:themeColor="accent1"/>
              </w:rPr>
            </w:pPr>
          </w:p>
        </w:tc>
      </w:tr>
      <w:tr w:rsidR="00C27EDC" w:rsidRPr="0092796F" w14:paraId="631BD18D" w14:textId="77777777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881DA18" w14:textId="77777777" w:rsidR="00C27EDC" w:rsidRPr="0092796F" w:rsidRDefault="00C27EDC" w:rsidP="008B2EFE">
            <w:pPr>
              <w:spacing w:after="0" w:line="240" w:lineRule="auto"/>
              <w:rPr>
                <w:b/>
                <w:color w:val="4F81BD" w:themeColor="accent1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898A5C3" w14:textId="77777777" w:rsidR="00C27EDC" w:rsidRPr="0092796F" w:rsidRDefault="00C27EDC" w:rsidP="008B2EFE">
            <w:pPr>
              <w:spacing w:after="0" w:line="240" w:lineRule="auto"/>
              <w:rPr>
                <w:b/>
                <w:color w:val="4F81BD" w:themeColor="accent1"/>
              </w:rPr>
            </w:pPr>
          </w:p>
        </w:tc>
      </w:tr>
      <w:tr w:rsidR="00C27EDC" w:rsidRPr="0092796F" w14:paraId="3A95A659" w14:textId="77777777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D42F267" w14:textId="77777777" w:rsidR="00C27EDC" w:rsidRPr="0092796F" w:rsidRDefault="00C27EDC" w:rsidP="008B2EFE">
            <w:pPr>
              <w:spacing w:after="0" w:line="240" w:lineRule="auto"/>
              <w:rPr>
                <w:b/>
                <w:color w:val="4F81BD" w:themeColor="accent1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C5A2DA3" w14:textId="77777777" w:rsidR="00C27EDC" w:rsidRPr="0092796F" w:rsidRDefault="00C27EDC" w:rsidP="008B2EFE">
            <w:pPr>
              <w:spacing w:after="0" w:line="240" w:lineRule="auto"/>
              <w:rPr>
                <w:b/>
                <w:color w:val="4F81BD" w:themeColor="accent1"/>
              </w:rPr>
            </w:pPr>
          </w:p>
        </w:tc>
      </w:tr>
      <w:tr w:rsidR="00C27EDC" w:rsidRPr="0092796F" w14:paraId="08B89CE9" w14:textId="77777777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A1B7FE6" w14:textId="77777777" w:rsidR="00C27EDC" w:rsidRPr="0092796F" w:rsidRDefault="00C27EDC" w:rsidP="008B2EFE">
            <w:pPr>
              <w:spacing w:after="0" w:line="240" w:lineRule="auto"/>
              <w:rPr>
                <w:b/>
                <w:color w:val="4F81BD" w:themeColor="accent1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C064CAF" w14:textId="77777777" w:rsidR="00C27EDC" w:rsidRPr="0092796F" w:rsidRDefault="00C27EDC" w:rsidP="008B2EFE">
            <w:pPr>
              <w:spacing w:after="0" w:line="240" w:lineRule="auto"/>
              <w:rPr>
                <w:b/>
                <w:color w:val="4F81BD" w:themeColor="accent1"/>
              </w:rPr>
            </w:pPr>
          </w:p>
        </w:tc>
      </w:tr>
    </w:tbl>
    <w:p w14:paraId="2D684720" w14:textId="77777777"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47D5E1C" w14:textId="77777777" w:rsidR="00C27EDC" w:rsidRPr="0092796F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d)  Ocenenie finančných nástrojov alebo majetku, ktorý nie je finančným nástrojom pri oceňovaní reálnou hodnotou</w:t>
      </w:r>
      <w:r w:rsidR="00770849" w:rsidRPr="0092796F">
        <w:rPr>
          <w:rFonts w:ascii="Times New Roman" w:eastAsia="Times New Roman" w:hAnsi="Times New Roman" w:cs="Times New Roman"/>
          <w:b/>
        </w:rPr>
        <w:t xml:space="preserve"> - 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6"/>
        <w:gridCol w:w="2726"/>
        <w:gridCol w:w="1369"/>
        <w:gridCol w:w="1498"/>
        <w:gridCol w:w="1497"/>
      </w:tblGrid>
      <w:tr w:rsidR="00C27EDC" w:rsidRPr="0092796F" w14:paraId="0E6ACE1A" w14:textId="77777777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8901697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Finančný nástroj (FN) alebo majetok, ktorý nie je FN pri oceňovaní reálnou hodnotou 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ABF5E18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Aplikácia RH podľa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ZoÚ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A89A43F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D6EE372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VH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2186F18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VI</w:t>
            </w:r>
          </w:p>
        </w:tc>
      </w:tr>
      <w:tr w:rsidR="00C27EDC" w:rsidRPr="0092796F" w14:paraId="3B4D14D2" w14:textId="77777777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27181E1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79064B0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9738683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FFC0983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305A9B9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27EDC" w:rsidRPr="0092796F" w14:paraId="43EA0087" w14:textId="77777777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7248473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EF9E02E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31A2B97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E070278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DF67B6F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27EDC" w:rsidRPr="0092796F" w14:paraId="22E743E6" w14:textId="77777777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3232585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663170F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278A00C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8A0D807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D8C856B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27EDC" w:rsidRPr="0092796F" w14:paraId="2D7B1662" w14:textId="77777777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D2482DB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CBCDD28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47D19F5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E5977FD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95CF049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27EDC" w:rsidRPr="0092796F" w14:paraId="3A5CF4FF" w14:textId="77777777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6167CB9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7BBBE38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87D2B3B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4F05BD1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3FF0B30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</w:tbl>
    <w:p w14:paraId="1B2FBC32" w14:textId="77777777" w:rsidR="00C27EDC" w:rsidRPr="0092796F" w:rsidRDefault="000E669B" w:rsidP="00770849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15390AD" w14:textId="77777777" w:rsidR="00C27EDC" w:rsidRPr="0092796F" w:rsidRDefault="000E669B">
      <w:pPr>
        <w:spacing w:before="240"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e)</w:t>
      </w:r>
      <w:r w:rsidRPr="0092796F">
        <w:rPr>
          <w:rFonts w:ascii="Times New Roman" w:eastAsia="Times New Roman" w:hAnsi="Times New Roman" w:cs="Times New Roman"/>
          <w:b/>
        </w:rPr>
        <w:tab/>
        <w:t>Ocenenie finančných nástrojov pri oceňovaní obstarávacou cenou alebo vlastnými nákladmi</w:t>
      </w:r>
      <w:r w:rsidR="00770849" w:rsidRPr="0092796F">
        <w:rPr>
          <w:rFonts w:ascii="Times New Roman" w:eastAsia="Times New Roman" w:hAnsi="Times New Roman" w:cs="Times New Roman"/>
          <w:b/>
        </w:rPr>
        <w:t xml:space="preserve"> -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0"/>
        <w:gridCol w:w="1510"/>
        <w:gridCol w:w="1629"/>
        <w:gridCol w:w="1817"/>
        <w:gridCol w:w="2170"/>
      </w:tblGrid>
      <w:tr w:rsidR="00C27EDC" w:rsidRPr="0092796F" w14:paraId="2469E826" w14:textId="77777777">
        <w:trPr>
          <w:trHeight w:val="1"/>
        </w:trPr>
        <w:tc>
          <w:tcPr>
            <w:tcW w:w="189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DE1ED67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Druh FM</w:t>
            </w:r>
          </w:p>
        </w:tc>
        <w:tc>
          <w:tcPr>
            <w:tcW w:w="153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F5D56DE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16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ADA634E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826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7208D76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Charakteristika FM</w:t>
            </w:r>
          </w:p>
        </w:tc>
        <w:tc>
          <w:tcPr>
            <w:tcW w:w="222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6DFD7E3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Dôvod pre nezníženie účtovnej hodnoty</w:t>
            </w:r>
          </w:p>
        </w:tc>
      </w:tr>
      <w:tr w:rsidR="00C27EDC" w:rsidRPr="0092796F" w14:paraId="68B1DD7D" w14:textId="77777777">
        <w:trPr>
          <w:trHeight w:val="1"/>
        </w:trPr>
        <w:tc>
          <w:tcPr>
            <w:tcW w:w="1899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DFBB4A0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C4D2828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70A4BB2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10691E1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41730A4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27EDC" w:rsidRPr="0092796F" w14:paraId="30C457DA" w14:textId="77777777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A8B036B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20ECEC8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D1F76E4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B20F76D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AC0C7F8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27EDC" w:rsidRPr="0092796F" w14:paraId="1BF6FFB6" w14:textId="77777777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76B091A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0493283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323C665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E7F05BB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A0BA649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27EDC" w:rsidRPr="0092796F" w14:paraId="6326A04D" w14:textId="77777777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DBC9DA4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7F88314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3C982B1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4A76D7C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61FF5D5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27EDC" w:rsidRPr="0092796F" w14:paraId="2FBE158F" w14:textId="77777777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BE0A574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4383A2B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C1C5419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5D2F9B5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9C25830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27EDC" w:rsidRPr="0092796F" w14:paraId="181B72C7" w14:textId="77777777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A4DECFC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A8957D1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1FA9F5A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6C022E7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407BE46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</w:tbl>
    <w:p w14:paraId="700EEC9E" w14:textId="77777777"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7986FAC" w14:textId="77777777" w:rsidR="00717301" w:rsidRPr="00B6543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f)      Spôsob stanovenia metódy vlastného imania</w:t>
      </w:r>
      <w:r w:rsidR="00770849" w:rsidRPr="0092796F">
        <w:rPr>
          <w:rFonts w:ascii="Times New Roman" w:eastAsia="Times New Roman" w:hAnsi="Times New Roman" w:cs="Times New Roman"/>
          <w:b/>
        </w:rPr>
        <w:t xml:space="preserve"> - 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p w14:paraId="7E00E023" w14:textId="77777777" w:rsidR="00812583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g)     Spôsob zostavenia odpisového plánu dlhodobého majetku</w:t>
      </w:r>
      <w:r w:rsidR="00812583" w:rsidRPr="0092796F">
        <w:rPr>
          <w:rFonts w:ascii="Times New Roman" w:eastAsia="Times New Roman" w:hAnsi="Times New Roman" w:cs="Times New Roman"/>
          <w:b/>
        </w:rPr>
        <w:t xml:space="preserve"> </w:t>
      </w:r>
    </w:p>
    <w:p w14:paraId="02A3A9F0" w14:textId="77777777"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 w:rsidRPr="0092796F">
        <w:rPr>
          <w:rFonts w:ascii="Times New Roman" w:eastAsia="Times New Roman" w:hAnsi="Times New Roman" w:cs="Times New Roman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0"/>
        <w:gridCol w:w="2178"/>
        <w:gridCol w:w="1914"/>
        <w:gridCol w:w="2160"/>
      </w:tblGrid>
      <w:tr w:rsidR="004202F3" w:rsidRPr="0092796F" w14:paraId="04AFBF0F" w14:textId="77777777" w:rsidTr="004202F3">
        <w:trPr>
          <w:trHeight w:val="1"/>
        </w:trPr>
        <w:tc>
          <w:tcPr>
            <w:tcW w:w="2790" w:type="dxa"/>
            <w:shd w:val="clear" w:color="000000" w:fill="FFFFFF"/>
            <w:tcMar>
              <w:left w:w="108" w:type="dxa"/>
              <w:right w:w="108" w:type="dxa"/>
            </w:tcMar>
          </w:tcPr>
          <w:p w14:paraId="5BBAFC2E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Druh majetku</w:t>
            </w:r>
          </w:p>
        </w:tc>
        <w:tc>
          <w:tcPr>
            <w:tcW w:w="2178" w:type="dxa"/>
            <w:shd w:val="clear" w:color="000000" w:fill="FFFFFF"/>
            <w:tcMar>
              <w:left w:w="108" w:type="dxa"/>
              <w:right w:w="108" w:type="dxa"/>
            </w:tcMar>
          </w:tcPr>
          <w:p w14:paraId="2F69600F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Doba odpisovania</w:t>
            </w:r>
          </w:p>
        </w:tc>
        <w:tc>
          <w:tcPr>
            <w:tcW w:w="1914" w:type="dxa"/>
            <w:shd w:val="clear" w:color="000000" w:fill="FFFFFF"/>
            <w:tcMar>
              <w:left w:w="108" w:type="dxa"/>
              <w:right w:w="108" w:type="dxa"/>
            </w:tcMar>
          </w:tcPr>
          <w:p w14:paraId="7896E6C7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Sadzba odpisov</w:t>
            </w:r>
          </w:p>
        </w:tc>
        <w:tc>
          <w:tcPr>
            <w:tcW w:w="2160" w:type="dxa"/>
            <w:shd w:val="clear" w:color="000000" w:fill="FFFFFF"/>
            <w:tcMar>
              <w:left w:w="108" w:type="dxa"/>
              <w:right w:w="108" w:type="dxa"/>
            </w:tcMar>
          </w:tcPr>
          <w:p w14:paraId="50205D7F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Odpisová metóda</w:t>
            </w:r>
          </w:p>
        </w:tc>
      </w:tr>
      <w:tr w:rsidR="000E4B05" w:rsidRPr="0092796F" w14:paraId="4C2CE705" w14:textId="77777777" w:rsidTr="004202F3">
        <w:trPr>
          <w:trHeight w:val="1"/>
        </w:trPr>
        <w:tc>
          <w:tcPr>
            <w:tcW w:w="2790" w:type="dxa"/>
            <w:shd w:val="clear" w:color="000000" w:fill="FFFFFF"/>
            <w:tcMar>
              <w:left w:w="108" w:type="dxa"/>
              <w:right w:w="108" w:type="dxa"/>
            </w:tcMar>
          </w:tcPr>
          <w:p w14:paraId="4181040E" w14:textId="5BB27187" w:rsidR="000E4B05" w:rsidRPr="001020DB" w:rsidRDefault="006968D0" w:rsidP="000E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Stroje a</w:t>
            </w:r>
            <w:r w:rsidR="000E4B05"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 xml:space="preserve"> prístroje</w:t>
            </w:r>
          </w:p>
        </w:tc>
        <w:tc>
          <w:tcPr>
            <w:tcW w:w="2178" w:type="dxa"/>
            <w:shd w:val="clear" w:color="000000" w:fill="FFFFFF"/>
            <w:tcMar>
              <w:left w:w="108" w:type="dxa"/>
              <w:right w:w="108" w:type="dxa"/>
            </w:tcMar>
          </w:tcPr>
          <w:p w14:paraId="0D85614F" w14:textId="6307281C" w:rsidR="000E4B05" w:rsidRPr="001020DB" w:rsidRDefault="00B157BF" w:rsidP="000E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72</w:t>
            </w:r>
            <w:r w:rsidR="000E4B05"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 xml:space="preserve"> mesiacov</w:t>
            </w:r>
          </w:p>
        </w:tc>
        <w:tc>
          <w:tcPr>
            <w:tcW w:w="1914" w:type="dxa"/>
            <w:shd w:val="clear" w:color="000000" w:fill="FFFFFF"/>
            <w:tcMar>
              <w:left w:w="108" w:type="dxa"/>
              <w:right w:w="108" w:type="dxa"/>
            </w:tcMar>
          </w:tcPr>
          <w:p w14:paraId="50F2CD78" w14:textId="1AB6016E" w:rsidR="000E4B05" w:rsidRPr="001020DB" w:rsidRDefault="000E4B05" w:rsidP="000E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  <w:r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>1/</w:t>
            </w:r>
            <w:r w:rsidR="00B157BF">
              <w:rPr>
                <w:rFonts w:ascii="Times New Roman" w:eastAsia="Times New Roman" w:hAnsi="Times New Roman" w:cs="Times New Roman"/>
                <w:b/>
                <w:color w:val="2F75B5"/>
              </w:rPr>
              <w:t>72</w:t>
            </w:r>
          </w:p>
        </w:tc>
        <w:tc>
          <w:tcPr>
            <w:tcW w:w="2160" w:type="dxa"/>
            <w:shd w:val="clear" w:color="000000" w:fill="FFFFFF"/>
            <w:tcMar>
              <w:left w:w="108" w:type="dxa"/>
              <w:right w:w="108" w:type="dxa"/>
            </w:tcMar>
          </w:tcPr>
          <w:p w14:paraId="0DC15029" w14:textId="77777777" w:rsidR="000E4B05" w:rsidRPr="001020DB" w:rsidRDefault="000E4B05" w:rsidP="000E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  <w:r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>Lineárne</w:t>
            </w:r>
          </w:p>
        </w:tc>
      </w:tr>
      <w:tr w:rsidR="00947D04" w:rsidRPr="0092796F" w14:paraId="443C8E87" w14:textId="77777777" w:rsidTr="004202F3">
        <w:trPr>
          <w:trHeight w:val="1"/>
        </w:trPr>
        <w:tc>
          <w:tcPr>
            <w:tcW w:w="2790" w:type="dxa"/>
            <w:shd w:val="clear" w:color="000000" w:fill="FFFFFF"/>
            <w:tcMar>
              <w:left w:w="108" w:type="dxa"/>
              <w:right w:w="108" w:type="dxa"/>
            </w:tcMar>
          </w:tcPr>
          <w:p w14:paraId="71A79882" w14:textId="1A0FDD2A" w:rsidR="00947D04" w:rsidRPr="001020DB" w:rsidRDefault="00202AA6" w:rsidP="0094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Dopravné prostriedky</w:t>
            </w:r>
          </w:p>
        </w:tc>
        <w:tc>
          <w:tcPr>
            <w:tcW w:w="2178" w:type="dxa"/>
            <w:shd w:val="clear" w:color="000000" w:fill="FFFFFF"/>
            <w:tcMar>
              <w:left w:w="108" w:type="dxa"/>
              <w:right w:w="108" w:type="dxa"/>
            </w:tcMar>
          </w:tcPr>
          <w:p w14:paraId="4592B06F" w14:textId="77777777" w:rsidR="00947D04" w:rsidRPr="001020DB" w:rsidRDefault="00947D04" w:rsidP="0094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  <w:r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>48 mesiacov</w:t>
            </w:r>
          </w:p>
        </w:tc>
        <w:tc>
          <w:tcPr>
            <w:tcW w:w="1914" w:type="dxa"/>
            <w:shd w:val="clear" w:color="000000" w:fill="FFFFFF"/>
            <w:tcMar>
              <w:left w:w="108" w:type="dxa"/>
              <w:right w:w="108" w:type="dxa"/>
            </w:tcMar>
          </w:tcPr>
          <w:p w14:paraId="278759E2" w14:textId="77777777" w:rsidR="00947D04" w:rsidRPr="001020DB" w:rsidRDefault="00947D04" w:rsidP="0094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  <w:r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>1/48</w:t>
            </w:r>
          </w:p>
        </w:tc>
        <w:tc>
          <w:tcPr>
            <w:tcW w:w="2160" w:type="dxa"/>
            <w:shd w:val="clear" w:color="000000" w:fill="FFFFFF"/>
            <w:tcMar>
              <w:left w:w="108" w:type="dxa"/>
              <w:right w:w="108" w:type="dxa"/>
            </w:tcMar>
          </w:tcPr>
          <w:p w14:paraId="0E8FF87D" w14:textId="77777777" w:rsidR="00947D04" w:rsidRPr="001020DB" w:rsidRDefault="00947D04" w:rsidP="0094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  <w:r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>Lineárne</w:t>
            </w:r>
          </w:p>
        </w:tc>
      </w:tr>
      <w:tr w:rsidR="00947D04" w:rsidRPr="0092796F" w14:paraId="267C319E" w14:textId="77777777" w:rsidTr="004202F3">
        <w:trPr>
          <w:trHeight w:val="1"/>
        </w:trPr>
        <w:tc>
          <w:tcPr>
            <w:tcW w:w="2790" w:type="dxa"/>
            <w:shd w:val="clear" w:color="000000" w:fill="FFFFFF"/>
            <w:tcMar>
              <w:left w:w="108" w:type="dxa"/>
              <w:right w:w="108" w:type="dxa"/>
            </w:tcMar>
          </w:tcPr>
          <w:p w14:paraId="6234B6F2" w14:textId="1E88698C" w:rsidR="00947D04" w:rsidRPr="001020DB" w:rsidRDefault="00947D04" w:rsidP="0094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</w:p>
        </w:tc>
        <w:tc>
          <w:tcPr>
            <w:tcW w:w="2178" w:type="dxa"/>
            <w:shd w:val="clear" w:color="000000" w:fill="FFFFFF"/>
            <w:tcMar>
              <w:left w:w="108" w:type="dxa"/>
              <w:right w:w="108" w:type="dxa"/>
            </w:tcMar>
          </w:tcPr>
          <w:p w14:paraId="1B5B3CF4" w14:textId="43B8AB17" w:rsidR="00947D04" w:rsidRPr="001020DB" w:rsidRDefault="00947D04" w:rsidP="0094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</w:p>
        </w:tc>
        <w:tc>
          <w:tcPr>
            <w:tcW w:w="1914" w:type="dxa"/>
            <w:shd w:val="clear" w:color="000000" w:fill="FFFFFF"/>
            <w:tcMar>
              <w:left w:w="108" w:type="dxa"/>
              <w:right w:w="108" w:type="dxa"/>
            </w:tcMar>
          </w:tcPr>
          <w:p w14:paraId="163E2AB8" w14:textId="5C946377" w:rsidR="00947D04" w:rsidRPr="001020DB" w:rsidRDefault="00947D04" w:rsidP="0094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</w:p>
        </w:tc>
        <w:tc>
          <w:tcPr>
            <w:tcW w:w="2160" w:type="dxa"/>
            <w:shd w:val="clear" w:color="000000" w:fill="FFFFFF"/>
            <w:tcMar>
              <w:left w:w="108" w:type="dxa"/>
              <w:right w:w="108" w:type="dxa"/>
            </w:tcMar>
          </w:tcPr>
          <w:p w14:paraId="69F992A8" w14:textId="3AFB7A6C" w:rsidR="00947D04" w:rsidRPr="001020DB" w:rsidRDefault="00947D04" w:rsidP="0094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</w:p>
        </w:tc>
      </w:tr>
    </w:tbl>
    <w:p w14:paraId="0588342C" w14:textId="77777777"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546312F" w14:textId="77777777" w:rsidR="00C27EDC" w:rsidRPr="00B6543F" w:rsidRDefault="000E669B" w:rsidP="00B6543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  <w:sz w:val="32"/>
        </w:rPr>
        <w:tab/>
      </w:r>
      <w:r w:rsidRPr="0092796F">
        <w:rPr>
          <w:rFonts w:ascii="Times New Roman" w:eastAsia="Times New Roman" w:hAnsi="Times New Roman" w:cs="Times New Roman"/>
        </w:rPr>
        <w:t xml:space="preserve">Odpisový plán účtovných odpisov </w:t>
      </w:r>
      <w:r w:rsidRPr="0092796F">
        <w:rPr>
          <w:rFonts w:ascii="Times New Roman" w:eastAsia="Times New Roman" w:hAnsi="Times New Roman" w:cs="Times New Roman"/>
          <w:b/>
        </w:rPr>
        <w:t>dlhodobého nehmotného majetku</w:t>
      </w:r>
      <w:r w:rsidRPr="0092796F">
        <w:rPr>
          <w:rFonts w:ascii="Times New Roman" w:eastAsia="Times New Roman" w:hAnsi="Times New Roman" w:cs="Times New Roman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Pr="0092796F">
        <w:rPr>
          <w:rFonts w:ascii="Times New Roman" w:eastAsia="Times New Roman" w:hAnsi="Times New Roman" w:cs="Times New Roman"/>
          <w:b/>
        </w:rPr>
        <w:t>.</w:t>
      </w:r>
      <w:r w:rsidR="00812583" w:rsidRPr="0092796F">
        <w:rPr>
          <w:rFonts w:ascii="Times New Roman" w:eastAsia="Times New Roman" w:hAnsi="Times New Roman" w:cs="Times New Roman"/>
          <w:b/>
        </w:rPr>
        <w:t>-</w:t>
      </w:r>
      <w:r w:rsidR="00812583" w:rsidRPr="0092796F">
        <w:rPr>
          <w:rFonts w:ascii="Calibri" w:eastAsia="Calibri" w:hAnsi="Calibri" w:cs="Calibri"/>
        </w:rPr>
        <w:t xml:space="preserve"> </w:t>
      </w:r>
      <w:r w:rsidR="00812583" w:rsidRPr="0092796F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p w14:paraId="00D9B092" w14:textId="77777777"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4F81BD" w:themeColor="accent1"/>
        </w:rPr>
      </w:pPr>
      <w:r w:rsidRPr="0092796F">
        <w:rPr>
          <w:rFonts w:ascii="Times New Roman" w:eastAsia="Times New Roman" w:hAnsi="Times New Roman" w:cs="Times New Roman"/>
          <w:b/>
        </w:rPr>
        <w:tab/>
      </w:r>
      <w:r w:rsidRPr="0092796F">
        <w:rPr>
          <w:rFonts w:ascii="Times New Roman" w:eastAsia="Times New Roman" w:hAnsi="Times New Roman" w:cs="Times New Roman"/>
        </w:rPr>
        <w:t>Odpisový plán bol ovplyvnený týmito rozhodnutiami:</w:t>
      </w:r>
      <w:r w:rsidR="00F91DAB" w:rsidRPr="0092796F">
        <w:rPr>
          <w:rFonts w:ascii="Times New Roman" w:eastAsia="Times New Roman" w:hAnsi="Times New Roman" w:cs="Times New Roman"/>
        </w:rPr>
        <w:t xml:space="preserve"> </w:t>
      </w:r>
    </w:p>
    <w:p w14:paraId="3A577202" w14:textId="5ECFCCB2" w:rsidR="00C27EDC" w:rsidRPr="0092796F" w:rsidRDefault="000E669B" w:rsidP="00812583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 w:rsidRPr="0092796F">
        <w:rPr>
          <w:rFonts w:ascii="Times New Roman" w:eastAsia="Times New Roman" w:hAnsi="Times New Roman" w:cs="Times New Roman"/>
        </w:rPr>
        <w:t xml:space="preserve">Odpisový plán účtovných odpisov </w:t>
      </w:r>
      <w:r w:rsidRPr="0092796F">
        <w:rPr>
          <w:rFonts w:ascii="Times New Roman" w:eastAsia="Times New Roman" w:hAnsi="Times New Roman" w:cs="Times New Roman"/>
          <w:b/>
        </w:rPr>
        <w:t>dlhodobého hmotného majetku</w:t>
      </w:r>
      <w:r w:rsidRPr="0092796F">
        <w:rPr>
          <w:rFonts w:ascii="Times New Roman" w:eastAsia="Times New Roman" w:hAnsi="Times New Roman" w:cs="Times New Roman"/>
        </w:rPr>
        <w:t xml:space="preserve"> podnikateľ zostavil interným predpisom, v ktorom vychádzal z predpokladaného opotrebenia zaraďovaného majetku zodpovedajúceho bežným podmienkam jeho používania. Odpisové sadzby pre </w:t>
      </w:r>
      <w:r w:rsidRPr="0092796F">
        <w:rPr>
          <w:rFonts w:ascii="Times New Roman" w:eastAsia="Times New Roman" w:hAnsi="Times New Roman" w:cs="Times New Roman"/>
        </w:rPr>
        <w:tab/>
        <w:t xml:space="preserve">účtovné a daňové odpisy podnikateľa </w:t>
      </w:r>
      <w:r w:rsidRPr="001020DB">
        <w:rPr>
          <w:rFonts w:ascii="Times New Roman" w:eastAsia="Times New Roman" w:hAnsi="Times New Roman" w:cs="Times New Roman"/>
          <w:b/>
          <w:color w:val="2F75B5"/>
        </w:rPr>
        <w:t>sa</w:t>
      </w:r>
      <w:r w:rsidRPr="0092796F">
        <w:rPr>
          <w:rFonts w:ascii="Times New Roman" w:eastAsia="Times New Roman" w:hAnsi="Times New Roman" w:cs="Times New Roman"/>
          <w:b/>
        </w:rPr>
        <w:t xml:space="preserve"> </w:t>
      </w:r>
      <w:r w:rsidRPr="001020DB">
        <w:rPr>
          <w:rFonts w:ascii="Times New Roman" w:eastAsia="Times New Roman" w:hAnsi="Times New Roman" w:cs="Times New Roman"/>
          <w:b/>
          <w:color w:val="2F75B5"/>
        </w:rPr>
        <w:t>rovnajú</w:t>
      </w:r>
      <w:r w:rsidRPr="0092796F">
        <w:rPr>
          <w:rFonts w:ascii="Times New Roman" w:eastAsia="Times New Roman" w:hAnsi="Times New Roman" w:cs="Times New Roman"/>
        </w:rPr>
        <w:t>.</w:t>
      </w:r>
    </w:p>
    <w:p w14:paraId="47BD8D92" w14:textId="77777777" w:rsidR="00C27EDC" w:rsidRPr="0092796F" w:rsidRDefault="000E669B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ab/>
      </w:r>
    </w:p>
    <w:p w14:paraId="4DECECFC" w14:textId="77777777" w:rsidR="00C27EDC" w:rsidRPr="0092796F" w:rsidRDefault="000E669B">
      <w:pPr>
        <w:spacing w:before="240" w:after="160" w:line="240" w:lineRule="auto"/>
        <w:ind w:left="992" w:hanging="992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h)</w:t>
      </w:r>
      <w:r w:rsidRPr="0092796F">
        <w:rPr>
          <w:rFonts w:ascii="Times New Roman" w:eastAsia="Times New Roman" w:hAnsi="Times New Roman" w:cs="Times New Roman"/>
          <w:b/>
        </w:rPr>
        <w:tab/>
        <w:t>Dotácie poskytnuté na obstaranie majetku: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3"/>
        <w:gridCol w:w="3204"/>
        <w:gridCol w:w="2841"/>
      </w:tblGrid>
      <w:tr w:rsidR="00C27EDC" w:rsidRPr="0092796F" w14:paraId="37B98A71" w14:textId="77777777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4C5C50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Majetok</w:t>
            </w: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7E1798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Ocenenie</w:t>
            </w: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5BF457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Výška dotácie</w:t>
            </w:r>
          </w:p>
        </w:tc>
      </w:tr>
      <w:tr w:rsidR="00C27EDC" w:rsidRPr="0092796F" w14:paraId="24AC6788" w14:textId="77777777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00ECE9" w14:textId="77777777"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8D9B03" w14:textId="77777777"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8078F0" w14:textId="77777777"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27EDC" w:rsidRPr="0092796F" w14:paraId="37270B09" w14:textId="77777777">
        <w:trPr>
          <w:trHeight w:val="1"/>
        </w:trPr>
        <w:tc>
          <w:tcPr>
            <w:tcW w:w="2966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0C85CE" w14:textId="77777777"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5E88E" w14:textId="77777777"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677CAE" w14:textId="77777777"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27EDC" w:rsidRPr="0092796F" w14:paraId="6C46A5BD" w14:textId="77777777">
        <w:trPr>
          <w:trHeight w:val="1"/>
        </w:trPr>
        <w:tc>
          <w:tcPr>
            <w:tcW w:w="296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DF1A5B" w14:textId="77777777"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02F6D7" w14:textId="77777777"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C47198" w14:textId="77777777"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D513579" w14:textId="77777777"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ED9C8AC" w14:textId="77777777" w:rsidR="00B56133" w:rsidRPr="0092796F" w:rsidRDefault="000E669B" w:rsidP="00B56133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 xml:space="preserve">III. 5 </w:t>
      </w:r>
      <w:r w:rsidRPr="0092796F">
        <w:rPr>
          <w:rFonts w:ascii="Times New Roman" w:eastAsia="Times New Roman" w:hAnsi="Times New Roman" w:cs="Times New Roman"/>
          <w:b/>
        </w:rPr>
        <w:tab/>
        <w:t>Oprava významných a nevýznamných chýb minulých účtovných období vykonaných v bežnom účtovnom období: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</w:t>
      </w:r>
      <w:r w:rsidR="00B56133" w:rsidRPr="0092796F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p w14:paraId="5F7D5FDC" w14:textId="03F465C6" w:rsidR="00C27EDC" w:rsidRPr="0092796F" w:rsidRDefault="00C27EDC" w:rsidP="00B56133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8"/>
        <w:gridCol w:w="2774"/>
        <w:gridCol w:w="3146"/>
      </w:tblGrid>
      <w:tr w:rsidR="00C27EDC" w:rsidRPr="0092796F" w14:paraId="39DF0E23" w14:textId="77777777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D37354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Druh opravy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FC59BF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Suma</w:t>
            </w: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0BD45F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Popis chyby a vplyvu opravy</w:t>
            </w:r>
          </w:p>
        </w:tc>
      </w:tr>
      <w:tr w:rsidR="00C27EDC" w:rsidRPr="0092796F" w14:paraId="52E9E707" w14:textId="77777777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2E3573" w14:textId="77777777" w:rsidR="00C27EDC" w:rsidRPr="0092796F" w:rsidRDefault="000E669B">
            <w:pPr>
              <w:spacing w:after="0" w:line="240" w:lineRule="auto"/>
              <w:jc w:val="both"/>
            </w:pPr>
            <w:r w:rsidRPr="0092796F"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významných</w:t>
            </w:r>
            <w:r w:rsidRPr="0092796F"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5435C" w14:textId="77777777"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B5FE4F" w14:textId="77777777"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27EDC" w:rsidRPr="0092796F" w14:paraId="1DBFB5B9" w14:textId="77777777">
        <w:trPr>
          <w:trHeight w:val="1"/>
        </w:trPr>
        <w:tc>
          <w:tcPr>
            <w:tcW w:w="3069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50D893" w14:textId="77777777" w:rsidR="00C27EDC" w:rsidRPr="0092796F" w:rsidRDefault="000E669B">
            <w:pPr>
              <w:spacing w:after="0" w:line="240" w:lineRule="auto"/>
              <w:jc w:val="both"/>
            </w:pPr>
            <w:r w:rsidRPr="0092796F"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nevýznamných</w:t>
            </w:r>
            <w:r w:rsidRPr="0092796F"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9161DC" w14:textId="355229B6"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640279" w14:textId="2C1708B4"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EAB44E9" w14:textId="77777777" w:rsidR="00C27EDC" w:rsidRPr="0092796F" w:rsidRDefault="00C27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B7F7C27" w14:textId="77777777" w:rsidR="00B6543F" w:rsidRPr="0092796F" w:rsidRDefault="00B6543F" w:rsidP="00460C8B">
      <w:pPr>
        <w:spacing w:before="240" w:after="0" w:line="240" w:lineRule="auto"/>
        <w:rPr>
          <w:rFonts w:ascii="Times New Roman" w:eastAsia="Times New Roman" w:hAnsi="Times New Roman" w:cs="Times New Roman"/>
          <w:b/>
          <w:color w:val="5B9BD5"/>
        </w:rPr>
      </w:pPr>
    </w:p>
    <w:p w14:paraId="14CAD862" w14:textId="77777777" w:rsidR="00C27EDC" w:rsidRPr="0092796F" w:rsidRDefault="000E669B">
      <w:pPr>
        <w:spacing w:before="240" w:after="0" w:line="240" w:lineRule="auto"/>
        <w:ind w:left="992" w:hanging="992"/>
        <w:rPr>
          <w:rFonts w:ascii="Times New Roman" w:eastAsia="Times New Roman" w:hAnsi="Times New Roman" w:cs="Times New Roman"/>
          <w:b/>
          <w:color w:val="5B9BD5"/>
        </w:rPr>
      </w:pPr>
      <w:r w:rsidRPr="0092796F">
        <w:rPr>
          <w:rFonts w:ascii="Times New Roman" w:eastAsia="Times New Roman" w:hAnsi="Times New Roman" w:cs="Times New Roman"/>
          <w:b/>
          <w:color w:val="5B9BD5"/>
        </w:rPr>
        <w:t>Čl. IV</w:t>
      </w:r>
      <w:r w:rsidRPr="0092796F">
        <w:rPr>
          <w:rFonts w:ascii="Times New Roman" w:eastAsia="Times New Roman" w:hAnsi="Times New Roman" w:cs="Times New Roman"/>
          <w:b/>
          <w:color w:val="5B9BD5"/>
        </w:rPr>
        <w:tab/>
        <w:t>Informácie, ktoré vysvetľujú a dopĺňajú položky výkazu ziskov a strát</w:t>
      </w:r>
    </w:p>
    <w:p w14:paraId="44DBF6F3" w14:textId="77777777" w:rsidR="00C27EDC" w:rsidRPr="0092796F" w:rsidRDefault="00C27EDC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14:paraId="459DAFD4" w14:textId="77777777" w:rsidR="00C27EDC" w:rsidRPr="0092796F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IV. 1</w:t>
      </w:r>
      <w:r w:rsidRPr="0092796F">
        <w:rPr>
          <w:rFonts w:ascii="Times New Roman" w:eastAsia="Times New Roman" w:hAnsi="Times New Roman" w:cs="Times New Roman"/>
          <w:b/>
        </w:rPr>
        <w:tab/>
        <w:t xml:space="preserve">Charakteristika </w:t>
      </w:r>
      <w:proofErr w:type="spellStart"/>
      <w:r w:rsidRPr="0092796F">
        <w:rPr>
          <w:rFonts w:ascii="Times New Roman" w:eastAsia="Times New Roman" w:hAnsi="Times New Roman" w:cs="Times New Roman"/>
          <w:b/>
        </w:rPr>
        <w:t>Goodwilu</w:t>
      </w:r>
      <w:proofErr w:type="spellEnd"/>
      <w:r w:rsidRPr="0092796F">
        <w:rPr>
          <w:rFonts w:ascii="Times New Roman" w:eastAsia="Times New Roman" w:hAnsi="Times New Roman" w:cs="Times New Roman"/>
          <w:b/>
        </w:rPr>
        <w:t>: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17"/>
        <w:gridCol w:w="1972"/>
        <w:gridCol w:w="1646"/>
        <w:gridCol w:w="2431"/>
      </w:tblGrid>
      <w:tr w:rsidR="00C27EDC" w:rsidRPr="0092796F" w14:paraId="22D6E6A9" w14:textId="77777777">
        <w:trPr>
          <w:trHeight w:val="1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D6F32E7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Charakteristika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goodwillu</w:t>
            </w:r>
            <w:proofErr w:type="spellEnd"/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E00AE6C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Dôvod vzniku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B302B4B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Hodnota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1F9AFB7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Spôsob výpočtu hodnoty</w:t>
            </w:r>
          </w:p>
        </w:tc>
      </w:tr>
      <w:tr w:rsidR="00C27EDC" w:rsidRPr="0092796F" w14:paraId="44B1E344" w14:textId="77777777">
        <w:trPr>
          <w:trHeight w:val="1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95B9971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A1A58CC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FCD4E4C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2417854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5BFEDA37" w14:textId="77777777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7687CBE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E868B71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AA06929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6EF0E27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4F8A191F" w14:textId="77777777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B0646F9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ADD93E1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17ED4E9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9BAD4FF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4331200A" w14:textId="77777777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FF295F8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87057E3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8E85EA2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583250B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14:paraId="4EA70203" w14:textId="77777777" w:rsidR="00C27EDC" w:rsidRPr="0092796F" w:rsidRDefault="000E669B" w:rsidP="00812583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2796F">
        <w:rPr>
          <w:rFonts w:ascii="Times New Roman" w:eastAsia="Times New Roman" w:hAnsi="Times New Roman" w:cs="Times New Roman"/>
          <w:b/>
          <w:sz w:val="24"/>
        </w:rPr>
        <w:t xml:space="preserve">Ďalšie dôležité informácie o </w:t>
      </w:r>
      <w:proofErr w:type="spellStart"/>
      <w:r w:rsidRPr="0092796F">
        <w:rPr>
          <w:rFonts w:ascii="Times New Roman" w:eastAsia="Times New Roman" w:hAnsi="Times New Roman" w:cs="Times New Roman"/>
          <w:b/>
          <w:sz w:val="24"/>
        </w:rPr>
        <w:t>goodwille</w:t>
      </w:r>
      <w:proofErr w:type="spellEnd"/>
      <w:r w:rsidRPr="0092796F">
        <w:rPr>
          <w:rFonts w:ascii="Times New Roman" w:eastAsia="Times New Roman" w:hAnsi="Times New Roman" w:cs="Times New Roman"/>
          <w:sz w:val="24"/>
        </w:rPr>
        <w:t xml:space="preserve"> (prehodnotenie opodstatnenosti jeho výšky a odpisu hodnoty):</w:t>
      </w:r>
    </w:p>
    <w:p w14:paraId="780519E2" w14:textId="77777777" w:rsidR="00C27EDC" w:rsidRPr="0092796F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IV. 2</w:t>
      </w:r>
      <w:r w:rsidRPr="0092796F">
        <w:rPr>
          <w:rFonts w:ascii="Times New Roman" w:eastAsia="Times New Roman" w:hAnsi="Times New Roman" w:cs="Times New Roman"/>
          <w:b/>
        </w:rPr>
        <w:tab/>
        <w:t>Informácie o významných položkách derivátov za bežné účtovné obdobie: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2"/>
        <w:gridCol w:w="411"/>
        <w:gridCol w:w="500"/>
        <w:gridCol w:w="1034"/>
        <w:gridCol w:w="321"/>
        <w:gridCol w:w="480"/>
        <w:gridCol w:w="452"/>
        <w:gridCol w:w="371"/>
        <w:gridCol w:w="475"/>
        <w:gridCol w:w="556"/>
        <w:gridCol w:w="524"/>
        <w:gridCol w:w="268"/>
        <w:gridCol w:w="344"/>
        <w:gridCol w:w="711"/>
        <w:gridCol w:w="459"/>
        <w:gridCol w:w="394"/>
      </w:tblGrid>
      <w:tr w:rsidR="00C27EDC" w:rsidRPr="0092796F" w14:paraId="3CC295BB" w14:textId="77777777" w:rsidTr="00403BC9">
        <w:trPr>
          <w:trHeight w:val="1"/>
        </w:trPr>
        <w:tc>
          <w:tcPr>
            <w:tcW w:w="1712" w:type="dxa"/>
            <w:tcMar>
              <w:left w:w="70" w:type="dxa"/>
              <w:right w:w="70" w:type="dxa"/>
            </w:tcMar>
            <w:vAlign w:val="center"/>
          </w:tcPr>
          <w:p w14:paraId="76BEE969" w14:textId="77777777" w:rsidR="00C27EDC" w:rsidRPr="0092796F" w:rsidRDefault="000E669B" w:rsidP="00403BC9">
            <w:r w:rsidRPr="0092796F">
              <w:lastRenderedPageBreak/>
              <w:t>Tabuľka č. 1</w:t>
            </w:r>
          </w:p>
        </w:tc>
        <w:tc>
          <w:tcPr>
            <w:tcW w:w="411" w:type="dxa"/>
            <w:tcMar>
              <w:left w:w="70" w:type="dxa"/>
              <w:right w:w="70" w:type="dxa"/>
            </w:tcMar>
            <w:vAlign w:val="center"/>
          </w:tcPr>
          <w:p w14:paraId="150D5A28" w14:textId="77777777"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4" w:type="dxa"/>
            <w:gridSpan w:val="2"/>
            <w:tcMar>
              <w:left w:w="70" w:type="dxa"/>
              <w:right w:w="70" w:type="dxa"/>
            </w:tcMar>
            <w:vAlign w:val="center"/>
          </w:tcPr>
          <w:p w14:paraId="3C48717F" w14:textId="77777777"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" w:type="dxa"/>
            <w:tcMar>
              <w:left w:w="70" w:type="dxa"/>
              <w:right w:w="70" w:type="dxa"/>
            </w:tcMar>
          </w:tcPr>
          <w:p w14:paraId="4236DB1F" w14:textId="77777777"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gridSpan w:val="3"/>
            <w:tcMar>
              <w:left w:w="70" w:type="dxa"/>
              <w:right w:w="70" w:type="dxa"/>
            </w:tcMar>
          </w:tcPr>
          <w:p w14:paraId="4D8100C3" w14:textId="77777777"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5" w:type="dxa"/>
            <w:tcMar>
              <w:left w:w="70" w:type="dxa"/>
              <w:right w:w="70" w:type="dxa"/>
            </w:tcMar>
          </w:tcPr>
          <w:p w14:paraId="69072423" w14:textId="77777777"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2" w:type="dxa"/>
            <w:gridSpan w:val="4"/>
            <w:tcMar>
              <w:left w:w="70" w:type="dxa"/>
              <w:right w:w="70" w:type="dxa"/>
            </w:tcMar>
          </w:tcPr>
          <w:p w14:paraId="520230C0" w14:textId="77777777"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11" w:type="dxa"/>
            <w:tcMar>
              <w:left w:w="70" w:type="dxa"/>
              <w:right w:w="70" w:type="dxa"/>
            </w:tcMar>
          </w:tcPr>
          <w:p w14:paraId="39150E04" w14:textId="77777777"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gridSpan w:val="2"/>
            <w:tcMar>
              <w:left w:w="70" w:type="dxa"/>
              <w:right w:w="70" w:type="dxa"/>
            </w:tcMar>
          </w:tcPr>
          <w:p w14:paraId="77C7883D" w14:textId="77777777"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27EDC" w:rsidRPr="0092796F" w14:paraId="304B7AC0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FF6ED4B" w14:textId="77777777" w:rsidR="00C27EDC" w:rsidRPr="0092796F" w:rsidRDefault="000E669B" w:rsidP="00403BC9">
            <w:r w:rsidRPr="0092796F">
              <w:t>Názov položky</w:t>
            </w:r>
          </w:p>
        </w:tc>
        <w:tc>
          <w:tcPr>
            <w:tcW w:w="3633" w:type="dxa"/>
            <w:gridSpan w:val="7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EFA1F3B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2862" w:type="dxa"/>
            <w:gridSpan w:val="6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C8CCAC4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Dohodnutá cena podkladového nástroja</w:t>
            </w:r>
          </w:p>
        </w:tc>
      </w:tr>
      <w:tr w:rsidR="00C27EDC" w:rsidRPr="0092796F" w14:paraId="6185ED83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AB0DE68" w14:textId="77777777" w:rsidR="00C27EDC" w:rsidRPr="0092796F" w:rsidRDefault="00C27EDC" w:rsidP="00403BC9"/>
        </w:tc>
        <w:tc>
          <w:tcPr>
            <w:tcW w:w="185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E5120A2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pohľadávky</w:t>
            </w:r>
          </w:p>
        </w:tc>
        <w:tc>
          <w:tcPr>
            <w:tcW w:w="177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95DD36D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záväzku</w:t>
            </w:r>
          </w:p>
        </w:tc>
        <w:tc>
          <w:tcPr>
            <w:tcW w:w="2862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F84B7A4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</w:tr>
      <w:tr w:rsidR="00C27EDC" w:rsidRPr="0092796F" w14:paraId="5BE679B3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9F599BF" w14:textId="77777777" w:rsidR="00C27EDC" w:rsidRPr="0092796F" w:rsidRDefault="000E669B" w:rsidP="00403BC9">
            <w:r w:rsidRPr="0092796F">
              <w:t>a</w:t>
            </w:r>
          </w:p>
        </w:tc>
        <w:tc>
          <w:tcPr>
            <w:tcW w:w="1855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E182874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778" w:type="dxa"/>
            <w:gridSpan w:val="4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FD4AB7A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862" w:type="dxa"/>
            <w:gridSpan w:val="6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CC35026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</w:tr>
      <w:tr w:rsidR="00C27EDC" w:rsidRPr="0092796F" w14:paraId="5E5BB416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3D7B533" w14:textId="77777777" w:rsidR="00C27EDC" w:rsidRPr="0092796F" w:rsidRDefault="000E669B" w:rsidP="00403BC9">
            <w:r w:rsidRPr="0092796F">
              <w:t>Deriváty určené na obchodovanie, z toho: </w:t>
            </w:r>
          </w:p>
        </w:tc>
        <w:tc>
          <w:tcPr>
            <w:tcW w:w="1855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54F31F4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A3C41F7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4BBA952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19BDCED1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F188F39" w14:textId="77777777"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C3B78BD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093CE64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161A32E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691ECD08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1B3D6C2" w14:textId="77777777"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B42A39D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68B72AD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EBB0E41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4D4C2583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DACA66A" w14:textId="77777777"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37909AC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574EB2C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16EA8BD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70D8B41B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D47FE09" w14:textId="77777777"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DE98B3E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38F99A0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7054946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44451770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4825A0F" w14:textId="77777777" w:rsidR="00C27EDC" w:rsidRPr="0092796F" w:rsidRDefault="000E669B" w:rsidP="00403BC9">
            <w:r w:rsidRPr="0092796F">
              <w:t>Zabezpečovacie deriváty, z toho:</w:t>
            </w:r>
          </w:p>
        </w:tc>
        <w:tc>
          <w:tcPr>
            <w:tcW w:w="185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7C5BACE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79C4401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0E9CC08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37DA9271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9A0F6EF" w14:textId="77777777"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F2E0119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2ECE07E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46D1565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5DC0FDC2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730CF38" w14:textId="77777777"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68A6CD7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77E3140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F34201F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5FE68AB5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FD3D3AB" w14:textId="77777777"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C6C18F2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A05BCE1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92BC9B9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0A8D02D9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A642D0E" w14:textId="77777777"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02129C2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34BCFBD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E6D84D0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6D006DB2" w14:textId="77777777" w:rsidTr="00403BC9">
        <w:trPr>
          <w:trHeight w:val="1"/>
        </w:trPr>
        <w:tc>
          <w:tcPr>
            <w:tcW w:w="2123" w:type="dxa"/>
            <w:gridSpan w:val="2"/>
            <w:tcMar>
              <w:left w:w="70" w:type="dxa"/>
              <w:right w:w="70" w:type="dxa"/>
            </w:tcMar>
            <w:vAlign w:val="center"/>
          </w:tcPr>
          <w:p w14:paraId="5EB2E5CB" w14:textId="77777777" w:rsidR="00403BC9" w:rsidRPr="0092796F" w:rsidRDefault="00403BC9" w:rsidP="00403BC9"/>
          <w:p w14:paraId="102687F9" w14:textId="77777777" w:rsidR="00403BC9" w:rsidRPr="0092796F" w:rsidRDefault="00403BC9" w:rsidP="00403BC9"/>
          <w:p w14:paraId="313B0C29" w14:textId="77777777" w:rsidR="00403BC9" w:rsidRPr="0092796F" w:rsidRDefault="00403BC9" w:rsidP="00403BC9"/>
          <w:p w14:paraId="414E5D48" w14:textId="77777777" w:rsidR="00C27EDC" w:rsidRPr="0092796F" w:rsidRDefault="000E669B" w:rsidP="00403BC9">
            <w:r w:rsidRPr="0092796F">
              <w:t>Tabuľka č. 2</w:t>
            </w:r>
          </w:p>
        </w:tc>
        <w:tc>
          <w:tcPr>
            <w:tcW w:w="500" w:type="dxa"/>
            <w:tcMar>
              <w:left w:w="70" w:type="dxa"/>
              <w:right w:w="70" w:type="dxa"/>
            </w:tcMar>
            <w:vAlign w:val="center"/>
          </w:tcPr>
          <w:p w14:paraId="765D6B92" w14:textId="77777777"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4" w:type="dxa"/>
            <w:tcMar>
              <w:left w:w="70" w:type="dxa"/>
              <w:right w:w="70" w:type="dxa"/>
            </w:tcMar>
            <w:vAlign w:val="center"/>
          </w:tcPr>
          <w:p w14:paraId="78F4A6C3" w14:textId="77777777"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1" w:type="dxa"/>
            <w:gridSpan w:val="2"/>
            <w:tcMar>
              <w:left w:w="70" w:type="dxa"/>
              <w:right w:w="70" w:type="dxa"/>
            </w:tcMar>
          </w:tcPr>
          <w:p w14:paraId="5CAE883D" w14:textId="77777777"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2" w:type="dxa"/>
            <w:tcMar>
              <w:left w:w="70" w:type="dxa"/>
              <w:right w:w="70" w:type="dxa"/>
            </w:tcMar>
          </w:tcPr>
          <w:p w14:paraId="2EAD80AD" w14:textId="77777777"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2" w:type="dxa"/>
            <w:gridSpan w:val="3"/>
            <w:tcMar>
              <w:left w:w="70" w:type="dxa"/>
              <w:right w:w="70" w:type="dxa"/>
            </w:tcMar>
          </w:tcPr>
          <w:p w14:paraId="512E31A2" w14:textId="77777777"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4" w:type="dxa"/>
            <w:tcMar>
              <w:left w:w="70" w:type="dxa"/>
              <w:right w:w="70" w:type="dxa"/>
            </w:tcMar>
          </w:tcPr>
          <w:p w14:paraId="7432E3F2" w14:textId="77777777"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23" w:type="dxa"/>
            <w:gridSpan w:val="3"/>
            <w:tcMar>
              <w:left w:w="70" w:type="dxa"/>
              <w:right w:w="70" w:type="dxa"/>
            </w:tcMar>
          </w:tcPr>
          <w:p w14:paraId="5F5FC1C9" w14:textId="77777777"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gridSpan w:val="2"/>
            <w:tcMar>
              <w:left w:w="70" w:type="dxa"/>
              <w:right w:w="70" w:type="dxa"/>
            </w:tcMar>
          </w:tcPr>
          <w:p w14:paraId="779A140F" w14:textId="77777777"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27EDC" w:rsidRPr="0092796F" w14:paraId="21E08638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47D3562" w14:textId="77777777" w:rsidR="00C27EDC" w:rsidRPr="0092796F" w:rsidRDefault="000E669B" w:rsidP="00403BC9">
            <w:r w:rsidRPr="0092796F">
              <w:t>Názov položky</w:t>
            </w:r>
          </w:p>
        </w:tc>
        <w:tc>
          <w:tcPr>
            <w:tcW w:w="2787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275C3DA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708" w:type="dxa"/>
            <w:gridSpan w:val="8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AE72E1A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 w:rsidRPr="0092796F" w14:paraId="17628FD7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89E5F7" w14:textId="77777777" w:rsidR="00C27EDC" w:rsidRPr="0092796F" w:rsidRDefault="00C27EDC" w:rsidP="00403BC9"/>
        </w:tc>
        <w:tc>
          <w:tcPr>
            <w:tcW w:w="278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E48037A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 xml:space="preserve">Zmena reálnej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b/>
              </w:rPr>
              <w:t>hodn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b/>
              </w:rPr>
              <w:t>. (+/-) s vplyvom na</w:t>
            </w:r>
          </w:p>
        </w:tc>
        <w:tc>
          <w:tcPr>
            <w:tcW w:w="370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BBA5BDA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 xml:space="preserve">Zmena reálnej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b/>
              </w:rPr>
              <w:t>hodn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b/>
              </w:rPr>
              <w:t>. (+/-) s vplyvom na</w:t>
            </w:r>
          </w:p>
        </w:tc>
      </w:tr>
      <w:tr w:rsidR="00C27EDC" w:rsidRPr="0092796F" w14:paraId="34DDC47A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B34F62F" w14:textId="77777777" w:rsidR="00C27EDC" w:rsidRPr="0092796F" w:rsidRDefault="00C27EDC" w:rsidP="00403BC9"/>
        </w:tc>
        <w:tc>
          <w:tcPr>
            <w:tcW w:w="15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9D5430F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výsledok hospodárenia</w:t>
            </w:r>
          </w:p>
        </w:tc>
        <w:tc>
          <w:tcPr>
            <w:tcW w:w="12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57A9C6D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vlastné imanie</w:t>
            </w:r>
          </w:p>
        </w:tc>
        <w:tc>
          <w:tcPr>
            <w:tcW w:w="219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BCFAC62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výsledok hospodárenia</w:t>
            </w:r>
          </w:p>
        </w:tc>
        <w:tc>
          <w:tcPr>
            <w:tcW w:w="151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914FA93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vlastné imanie</w:t>
            </w:r>
          </w:p>
        </w:tc>
      </w:tr>
      <w:tr w:rsidR="00C27EDC" w:rsidRPr="0092796F" w14:paraId="5B5CCFBB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AC74587" w14:textId="77777777" w:rsidR="00C27EDC" w:rsidRPr="0092796F" w:rsidRDefault="000E669B" w:rsidP="00403BC9">
            <w:r w:rsidRPr="0092796F">
              <w:t>a</w:t>
            </w:r>
          </w:p>
        </w:tc>
        <w:tc>
          <w:tcPr>
            <w:tcW w:w="1534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9C31148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25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B7AA457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194" w:type="dxa"/>
            <w:gridSpan w:val="5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AFF6563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1514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2E16141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</w:tr>
      <w:tr w:rsidR="00C27EDC" w:rsidRPr="0092796F" w14:paraId="0AAABDD9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29A1FF7" w14:textId="77777777" w:rsidR="00C27EDC" w:rsidRPr="0092796F" w:rsidRDefault="000E669B" w:rsidP="00403BC9">
            <w:r w:rsidRPr="0092796F">
              <w:t>Deriváty určené na obchodovanie, z toho: </w:t>
            </w:r>
          </w:p>
        </w:tc>
        <w:tc>
          <w:tcPr>
            <w:tcW w:w="153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DC8F0D7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0CC4517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7836D28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7FF5D4B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47F7C3CF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341D8C4" w14:textId="77777777"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025B41E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17B9F5D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E9DA307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0842120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15E79A9A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71FA75B" w14:textId="77777777" w:rsidR="00C27EDC" w:rsidRPr="0092796F" w:rsidRDefault="000E669B" w:rsidP="00403BC9">
            <w:r w:rsidRPr="0092796F">
              <w:lastRenderedPageBreak/>
              <w:t> 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46408A7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CACCA27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BD4320E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6910E8A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5B83159D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122D0F2" w14:textId="77777777"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FB6CD4C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2EEC058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C559A61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B104DBD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386A9100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EE10C97" w14:textId="77777777"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AACCD8E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2568C1D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D4A11F9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DA04456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2D3691E5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B498D48" w14:textId="77777777" w:rsidR="00C27EDC" w:rsidRPr="0092796F" w:rsidRDefault="000E669B" w:rsidP="00403BC9">
            <w:r w:rsidRPr="0092796F">
              <w:t>Zabezpečovacie deriváty, z toho:</w:t>
            </w:r>
          </w:p>
        </w:tc>
        <w:tc>
          <w:tcPr>
            <w:tcW w:w="15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FBDECA7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42CB948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2CCC750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5071ED4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4AA6394E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187C0CE" w14:textId="77777777"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FFC64AB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0AED90D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EC994FA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664F8B6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55D3C59A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5F14159" w14:textId="77777777"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364CF44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D705F08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AFAB582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F1222F4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6B436A92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850926B" w14:textId="77777777"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60DD4D0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BA9DD0B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E91D2A7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B4B1A79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63BF11E5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45C6258" w14:textId="77777777"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73594D3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D9B27BD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4504344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6317E16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14:paraId="341E5A6E" w14:textId="77777777"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B7FF871" w14:textId="77777777" w:rsidR="00C27EDC" w:rsidRPr="00B6543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 xml:space="preserve">Ďalšie dôležité informácie o významných položkách derivátov za bežné účtovné obdobie </w:t>
      </w:r>
      <w:r w:rsidRPr="0092796F">
        <w:rPr>
          <w:rFonts w:ascii="Times New Roman" w:eastAsia="Times New Roman" w:hAnsi="Times New Roman" w:cs="Times New Roman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1"/>
        <w:gridCol w:w="855"/>
        <w:gridCol w:w="898"/>
        <w:gridCol w:w="830"/>
        <w:gridCol w:w="858"/>
        <w:gridCol w:w="281"/>
        <w:gridCol w:w="1258"/>
        <w:gridCol w:w="768"/>
        <w:gridCol w:w="727"/>
        <w:gridCol w:w="776"/>
      </w:tblGrid>
      <w:tr w:rsidR="00C27EDC" w:rsidRPr="0092796F" w14:paraId="74F45478" w14:textId="77777777" w:rsidTr="00403BC9">
        <w:trPr>
          <w:trHeight w:val="1"/>
        </w:trPr>
        <w:tc>
          <w:tcPr>
            <w:tcW w:w="1776" w:type="dxa"/>
            <w:tcMar>
              <w:left w:w="70" w:type="dxa"/>
              <w:right w:w="70" w:type="dxa"/>
            </w:tcMar>
            <w:vAlign w:val="center"/>
          </w:tcPr>
          <w:p w14:paraId="476ACFA8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Tabuľka č. 3</w:t>
            </w:r>
          </w:p>
        </w:tc>
        <w:tc>
          <w:tcPr>
            <w:tcW w:w="871" w:type="dxa"/>
            <w:tcMar>
              <w:left w:w="70" w:type="dxa"/>
              <w:right w:w="70" w:type="dxa"/>
            </w:tcMar>
            <w:vAlign w:val="center"/>
          </w:tcPr>
          <w:p w14:paraId="67AD3A3E" w14:textId="77777777"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5" w:type="dxa"/>
            <w:tcMar>
              <w:left w:w="70" w:type="dxa"/>
              <w:right w:w="70" w:type="dxa"/>
            </w:tcMar>
            <w:vAlign w:val="center"/>
          </w:tcPr>
          <w:p w14:paraId="7BA05109" w14:textId="77777777"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Mar>
              <w:left w:w="70" w:type="dxa"/>
              <w:right w:w="70" w:type="dxa"/>
            </w:tcMar>
            <w:vAlign w:val="center"/>
          </w:tcPr>
          <w:p w14:paraId="5051B16B" w14:textId="77777777"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Mar>
              <w:left w:w="70" w:type="dxa"/>
              <w:right w:w="70" w:type="dxa"/>
            </w:tcMar>
            <w:vAlign w:val="center"/>
          </w:tcPr>
          <w:p w14:paraId="6910261E" w14:textId="77777777"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tcMar>
              <w:left w:w="70" w:type="dxa"/>
              <w:right w:w="70" w:type="dxa"/>
            </w:tcMar>
            <w:vAlign w:val="center"/>
          </w:tcPr>
          <w:p w14:paraId="2B933B58" w14:textId="77777777"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9" w:type="dxa"/>
            <w:tcMar>
              <w:left w:w="70" w:type="dxa"/>
              <w:right w:w="70" w:type="dxa"/>
            </w:tcMar>
            <w:vAlign w:val="center"/>
          </w:tcPr>
          <w:p w14:paraId="4A586EC4" w14:textId="77777777"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0" w:type="dxa"/>
            <w:tcMar>
              <w:left w:w="70" w:type="dxa"/>
              <w:right w:w="70" w:type="dxa"/>
            </w:tcMar>
            <w:vAlign w:val="center"/>
          </w:tcPr>
          <w:p w14:paraId="3D9E4034" w14:textId="77777777"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4" w:type="dxa"/>
            <w:gridSpan w:val="2"/>
            <w:tcMar>
              <w:left w:w="70" w:type="dxa"/>
              <w:right w:w="70" w:type="dxa"/>
            </w:tcMar>
            <w:vAlign w:val="center"/>
          </w:tcPr>
          <w:p w14:paraId="7B11CD0D" w14:textId="77777777"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27EDC" w:rsidRPr="0092796F" w14:paraId="77DD2369" w14:textId="77777777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C597D66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Zabezpečovaná položka</w:t>
            </w:r>
          </w:p>
        </w:tc>
        <w:tc>
          <w:tcPr>
            <w:tcW w:w="4796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02C8AFE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</w:tr>
      <w:tr w:rsidR="00C27EDC" w:rsidRPr="0092796F" w14:paraId="38126B4D" w14:textId="77777777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A47E22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687DC75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52142F5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27EDC" w:rsidRPr="0092796F" w14:paraId="7DD262B1" w14:textId="77777777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5AB2896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997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</w:tcPr>
          <w:p w14:paraId="0240E481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2799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</w:tcPr>
          <w:p w14:paraId="0E8ACC75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</w:tr>
      <w:tr w:rsidR="00C27EDC" w:rsidRPr="0092796F" w14:paraId="27B09BA2" w14:textId="77777777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B212E5E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Majetok vykázaný v súvahe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2FC8E9D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DF7D4EE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27CFEDF7" w14:textId="77777777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D4F625B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Záväzok vykázaný v súvahe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97D01FF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BC24B4F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6585B9B0" w14:textId="77777777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0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EE8F585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Zmluvy, ktoré sa neúčtujú na súvahových účtoch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A1FD285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1DC250A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6DE8D7D3" w14:textId="77777777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6317299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Očakávané budúce obchody dosiaľ zmluvne nezabezpečené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206335F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2ED8A8C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10848623" w14:textId="77777777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8ACB7FD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Spolu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</w:tcPr>
          <w:p w14:paraId="351B128B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</w:tcPr>
          <w:p w14:paraId="6AA329B9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14:paraId="471A9DB8" w14:textId="77777777" w:rsidR="00B6543F" w:rsidRDefault="00B6543F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14:paraId="63216DBD" w14:textId="77777777" w:rsidR="00C27EDC" w:rsidRPr="0092796F" w:rsidRDefault="000E669B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položkách zabezpečených derivátmi (najmä forma zabezpečenia):</w:t>
      </w:r>
    </w:p>
    <w:p w14:paraId="147BD9F5" w14:textId="77777777" w:rsidR="00C27EDC" w:rsidRPr="0092796F" w:rsidRDefault="00C27EDC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14:paraId="6E654DDD" w14:textId="2C1C6041" w:rsidR="00C27EDC" w:rsidRPr="0092796F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IV. 3 a)</w:t>
      </w:r>
      <w:r w:rsidRPr="0092796F">
        <w:rPr>
          <w:rFonts w:ascii="Times New Roman" w:eastAsia="Times New Roman" w:hAnsi="Times New Roman" w:cs="Times New Roman"/>
          <w:b/>
        </w:rPr>
        <w:tab/>
        <w:t xml:space="preserve">Informácie o záväzkoch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3"/>
        <w:gridCol w:w="2839"/>
        <w:gridCol w:w="2974"/>
      </w:tblGrid>
      <w:tr w:rsidR="00C27EDC" w:rsidRPr="0092796F" w14:paraId="0795F9C0" w14:textId="77777777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F690A86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Názov položky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BC59E9B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76277AD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27EDC" w:rsidRPr="0092796F" w14:paraId="7BE05245" w14:textId="77777777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F9ADC52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Záväzky so zostatkovou dobou splatnosti nad päť rokov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302F7A7" w14:textId="080FFD3C" w:rsidR="00C27EDC" w:rsidRPr="0092796F" w:rsidRDefault="0006512A" w:rsidP="00812583">
            <w:pPr>
              <w:spacing w:after="0" w:line="240" w:lineRule="auto"/>
              <w:ind w:firstLine="220"/>
              <w:jc w:val="center"/>
            </w:pPr>
            <w:r>
              <w:t>0</w:t>
            </w: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3E38E8B" w14:textId="374693A1" w:rsidR="00C27EDC" w:rsidRPr="0092796F" w:rsidRDefault="00565F14" w:rsidP="00812583">
            <w:pPr>
              <w:spacing w:after="0" w:line="240" w:lineRule="auto"/>
              <w:ind w:firstLine="220"/>
              <w:jc w:val="center"/>
            </w:pPr>
            <w:r>
              <w:t>0</w:t>
            </w:r>
          </w:p>
        </w:tc>
      </w:tr>
    </w:tbl>
    <w:p w14:paraId="67C110EF" w14:textId="77777777" w:rsidR="00C27EDC" w:rsidRPr="0092796F" w:rsidRDefault="000E669B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záväzkoch:</w:t>
      </w:r>
    </w:p>
    <w:p w14:paraId="74B38201" w14:textId="77777777" w:rsidR="00C27EDC" w:rsidRPr="0092796F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IV. 3 b)</w:t>
      </w:r>
      <w:r w:rsidRPr="0092796F">
        <w:rPr>
          <w:rFonts w:ascii="Times New Roman" w:eastAsia="Times New Roman" w:hAnsi="Times New Roman" w:cs="Times New Roman"/>
          <w:b/>
        </w:rPr>
        <w:tab/>
        <w:t>Hodnota záväzkov zabezpečená záložným právom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2"/>
        <w:gridCol w:w="2327"/>
        <w:gridCol w:w="2047"/>
      </w:tblGrid>
      <w:tr w:rsidR="00C27EDC" w:rsidRPr="0092796F" w14:paraId="2AD824CB" w14:textId="77777777">
        <w:trPr>
          <w:trHeight w:val="1"/>
        </w:trPr>
        <w:tc>
          <w:tcPr>
            <w:tcW w:w="469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58F50C2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Druh formy zabezpečenia záväzku</w:t>
            </w:r>
          </w:p>
        </w:tc>
        <w:tc>
          <w:tcPr>
            <w:tcW w:w="445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619E7A4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Hodnota záväzku zabezpečená</w:t>
            </w:r>
          </w:p>
        </w:tc>
      </w:tr>
      <w:tr w:rsidR="00C27EDC" w:rsidRPr="0092796F" w14:paraId="1A83E5E5" w14:textId="77777777">
        <w:trPr>
          <w:trHeight w:val="1"/>
        </w:trPr>
        <w:tc>
          <w:tcPr>
            <w:tcW w:w="4698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1084BA6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6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64AF937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Záložným právom</w:t>
            </w:r>
          </w:p>
        </w:tc>
        <w:tc>
          <w:tcPr>
            <w:tcW w:w="208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547B1FC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 xml:space="preserve">Inou formou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b/>
              </w:rPr>
              <w:t>zabezp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</w:tr>
      <w:tr w:rsidR="00C27EDC" w:rsidRPr="0092796F" w14:paraId="11820463" w14:textId="77777777">
        <w:trPr>
          <w:trHeight w:val="1"/>
        </w:trPr>
        <w:tc>
          <w:tcPr>
            <w:tcW w:w="469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1173165" w14:textId="77777777" w:rsidR="00C27EDC" w:rsidRPr="0092796F" w:rsidRDefault="00C27EDC">
            <w:pPr>
              <w:spacing w:after="0" w:line="240" w:lineRule="auto"/>
              <w:ind w:firstLine="221"/>
            </w:pPr>
          </w:p>
        </w:tc>
        <w:tc>
          <w:tcPr>
            <w:tcW w:w="236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1CEDA2B" w14:textId="77777777" w:rsidR="00C27EDC" w:rsidRPr="0092796F" w:rsidRDefault="00C27EDC">
            <w:pPr>
              <w:spacing w:after="0" w:line="240" w:lineRule="auto"/>
              <w:ind w:firstLine="663"/>
              <w:jc w:val="right"/>
            </w:pPr>
          </w:p>
        </w:tc>
        <w:tc>
          <w:tcPr>
            <w:tcW w:w="208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7945B5D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 w14:paraId="20EE0711" w14:textId="77777777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3EF0F46" w14:textId="77777777" w:rsidR="00C27EDC" w:rsidRPr="0092796F" w:rsidRDefault="000E669B">
            <w:pPr>
              <w:spacing w:after="0" w:line="240" w:lineRule="auto"/>
              <w:ind w:firstLine="221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529CAF1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F5B6992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 w14:paraId="4D6C3AC7" w14:textId="77777777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691E8EC" w14:textId="77777777" w:rsidR="00C27EDC" w:rsidRPr="0092796F" w:rsidRDefault="000E669B">
            <w:pPr>
              <w:spacing w:after="0" w:line="240" w:lineRule="auto"/>
              <w:ind w:firstLine="221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6A18619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DA210D2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 w14:paraId="48AC3B0A" w14:textId="77777777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C17D31D" w14:textId="77777777" w:rsidR="00C27EDC" w:rsidRPr="0092796F" w:rsidRDefault="000E669B">
            <w:pPr>
              <w:spacing w:after="0" w:line="240" w:lineRule="auto"/>
              <w:ind w:firstLine="221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90ACBD0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E39C0F5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 w14:paraId="07B466AB" w14:textId="77777777">
        <w:trPr>
          <w:trHeight w:val="1"/>
        </w:trPr>
        <w:tc>
          <w:tcPr>
            <w:tcW w:w="4698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261C5C7" w14:textId="77777777" w:rsidR="00C27EDC" w:rsidRPr="0092796F" w:rsidRDefault="000E669B">
            <w:pPr>
              <w:spacing w:after="0" w:line="240" w:lineRule="auto"/>
              <w:ind w:firstLine="221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BED2049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2FC64D0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14:paraId="2ED35F33" w14:textId="77777777" w:rsidR="00C27EDC" w:rsidRDefault="000E669B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 xml:space="preserve">Ďalšie dôležité informácie o záväzkoch </w:t>
      </w:r>
      <w:proofErr w:type="spellStart"/>
      <w:r w:rsidRPr="0092796F">
        <w:rPr>
          <w:rFonts w:ascii="Times New Roman" w:eastAsia="Times New Roman" w:hAnsi="Times New Roman" w:cs="Times New Roman"/>
          <w:b/>
        </w:rPr>
        <w:t>zabezp</w:t>
      </w:r>
      <w:proofErr w:type="spellEnd"/>
      <w:r w:rsidRPr="0092796F">
        <w:rPr>
          <w:rFonts w:ascii="Times New Roman" w:eastAsia="Times New Roman" w:hAnsi="Times New Roman" w:cs="Times New Roman"/>
          <w:b/>
        </w:rPr>
        <w:t>. záložným právom alebo inou formou zabezpečenia:</w:t>
      </w:r>
    </w:p>
    <w:p w14:paraId="7DF80064" w14:textId="77777777" w:rsidR="00C27EDC" w:rsidRPr="00970CE1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2E33E681" w14:textId="77777777" w:rsidR="00C27EDC" w:rsidRPr="0092796F" w:rsidRDefault="000E669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 xml:space="preserve">IV. 4 </w:t>
      </w:r>
      <w:r w:rsidRPr="0092796F">
        <w:rPr>
          <w:rFonts w:ascii="Times New Roman" w:eastAsia="Times New Roman" w:hAnsi="Times New Roman" w:cs="Times New Roman"/>
          <w:b/>
        </w:rPr>
        <w:tab/>
        <w:t>Informácie o vlastných akciách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p w14:paraId="181EA52D" w14:textId="77777777" w:rsidR="00C27EDC" w:rsidRPr="0092796F" w:rsidRDefault="000E669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a) - c)</w:t>
      </w:r>
      <w:r w:rsidRPr="0092796F">
        <w:rPr>
          <w:rFonts w:ascii="Times New Roman" w:eastAsia="Times New Roman" w:hAnsi="Times New Roman" w:cs="Times New Roman"/>
          <w:b/>
        </w:rPr>
        <w:tab/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3"/>
        <w:gridCol w:w="1519"/>
        <w:gridCol w:w="1890"/>
        <w:gridCol w:w="2007"/>
        <w:gridCol w:w="1767"/>
      </w:tblGrid>
      <w:tr w:rsidR="00C27EDC" w:rsidRPr="0092796F" w14:paraId="3EF52B73" w14:textId="77777777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AB37FAB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Dôvod nadobudnutia vlastných akcií počas účtovného obdobia</w:t>
            </w:r>
          </w:p>
        </w:tc>
        <w:tc>
          <w:tcPr>
            <w:tcW w:w="7351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335B88A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Bežné účtovné obdobie</w:t>
            </w:r>
          </w:p>
        </w:tc>
      </w:tr>
      <w:tr w:rsidR="00C27EDC" w:rsidRPr="0092796F" w14:paraId="3FBDA55A" w14:textId="7777777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909FC9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D4EDE06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Stav na začiatku účtovného obdobia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5A87DA0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Prírastky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BE816E7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Úbytky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1C3631B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Stav na konci účtovného obdobia</w:t>
            </w:r>
          </w:p>
        </w:tc>
      </w:tr>
      <w:tr w:rsidR="00C27EDC" w:rsidRPr="0092796F" w14:paraId="33F2C8C0" w14:textId="7777777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97D3D6B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AA2CE8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F897D80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8A05A56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AB66FFB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</w:tr>
      <w:tr w:rsidR="00C27EDC" w:rsidRPr="0092796F" w14:paraId="136AE035" w14:textId="7777777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0C3C0E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689171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AA08A46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BE55A53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8C6F326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</w:tr>
      <w:tr w:rsidR="00C27EDC" w:rsidRPr="0092796F" w14:paraId="4DCC8651" w14:textId="7777777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6281E36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1B9FA2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AC7F586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 xml:space="preserve"> Menovitá hodnota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422F031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B6571D4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</w:tr>
      <w:tr w:rsidR="00C27EDC" w:rsidRPr="0092796F" w14:paraId="7D9CB352" w14:textId="7777777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A49A306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FFEF9A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697B94B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 xml:space="preserve">Hodnota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nadobudn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5AC3D9F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Hodnota za prevod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BC4F29F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 xml:space="preserve">Hodnota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nadobudn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C27EDC" w:rsidRPr="0092796F" w14:paraId="3854EB04" w14:textId="77777777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F9850D7" w14:textId="77777777" w:rsidR="00C27EDC" w:rsidRPr="0092796F" w:rsidRDefault="000E669B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</w:rPr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  <w:p w14:paraId="11623248" w14:textId="77777777" w:rsidR="00C27EDC" w:rsidRPr="0092796F" w:rsidRDefault="00C27EDC">
            <w:pPr>
              <w:spacing w:after="0" w:line="240" w:lineRule="auto"/>
            </w:pPr>
          </w:p>
        </w:tc>
        <w:tc>
          <w:tcPr>
            <w:tcW w:w="1543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F2FB677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3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477E9EA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755AB6B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C9E19E9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6B34A97F" w14:textId="7777777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C8DD75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E4A5A6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EB3AA78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D9F9D47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F6184E8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07555C35" w14:textId="7777777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575895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EE3840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8F0CD35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8FD61E9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2BA22AEC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2ED86B42" w14:textId="7777777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0BF00C4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8D6326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D21A410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E9FCBF0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35F6CA8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1C9ED917" w14:textId="77777777">
        <w:trPr>
          <w:trHeight w:val="1"/>
        </w:trPr>
        <w:tc>
          <w:tcPr>
            <w:tcW w:w="1801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F979121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4A763C6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4AB7308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068B40E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BD02EC4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1DCECCF5" w14:textId="7777777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FB1090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B7298B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53C1B367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90C64A3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7B7DA278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528D59D9" w14:textId="7777777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99941E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D416D2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327C3A8D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62DEF8E7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EFFB346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304A03DF" w14:textId="7777777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3BCB65F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AD1A80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10DE7EFD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42BA6542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bottom"/>
          </w:tcPr>
          <w:p w14:paraId="03CB7B68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14:paraId="2283599B" w14:textId="77777777"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4114FC0" w14:textId="77777777" w:rsidR="00C27EDC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2F75B5"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vlastných akciách: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p w14:paraId="472D3451" w14:textId="61B9634C" w:rsidR="00C27EDC" w:rsidRPr="00B6543F" w:rsidRDefault="00B6543F" w:rsidP="00B6543F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b/>
        </w:rPr>
      </w:pPr>
      <w:r w:rsidRPr="00B6543F">
        <w:rPr>
          <w:rFonts w:ascii="Times New Roman" w:eastAsia="Times New Roman" w:hAnsi="Times New Roman" w:cs="Times New Roman"/>
          <w:b/>
        </w:rPr>
        <w:t>IV.5</w:t>
      </w:r>
      <w:r w:rsidRPr="00B6543F">
        <w:rPr>
          <w:rFonts w:ascii="Times New Roman" w:eastAsia="Times New Roman" w:hAnsi="Times New Roman" w:cs="Times New Roman"/>
          <w:b/>
        </w:rPr>
        <w:tab/>
      </w:r>
      <w:r w:rsidRPr="00B6543F">
        <w:rPr>
          <w:rFonts w:ascii="Times New Roman" w:hAnsi="Times New Roman" w:cs="Times New Roman"/>
          <w:b/>
        </w:rPr>
        <w:t>Kapitálový fond z</w:t>
      </w:r>
      <w:r>
        <w:rPr>
          <w:rFonts w:ascii="Times New Roman" w:hAnsi="Times New Roman" w:cs="Times New Roman"/>
          <w:b/>
        </w:rPr>
        <w:t xml:space="preserve"> príspevkov podľa § 123 ods. 2 </w:t>
      </w:r>
      <w:r w:rsidRPr="00B6543F">
        <w:rPr>
          <w:rFonts w:ascii="Times New Roman" w:hAnsi="Times New Roman" w:cs="Times New Roman"/>
          <w:b/>
        </w:rPr>
        <w:t xml:space="preserve">a § 217a Obchodného zákonníka účtovná jednotka </w:t>
      </w:r>
      <w:r w:rsidR="00764018">
        <w:rPr>
          <w:rFonts w:ascii="Times New Roman" w:hAnsi="Times New Roman" w:cs="Times New Roman"/>
          <w:b/>
          <w:color w:val="365F91" w:themeColor="accent1" w:themeShade="BF"/>
        </w:rPr>
        <w:t>v roku 202</w:t>
      </w:r>
      <w:r w:rsidR="002108A1">
        <w:rPr>
          <w:rFonts w:ascii="Times New Roman" w:hAnsi="Times New Roman" w:cs="Times New Roman"/>
          <w:b/>
          <w:color w:val="365F91" w:themeColor="accent1" w:themeShade="BF"/>
        </w:rPr>
        <w:t>4</w:t>
      </w:r>
      <w:r w:rsidRPr="00B6543F">
        <w:rPr>
          <w:rFonts w:ascii="Times New Roman" w:hAnsi="Times New Roman" w:cs="Times New Roman"/>
          <w:b/>
          <w:color w:val="365F91" w:themeColor="accent1" w:themeShade="BF"/>
        </w:rPr>
        <w:t xml:space="preserve"> nevytvárala</w:t>
      </w:r>
      <w:r>
        <w:rPr>
          <w:rFonts w:ascii="Times New Roman" w:hAnsi="Times New Roman" w:cs="Times New Roman"/>
          <w:b/>
          <w:color w:val="365F91" w:themeColor="accent1" w:themeShade="BF"/>
        </w:rPr>
        <w:t>.</w:t>
      </w:r>
      <w:r w:rsidRPr="00B6543F">
        <w:rPr>
          <w:rFonts w:ascii="Times New Roman" w:eastAsia="Times New Roman" w:hAnsi="Times New Roman" w:cs="Times New Roman"/>
          <w:b/>
        </w:rPr>
        <w:tab/>
      </w:r>
    </w:p>
    <w:p w14:paraId="2C3CF0C7" w14:textId="77777777" w:rsidR="00B6543F" w:rsidRDefault="00B6543F" w:rsidP="00B6543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2F75B5"/>
        </w:rPr>
      </w:pPr>
      <w:r>
        <w:rPr>
          <w:rFonts w:ascii="Times New Roman" w:eastAsia="Times New Roman" w:hAnsi="Times New Roman" w:cs="Times New Roman"/>
          <w:b/>
        </w:rPr>
        <w:t>IV. 6</w:t>
      </w:r>
      <w:r w:rsidR="000E669B" w:rsidRPr="0092796F">
        <w:rPr>
          <w:rFonts w:ascii="Times New Roman" w:eastAsia="Times New Roman" w:hAnsi="Times New Roman" w:cs="Times New Roman"/>
          <w:b/>
        </w:rPr>
        <w:tab/>
        <w:t>Informácie o výnosoch a nákladoch, ktoré majú výnimočný rozsah alebo výskyt</w:t>
      </w:r>
      <w:r w:rsidR="00F062F6" w:rsidRPr="0092796F">
        <w:rPr>
          <w:rFonts w:ascii="Times New Roman" w:eastAsia="Times New Roman" w:hAnsi="Times New Roman" w:cs="Times New Roman"/>
          <w:b/>
          <w:color w:val="2F75B5"/>
        </w:rPr>
        <w:t xml:space="preserve"> </w:t>
      </w:r>
    </w:p>
    <w:p w14:paraId="38EDC49B" w14:textId="77777777" w:rsidR="00C27EDC" w:rsidRPr="0092796F" w:rsidRDefault="00F062F6" w:rsidP="00B6543F">
      <w:pPr>
        <w:spacing w:after="160" w:line="240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2"/>
        <w:gridCol w:w="1957"/>
        <w:gridCol w:w="3951"/>
      </w:tblGrid>
      <w:tr w:rsidR="00133C0A" w:rsidRPr="0092796F" w14:paraId="491B9BE7" w14:textId="77777777" w:rsidTr="00133C0A">
        <w:trPr>
          <w:trHeight w:val="1"/>
        </w:trPr>
        <w:tc>
          <w:tcPr>
            <w:tcW w:w="849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49C3EA2" w14:textId="77777777" w:rsidR="00133C0A" w:rsidRPr="0092796F" w:rsidRDefault="00133C0A" w:rsidP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Tabuľka č. 1</w:t>
            </w:r>
          </w:p>
        </w:tc>
      </w:tr>
      <w:tr w:rsidR="00C27EDC" w:rsidRPr="0092796F" w14:paraId="7C1F7710" w14:textId="77777777">
        <w:trPr>
          <w:trHeight w:val="1"/>
        </w:trPr>
        <w:tc>
          <w:tcPr>
            <w:tcW w:w="25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338B898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Výnosy, ktoré majú výnimočný rozsah alebo výskyt</w:t>
            </w:r>
          </w:p>
        </w:tc>
        <w:tc>
          <w:tcPr>
            <w:tcW w:w="195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20E8A97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95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2E7A7DC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 w:rsidRPr="0092796F" w14:paraId="47E882A2" w14:textId="77777777">
        <w:trPr>
          <w:trHeight w:val="1"/>
        </w:trPr>
        <w:tc>
          <w:tcPr>
            <w:tcW w:w="2582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E27A057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13F0971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A59F3BD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467D0ABC" w14:textId="77777777">
        <w:trPr>
          <w:trHeight w:val="1"/>
        </w:trPr>
        <w:tc>
          <w:tcPr>
            <w:tcW w:w="2582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DE86D0C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8AC4A4A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4AAC610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297CBB16" w14:textId="77777777">
        <w:trPr>
          <w:trHeight w:val="1"/>
        </w:trPr>
        <w:tc>
          <w:tcPr>
            <w:tcW w:w="2582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611AD9B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F3DEEF2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604995F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238A64DF" w14:textId="77777777">
        <w:trPr>
          <w:trHeight w:val="1"/>
        </w:trPr>
        <w:tc>
          <w:tcPr>
            <w:tcW w:w="2582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1221249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3244574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18918D5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14:paraId="0F4C800E" w14:textId="77777777" w:rsidR="00C27EDC" w:rsidRPr="0092796F" w:rsidRDefault="000E669B" w:rsidP="002E0015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výnosoch, ktoré majú výnimočný rozsah alebo výskyt:</w:t>
      </w:r>
      <w:r w:rsidR="00F062F6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7"/>
        <w:gridCol w:w="2394"/>
        <w:gridCol w:w="3013"/>
      </w:tblGrid>
      <w:tr w:rsidR="00133C0A" w:rsidRPr="0092796F" w14:paraId="1D6C983B" w14:textId="77777777" w:rsidTr="00133C0A">
        <w:trPr>
          <w:trHeight w:val="1"/>
        </w:trPr>
        <w:tc>
          <w:tcPr>
            <w:tcW w:w="839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4D93FAE" w14:textId="77777777" w:rsidR="00133C0A" w:rsidRPr="0092796F" w:rsidRDefault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Tabuľka č. 2</w:t>
            </w:r>
          </w:p>
        </w:tc>
      </w:tr>
      <w:tr w:rsidR="00C27EDC" w:rsidRPr="0092796F" w14:paraId="63ECA268" w14:textId="77777777">
        <w:trPr>
          <w:trHeight w:val="1"/>
        </w:trPr>
        <w:tc>
          <w:tcPr>
            <w:tcW w:w="298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A18D4BD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Náklady, ktoré majú výnimočný rozsah alebo výskyt</w:t>
            </w:r>
          </w:p>
        </w:tc>
        <w:tc>
          <w:tcPr>
            <w:tcW w:w="239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5A65789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01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9790CCA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 w:rsidRPr="0092796F" w14:paraId="4030D538" w14:textId="77777777">
        <w:trPr>
          <w:trHeight w:val="1"/>
        </w:trPr>
        <w:tc>
          <w:tcPr>
            <w:tcW w:w="298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81F67BF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7DBB672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2F305C4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0FC7D020" w14:textId="77777777">
        <w:trPr>
          <w:trHeight w:val="1"/>
        </w:trPr>
        <w:tc>
          <w:tcPr>
            <w:tcW w:w="298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C7094D9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60B0898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0559F2A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0F8083E7" w14:textId="77777777">
        <w:trPr>
          <w:trHeight w:val="1"/>
        </w:trPr>
        <w:tc>
          <w:tcPr>
            <w:tcW w:w="2987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F880222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FC6E07E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B9F0B48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1290D7C0" w14:textId="77777777">
        <w:trPr>
          <w:trHeight w:val="1"/>
        </w:trPr>
        <w:tc>
          <w:tcPr>
            <w:tcW w:w="298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050F7FA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D462177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67E9E6F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14:paraId="59B1A8E8" w14:textId="77777777" w:rsidR="00C27EDC" w:rsidRPr="0092796F" w:rsidRDefault="000E669B" w:rsidP="00812583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nákladoch, ktoré majú výnimočný rozsah alebo výskyt:</w:t>
      </w:r>
    </w:p>
    <w:p w14:paraId="0FA9A30D" w14:textId="77777777" w:rsidR="00C27EDC" w:rsidRPr="0092796F" w:rsidRDefault="000E669B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 w:rsidRPr="0092796F">
        <w:rPr>
          <w:rFonts w:ascii="Times New Roman" w:eastAsia="Times New Roman" w:hAnsi="Times New Roman" w:cs="Times New Roman"/>
          <w:b/>
          <w:color w:val="5B9BD5"/>
        </w:rPr>
        <w:t>Čl. V</w:t>
      </w:r>
      <w:r w:rsidRPr="0092796F">
        <w:rPr>
          <w:rFonts w:ascii="Times New Roman" w:eastAsia="Times New Roman" w:hAnsi="Times New Roman" w:cs="Times New Roman"/>
          <w:b/>
          <w:color w:val="5B9BD5"/>
        </w:rPr>
        <w:tab/>
        <w:t>Informácie o iných aktívach a iných pasívach</w:t>
      </w:r>
    </w:p>
    <w:p w14:paraId="79E0EA3C" w14:textId="77777777" w:rsidR="00C27EDC" w:rsidRPr="0092796F" w:rsidRDefault="00C27EDC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14:paraId="4486E8B2" w14:textId="77777777" w:rsidR="00C27EDC" w:rsidRPr="0092796F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V. 1 a)</w:t>
      </w:r>
      <w:r w:rsidRPr="0092796F">
        <w:rPr>
          <w:rFonts w:ascii="Times New Roman" w:eastAsia="Times New Roman" w:hAnsi="Times New Roman" w:cs="Times New Roman"/>
          <w:b/>
        </w:rPr>
        <w:tab/>
        <w:t>Informácie o podmienenom majetku</w:t>
      </w:r>
      <w:r w:rsidR="00F062F6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4"/>
        <w:gridCol w:w="2532"/>
        <w:gridCol w:w="2440"/>
      </w:tblGrid>
      <w:tr w:rsidR="00C27EDC" w:rsidRPr="0092796F" w14:paraId="231ACC8B" w14:textId="77777777">
        <w:trPr>
          <w:trHeight w:val="1"/>
        </w:trPr>
        <w:tc>
          <w:tcPr>
            <w:tcW w:w="407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699D9E5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Druh podmieneného majetku</w:t>
            </w:r>
          </w:p>
        </w:tc>
        <w:tc>
          <w:tcPr>
            <w:tcW w:w="508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748E8E0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C27EDC" w:rsidRPr="0092796F" w14:paraId="71F81A78" w14:textId="77777777">
        <w:trPr>
          <w:trHeight w:val="1"/>
        </w:trPr>
        <w:tc>
          <w:tcPr>
            <w:tcW w:w="407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25AAF0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E1BAD19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24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6CC9837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C27EDC" w:rsidRPr="0092796F" w14:paraId="14A0CC34" w14:textId="77777777">
        <w:trPr>
          <w:trHeight w:val="1"/>
        </w:trPr>
        <w:tc>
          <w:tcPr>
            <w:tcW w:w="407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61C590A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Práva zo servisných zmlúv</w:t>
            </w:r>
          </w:p>
        </w:tc>
        <w:tc>
          <w:tcPr>
            <w:tcW w:w="258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890C0C2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43F8A14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005D67A0" w14:textId="77777777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7C69D6F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Práva z poistných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992B485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C241C46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03EDFD18" w14:textId="77777777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A5D0F76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Práva z koncesionárskych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F26ED65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36E277F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70CE1" w14:paraId="2BF32293" w14:textId="77777777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C133FE8" w14:textId="77777777" w:rsidR="00C27EDC" w:rsidRPr="0092796F" w:rsidRDefault="000E669B">
            <w:pPr>
              <w:spacing w:after="0" w:line="240" w:lineRule="auto"/>
              <w:rPr>
                <w:highlight w:val="yellow"/>
              </w:rPr>
            </w:pPr>
            <w:r w:rsidRPr="00BA78E8">
              <w:rPr>
                <w:rFonts w:ascii="Times New Roman" w:eastAsia="Times New Roman" w:hAnsi="Times New Roman" w:cs="Times New Roman"/>
                <w:color w:val="000000"/>
              </w:rPr>
              <w:t>Práva z licenčných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9879E57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2D26180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5DAF9083" w14:textId="77777777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9822849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Práva z investovania prostriedkov získaných oslobodením od dane z príjmov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1504BEB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07D3038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035D9596" w14:textId="77777777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347D176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Práva z privatizácie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53B5B41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128C014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09B0A067" w14:textId="77777777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840588F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Práva zo súdnych sporov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7924137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0DC9799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0B6BA5EA" w14:textId="77777777">
        <w:trPr>
          <w:trHeight w:val="1"/>
        </w:trPr>
        <w:tc>
          <w:tcPr>
            <w:tcW w:w="407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8063E66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Iné práva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294A4A0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B7C523D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14:paraId="3BC8AB85" w14:textId="77777777" w:rsidR="00657095" w:rsidRPr="0092796F" w:rsidRDefault="000E669B" w:rsidP="002E0015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podmienenom majetku:</w:t>
      </w:r>
      <w:r w:rsidR="00F062F6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p w14:paraId="1C68D8EC" w14:textId="77777777" w:rsidR="000E4B05" w:rsidRPr="0092796F" w:rsidRDefault="000E669B" w:rsidP="000E4B05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46FA7">
        <w:rPr>
          <w:rFonts w:ascii="Times New Roman" w:eastAsia="Times New Roman" w:hAnsi="Times New Roman" w:cs="Times New Roman"/>
          <w:b/>
        </w:rPr>
        <w:t>V. 1 b)</w:t>
      </w:r>
      <w:r w:rsidRPr="00E46FA7">
        <w:rPr>
          <w:rFonts w:ascii="Times New Roman" w:eastAsia="Times New Roman" w:hAnsi="Times New Roman" w:cs="Times New Roman"/>
          <w:b/>
        </w:rPr>
        <w:tab/>
        <w:t>Informácie o podmienených záväzkoch</w:t>
      </w:r>
      <w:r w:rsidR="000E4B05" w:rsidRPr="000E4B05">
        <w:rPr>
          <w:rFonts w:ascii="Times New Roman" w:eastAsia="Times New Roman" w:hAnsi="Times New Roman" w:cs="Times New Roman"/>
          <w:b/>
        </w:rPr>
        <w:t>:</w:t>
      </w:r>
      <w:r w:rsidR="000E4B05">
        <w:rPr>
          <w:rFonts w:ascii="Times New Roman" w:eastAsia="Times New Roman" w:hAnsi="Times New Roman" w:cs="Times New Roman"/>
          <w:b/>
          <w:color w:val="2F75B5"/>
        </w:rPr>
        <w:t xml:space="preserve"> </w:t>
      </w:r>
      <w:r w:rsidR="000E4B05" w:rsidRPr="0092796F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p w14:paraId="7D5693C6" w14:textId="77777777" w:rsidR="00C27EDC" w:rsidRPr="00E46FA7" w:rsidRDefault="00C27EDC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4"/>
        <w:gridCol w:w="2628"/>
        <w:gridCol w:w="2200"/>
      </w:tblGrid>
      <w:tr w:rsidR="00133C0A" w:rsidRPr="00E46FA7" w14:paraId="4C2578EE" w14:textId="77777777" w:rsidTr="00BA03BA">
        <w:trPr>
          <w:trHeight w:val="1"/>
        </w:trPr>
        <w:tc>
          <w:tcPr>
            <w:tcW w:w="9012" w:type="dxa"/>
            <w:gridSpan w:val="3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D6FFC0D" w14:textId="77777777" w:rsidR="00133C0A" w:rsidRPr="00E46FA7" w:rsidRDefault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46FA7">
              <w:rPr>
                <w:rFonts w:ascii="Times New Roman" w:eastAsia="Times New Roman" w:hAnsi="Times New Roman" w:cs="Times New Roman"/>
              </w:rPr>
              <w:t>Tabuľka č.1</w:t>
            </w:r>
          </w:p>
        </w:tc>
      </w:tr>
      <w:tr w:rsidR="00C27EDC" w:rsidRPr="00E46FA7" w14:paraId="3DD637E6" w14:textId="77777777" w:rsidTr="00BA03BA">
        <w:trPr>
          <w:trHeight w:val="1"/>
        </w:trPr>
        <w:tc>
          <w:tcPr>
            <w:tcW w:w="418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49D2631" w14:textId="77777777"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482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BCEF693" w14:textId="77777777"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C27EDC" w:rsidRPr="00E46FA7" w14:paraId="1CDD7028" w14:textId="77777777" w:rsidTr="00BA03BA">
        <w:trPr>
          <w:trHeight w:val="1"/>
        </w:trPr>
        <w:tc>
          <w:tcPr>
            <w:tcW w:w="4184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2B4BDE" w14:textId="77777777" w:rsidR="00C27EDC" w:rsidRPr="00E46FA7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E0A7145" w14:textId="77777777"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1A833F1" w14:textId="77777777"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27EDC" w:rsidRPr="00E46FA7" w14:paraId="4225C22D" w14:textId="77777777" w:rsidTr="00BA03BA">
        <w:trPr>
          <w:trHeight w:val="1"/>
        </w:trPr>
        <w:tc>
          <w:tcPr>
            <w:tcW w:w="4184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6246C92" w14:textId="77777777"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E660629" w14:textId="77777777"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B074D1A" w14:textId="77777777"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E46FA7" w14:paraId="3ED42E01" w14:textId="7777777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D97091F" w14:textId="77777777"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645BCC1" w14:textId="77777777"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C6737CB" w14:textId="77777777"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E46FA7" w14:paraId="538B9F85" w14:textId="7777777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CF5AC3C" w14:textId="77777777"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Zo všeobecne záväzných právnych predpisov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7DD6BC4" w14:textId="77777777"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47BFC51" w14:textId="77777777"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70CE1" w14:paraId="549397CE" w14:textId="7777777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E7380F7" w14:textId="77777777" w:rsidR="00C27EDC" w:rsidRPr="00BA78E8" w:rsidRDefault="00BA03BA">
            <w:pPr>
              <w:spacing w:after="0" w:line="240" w:lineRule="auto"/>
            </w:pPr>
            <w:r w:rsidRPr="00BA78E8">
              <w:rPr>
                <w:rFonts w:ascii="Times New Roman" w:eastAsia="Times New Roman" w:hAnsi="Times New Roman" w:cs="Times New Roman"/>
                <w:color w:val="000000"/>
              </w:rPr>
              <w:t>Z</w:t>
            </w:r>
            <w:r w:rsidR="00A66776" w:rsidRPr="00BA78E8">
              <w:rPr>
                <w:rFonts w:ascii="Times New Roman" w:eastAsia="Times New Roman" w:hAnsi="Times New Roman" w:cs="Times New Roman"/>
                <w:color w:val="000000"/>
              </w:rPr>
              <w:t xml:space="preserve"> r</w:t>
            </w:r>
            <w:r w:rsidRPr="00BA78E8">
              <w:rPr>
                <w:rFonts w:ascii="Times New Roman" w:eastAsia="Times New Roman" w:hAnsi="Times New Roman" w:cs="Times New Roman"/>
                <w:color w:val="000000"/>
              </w:rPr>
              <w:t>učenia za leasing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02760CB" w14:textId="77777777" w:rsidR="002057A4" w:rsidRPr="002057A4" w:rsidRDefault="002057A4" w:rsidP="00506753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</w:rPr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1B91627" w14:textId="77777777" w:rsidR="00C27EDC" w:rsidRPr="00BA78E8" w:rsidRDefault="00C27EDC">
            <w:pPr>
              <w:spacing w:after="0" w:line="240" w:lineRule="auto"/>
              <w:ind w:firstLine="440"/>
              <w:jc w:val="right"/>
            </w:pPr>
          </w:p>
        </w:tc>
      </w:tr>
      <w:tr w:rsidR="00C27EDC" w:rsidRPr="00970CE1" w14:paraId="6D081238" w14:textId="7777777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D33982C" w14:textId="77777777" w:rsidR="00C27EDC" w:rsidRPr="00970CE1" w:rsidRDefault="00C27EDC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F619DC2" w14:textId="77777777" w:rsidR="00C27EDC" w:rsidRPr="00970CE1" w:rsidRDefault="00C27EDC">
            <w:pPr>
              <w:spacing w:after="0" w:line="240" w:lineRule="auto"/>
              <w:ind w:firstLine="440"/>
              <w:jc w:val="right"/>
              <w:rPr>
                <w:highlight w:val="yellow"/>
              </w:rPr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EEE0A25" w14:textId="77777777" w:rsidR="00C27EDC" w:rsidRPr="00970CE1" w:rsidRDefault="00C27EDC">
            <w:pPr>
              <w:spacing w:after="0" w:line="240" w:lineRule="auto"/>
              <w:ind w:firstLine="440"/>
              <w:jc w:val="right"/>
              <w:rPr>
                <w:highlight w:val="yellow"/>
              </w:rPr>
            </w:pPr>
          </w:p>
        </w:tc>
      </w:tr>
      <w:tr w:rsidR="00133C0A" w:rsidRPr="00E46FA7" w14:paraId="7EE35D9B" w14:textId="77777777" w:rsidTr="00BA03BA">
        <w:trPr>
          <w:trHeight w:val="1"/>
        </w:trPr>
        <w:tc>
          <w:tcPr>
            <w:tcW w:w="9012" w:type="dxa"/>
            <w:gridSpan w:val="3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9AFD3F2" w14:textId="77777777" w:rsidR="00133C0A" w:rsidRPr="00E46FA7" w:rsidRDefault="00133C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962D072" w14:textId="77777777" w:rsidR="00133C0A" w:rsidRPr="00E46FA7" w:rsidRDefault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46FA7">
              <w:rPr>
                <w:rFonts w:ascii="Times New Roman" w:eastAsia="Times New Roman" w:hAnsi="Times New Roman" w:cs="Times New Roman"/>
              </w:rPr>
              <w:t>Tabuľka č. 2</w:t>
            </w:r>
          </w:p>
        </w:tc>
      </w:tr>
      <w:tr w:rsidR="00C27EDC" w:rsidRPr="00E46FA7" w14:paraId="31C6B4C6" w14:textId="77777777" w:rsidTr="00BA03BA">
        <w:trPr>
          <w:trHeight w:val="1"/>
        </w:trPr>
        <w:tc>
          <w:tcPr>
            <w:tcW w:w="418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38B0C5A" w14:textId="77777777"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482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865BB14" w14:textId="77777777"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 w:rsidRPr="00E46FA7" w14:paraId="28E77C8B" w14:textId="77777777" w:rsidTr="00BA03BA">
        <w:trPr>
          <w:trHeight w:val="1"/>
        </w:trPr>
        <w:tc>
          <w:tcPr>
            <w:tcW w:w="4184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F11E6D9" w14:textId="77777777" w:rsidR="00C27EDC" w:rsidRPr="00E46FA7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CD1E148" w14:textId="77777777"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ABC67CF" w14:textId="77777777"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27EDC" w:rsidRPr="00E46FA7" w14:paraId="40F51DD8" w14:textId="77777777" w:rsidTr="00BA03BA">
        <w:trPr>
          <w:trHeight w:val="1"/>
        </w:trPr>
        <w:tc>
          <w:tcPr>
            <w:tcW w:w="4184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3A19C37" w14:textId="77777777"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9F2BAE6" w14:textId="77777777"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FF91059" w14:textId="77777777"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E46FA7" w14:paraId="3B049CF2" w14:textId="7777777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686B685" w14:textId="77777777"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914D7FE" w14:textId="77777777"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FAF16A5" w14:textId="77777777"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E46FA7" w14:paraId="5E5424F5" w14:textId="7777777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B05C40F" w14:textId="77777777"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Zo všeobecne záväzných právnych predpisov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73F4C9D" w14:textId="77777777"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26B02B9" w14:textId="77777777"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E46FA7" w14:paraId="39F5EF84" w14:textId="7777777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D1ABC39" w14:textId="77777777"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Zo zmluvy o podriadenom záväzku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5B3B2CB" w14:textId="77777777"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9DEF8A7" w14:textId="77777777"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BA78E8" w:rsidRPr="00E46FA7" w14:paraId="4EFB8A8D" w14:textId="7777777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AF2746B" w14:textId="77777777" w:rsidR="00BA78E8" w:rsidRPr="00BA78E8" w:rsidRDefault="00BA78E8" w:rsidP="00BA78E8">
            <w:pPr>
              <w:spacing w:after="0" w:line="240" w:lineRule="auto"/>
            </w:pPr>
            <w:r w:rsidRPr="00BA78E8">
              <w:rPr>
                <w:rFonts w:ascii="Times New Roman" w:eastAsia="Times New Roman" w:hAnsi="Times New Roman" w:cs="Times New Roman"/>
                <w:color w:val="000000"/>
              </w:rPr>
              <w:t>Z ručenia za leasing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2690211" w14:textId="77777777" w:rsidR="00BA78E8" w:rsidRPr="00BA78E8" w:rsidRDefault="00BA78E8" w:rsidP="00BA78E8">
            <w:pPr>
              <w:spacing w:after="0" w:line="240" w:lineRule="auto"/>
              <w:ind w:firstLine="440"/>
              <w:jc w:val="right"/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1810DD0" w14:textId="77777777" w:rsidR="00BA78E8" w:rsidRPr="00BA78E8" w:rsidRDefault="00BA78E8" w:rsidP="00BA78E8">
            <w:pPr>
              <w:spacing w:after="0" w:line="240" w:lineRule="auto"/>
              <w:ind w:firstLine="440"/>
              <w:jc w:val="right"/>
            </w:pPr>
          </w:p>
        </w:tc>
      </w:tr>
      <w:tr w:rsidR="00E46FA7" w:rsidRPr="00E46FA7" w14:paraId="0B254FB8" w14:textId="7777777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2FF2096" w14:textId="77777777" w:rsidR="00E46FA7" w:rsidRPr="00E46FA7" w:rsidRDefault="00E46FA7" w:rsidP="00E46FA7">
            <w:pPr>
              <w:spacing w:after="0" w:line="240" w:lineRule="auto"/>
            </w:pP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091E5DF" w14:textId="77777777" w:rsidR="00E46FA7" w:rsidRPr="00E46FA7" w:rsidRDefault="00E46FA7" w:rsidP="00E46FA7">
            <w:pPr>
              <w:spacing w:after="0" w:line="240" w:lineRule="auto"/>
              <w:ind w:firstLine="440"/>
              <w:jc w:val="right"/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82C6B82" w14:textId="77777777" w:rsidR="00E46FA7" w:rsidRPr="00E46FA7" w:rsidRDefault="00E46FA7" w:rsidP="00E46FA7">
            <w:pPr>
              <w:spacing w:after="0" w:line="240" w:lineRule="auto"/>
              <w:ind w:firstLine="440"/>
              <w:jc w:val="right"/>
            </w:pPr>
          </w:p>
        </w:tc>
      </w:tr>
    </w:tbl>
    <w:p w14:paraId="316FF221" w14:textId="77777777" w:rsidR="00C27EDC" w:rsidRDefault="000E669B" w:rsidP="00B6543F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46FA7">
        <w:rPr>
          <w:rFonts w:ascii="Times New Roman" w:eastAsia="Times New Roman" w:hAnsi="Times New Roman" w:cs="Times New Roman"/>
          <w:b/>
        </w:rPr>
        <w:t>Ďalšie dôležité informácie o podmienených záväzkov:</w:t>
      </w:r>
      <w:r w:rsidR="00F062F6" w:rsidRPr="00E46FA7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p w14:paraId="2EA89CE1" w14:textId="77777777" w:rsidR="00B6543F" w:rsidRPr="00B6543F" w:rsidRDefault="00B6543F" w:rsidP="00B6543F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59722C2" w14:textId="77777777" w:rsidR="00C27EDC" w:rsidRPr="007369DA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7369DA">
        <w:rPr>
          <w:rFonts w:ascii="Times New Roman" w:eastAsia="Times New Roman" w:hAnsi="Times New Roman" w:cs="Times New Roman"/>
          <w:b/>
        </w:rPr>
        <w:t>V. 2</w:t>
      </w:r>
      <w:r w:rsidRPr="007369DA">
        <w:rPr>
          <w:rFonts w:ascii="Times New Roman" w:eastAsia="Times New Roman" w:hAnsi="Times New Roman" w:cs="Times New Roman"/>
          <w:b/>
        </w:rPr>
        <w:tab/>
        <w:t>Informácie o podmienených záväzkoch</w:t>
      </w:r>
      <w:r w:rsidR="00F062F6" w:rsidRPr="007369DA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2"/>
        <w:gridCol w:w="1923"/>
        <w:gridCol w:w="1937"/>
      </w:tblGrid>
      <w:tr w:rsidR="00133C0A" w:rsidRPr="007369DA" w14:paraId="10FE1539" w14:textId="77777777" w:rsidTr="00922144">
        <w:trPr>
          <w:trHeight w:val="1"/>
        </w:trPr>
        <w:tc>
          <w:tcPr>
            <w:tcW w:w="9152" w:type="dxa"/>
            <w:gridSpan w:val="3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21D16BC" w14:textId="77777777" w:rsidR="00133C0A" w:rsidRPr="007369DA" w:rsidRDefault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7369DA">
              <w:rPr>
                <w:rFonts w:ascii="Times New Roman" w:eastAsia="Times New Roman" w:hAnsi="Times New Roman" w:cs="Times New Roman"/>
              </w:rPr>
              <w:lastRenderedPageBreak/>
              <w:t>Tabuľka č.1</w:t>
            </w:r>
          </w:p>
        </w:tc>
      </w:tr>
      <w:tr w:rsidR="00C27EDC" w:rsidRPr="007369DA" w14:paraId="1B2F1698" w14:textId="77777777">
        <w:trPr>
          <w:trHeight w:val="1"/>
        </w:trPr>
        <w:tc>
          <w:tcPr>
            <w:tcW w:w="524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E80E6E6" w14:textId="77777777"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226F26D" w14:textId="77777777"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C27EDC" w:rsidRPr="007369DA" w14:paraId="2F270AFC" w14:textId="77777777">
        <w:trPr>
          <w:trHeight w:val="1"/>
        </w:trPr>
        <w:tc>
          <w:tcPr>
            <w:tcW w:w="5248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8827445" w14:textId="77777777" w:rsidR="00C27EDC" w:rsidRPr="007369DA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FB37DF7" w14:textId="77777777"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3F45328" w14:textId="77777777"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27EDC" w:rsidRPr="007369DA" w14:paraId="56AC6A73" w14:textId="77777777">
        <w:trPr>
          <w:trHeight w:val="1"/>
        </w:trPr>
        <w:tc>
          <w:tcPr>
            <w:tcW w:w="524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7DD3D24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D7F4E84" w14:textId="77777777"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7F3FFE3" w14:textId="77777777"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 w14:paraId="064FA9D6" w14:textId="77777777">
        <w:trPr>
          <w:trHeight w:val="1"/>
        </w:trPr>
        <w:tc>
          <w:tcPr>
            <w:tcW w:w="5248" w:type="dxa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F7CA674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C0A8076" w14:textId="77777777"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9EF2448" w14:textId="77777777"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 w14:paraId="5D121E37" w14:textId="77777777">
        <w:trPr>
          <w:trHeight w:val="1"/>
        </w:trPr>
        <w:tc>
          <w:tcPr>
            <w:tcW w:w="52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9333BC0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D8819C0" w14:textId="77777777"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950D541" w14:textId="77777777"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 w14:paraId="0C1ED361" w14:textId="77777777">
        <w:trPr>
          <w:trHeight w:val="1"/>
        </w:trPr>
        <w:tc>
          <w:tcPr>
            <w:tcW w:w="5248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B1E0AA3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A8ABCD8" w14:textId="77777777"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77B9C0F" w14:textId="77777777"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133C0A" w:rsidRPr="007369DA" w14:paraId="1CF1CC2B" w14:textId="77777777" w:rsidTr="00922144">
        <w:trPr>
          <w:trHeight w:val="1"/>
        </w:trPr>
        <w:tc>
          <w:tcPr>
            <w:tcW w:w="9152" w:type="dxa"/>
            <w:gridSpan w:val="3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59FE13F" w14:textId="77777777" w:rsidR="00133C0A" w:rsidRPr="007369DA" w:rsidRDefault="00133C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190D96C" w14:textId="77777777" w:rsidR="00133C0A" w:rsidRPr="007369DA" w:rsidRDefault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7369DA">
              <w:rPr>
                <w:rFonts w:ascii="Times New Roman" w:eastAsia="Times New Roman" w:hAnsi="Times New Roman" w:cs="Times New Roman"/>
              </w:rPr>
              <w:t>Tabuľka č. 2</w:t>
            </w:r>
          </w:p>
        </w:tc>
      </w:tr>
      <w:tr w:rsidR="00C27EDC" w:rsidRPr="007369DA" w14:paraId="35CF8983" w14:textId="77777777">
        <w:trPr>
          <w:trHeight w:val="1"/>
        </w:trPr>
        <w:tc>
          <w:tcPr>
            <w:tcW w:w="524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3324F7D" w14:textId="77777777"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C2014ED" w14:textId="77777777"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 w:rsidRPr="007369DA" w14:paraId="52B6BF68" w14:textId="77777777">
        <w:trPr>
          <w:trHeight w:val="1"/>
        </w:trPr>
        <w:tc>
          <w:tcPr>
            <w:tcW w:w="5248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DB4705" w14:textId="77777777" w:rsidR="00C27EDC" w:rsidRPr="007369DA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8408240" w14:textId="77777777"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DD1BFC5" w14:textId="77777777"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27EDC" w:rsidRPr="007369DA" w14:paraId="679F36D8" w14:textId="77777777">
        <w:trPr>
          <w:trHeight w:val="1"/>
        </w:trPr>
        <w:tc>
          <w:tcPr>
            <w:tcW w:w="524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7D9E6A0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D716CE8" w14:textId="77777777"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36BBF85" w14:textId="77777777"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 w14:paraId="06A6DFEC" w14:textId="77777777">
        <w:trPr>
          <w:trHeight w:val="1"/>
        </w:trPr>
        <w:tc>
          <w:tcPr>
            <w:tcW w:w="5248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207DB07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26A7E39" w14:textId="77777777"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A793304" w14:textId="77777777"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 w14:paraId="1712B10B" w14:textId="77777777">
        <w:trPr>
          <w:trHeight w:val="1"/>
        </w:trPr>
        <w:tc>
          <w:tcPr>
            <w:tcW w:w="52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AE90E71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9DBD73F" w14:textId="77777777"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1DD6FB1" w14:textId="77777777"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 w14:paraId="19947CC2" w14:textId="77777777">
        <w:trPr>
          <w:trHeight w:val="1"/>
        </w:trPr>
        <w:tc>
          <w:tcPr>
            <w:tcW w:w="5248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31EC15F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DED3334" w14:textId="77777777"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FD215A0" w14:textId="77777777"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14:paraId="7082EBF3" w14:textId="77777777" w:rsidR="00C27EDC" w:rsidRPr="007369DA" w:rsidRDefault="000E669B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7369DA">
        <w:rPr>
          <w:rFonts w:ascii="Times New Roman" w:eastAsia="Times New Roman" w:hAnsi="Times New Roman" w:cs="Times New Roman"/>
          <w:b/>
        </w:rPr>
        <w:t>Ďalšie dôležité informácie o podmienených záväzkov</w:t>
      </w:r>
      <w:r w:rsidRPr="007369DA">
        <w:rPr>
          <w:rFonts w:ascii="Times New Roman" w:eastAsia="Times New Roman" w:hAnsi="Times New Roman" w:cs="Times New Roman"/>
          <w:b/>
          <w:sz w:val="24"/>
        </w:rPr>
        <w:t>:</w:t>
      </w:r>
      <w:r w:rsidR="00F062F6" w:rsidRPr="007369DA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p w14:paraId="69A2C26F" w14:textId="77777777" w:rsidR="002E0015" w:rsidRPr="00970CE1" w:rsidRDefault="002E0015" w:rsidP="006100F2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highlight w:val="yellow"/>
        </w:rPr>
      </w:pPr>
    </w:p>
    <w:p w14:paraId="240A1197" w14:textId="77777777" w:rsidR="00C27EDC" w:rsidRPr="007369DA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</w:rPr>
      </w:pPr>
      <w:r w:rsidRPr="007369DA">
        <w:rPr>
          <w:rFonts w:ascii="Times New Roman" w:eastAsia="Times New Roman" w:hAnsi="Times New Roman" w:cs="Times New Roman"/>
          <w:b/>
        </w:rPr>
        <w:t>V. 3</w:t>
      </w:r>
      <w:r w:rsidRPr="007369DA">
        <w:rPr>
          <w:rFonts w:ascii="Times New Roman" w:eastAsia="Times New Roman" w:hAnsi="Times New Roman" w:cs="Times New Roman"/>
          <w:b/>
        </w:rPr>
        <w:tab/>
        <w:t>Informácie o údajoch na podsúvahových účtoch</w:t>
      </w:r>
      <w:r w:rsidR="00F062F6" w:rsidRPr="007369DA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8"/>
        <w:gridCol w:w="2540"/>
        <w:gridCol w:w="2448"/>
      </w:tblGrid>
      <w:tr w:rsidR="00C27EDC" w:rsidRPr="007369DA" w14:paraId="52B5160A" w14:textId="77777777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1518B99" w14:textId="77777777"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  <w:color w:val="000000"/>
              </w:rPr>
              <w:t>Názov položky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06539D6" w14:textId="77777777"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66884A2" w14:textId="77777777"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27EDC" w:rsidRPr="007369DA" w14:paraId="7F6C8ED7" w14:textId="77777777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81B59A6" w14:textId="77777777" w:rsidR="00C27EDC" w:rsidRPr="007369DA" w:rsidRDefault="000E669B">
            <w:pPr>
              <w:spacing w:after="0" w:line="240" w:lineRule="auto"/>
            </w:pPr>
            <w:r w:rsidRPr="00353A9A"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C4AEAE2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1218EB6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 w14:paraId="68CF1244" w14:textId="77777777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2B0CD30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Majetok v nájme (operatívny prenájom)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3BC6BD9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E8253A0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 w14:paraId="0EAC9755" w14:textId="77777777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AFC9F54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Majetok prijatý do úschovy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879578B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2205D6A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 w14:paraId="6B3DE3EA" w14:textId="77777777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E3659F8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Pohľadávky z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6263A83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39F8F01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 w14:paraId="0FA2FCA9" w14:textId="77777777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05D7DF2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Záväzky z opcií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DB58328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77571FF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 w14:paraId="0A6DD98E" w14:textId="77777777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AC39BA2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Odpísané pohľadávky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D36978E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260E63E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 w14:paraId="09F6F604" w14:textId="77777777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33FC7F8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Pohľadávky z 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0E75574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5C60D3F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 w14:paraId="2CC43B06" w14:textId="77777777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248BFE8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Záväzky z 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BF719ED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1AA4920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 w14:paraId="04D08725" w14:textId="77777777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F192C51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Iné položky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3C62926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42544E2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14:paraId="4EDD3F47" w14:textId="77777777" w:rsidR="00C27EDC" w:rsidRPr="007369DA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7369DA">
        <w:rPr>
          <w:rFonts w:ascii="Times New Roman" w:eastAsia="Times New Roman" w:hAnsi="Times New Roman" w:cs="Times New Roman"/>
          <w:b/>
        </w:rPr>
        <w:t>Ďalšie dôležité informácie o sumách na podsúvahových účtoch:</w:t>
      </w:r>
    </w:p>
    <w:p w14:paraId="18D16069" w14:textId="77777777" w:rsidR="00C27EDC" w:rsidRPr="00970CE1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5B9BD5"/>
          <w:sz w:val="24"/>
          <w:highlight w:val="yellow"/>
        </w:rPr>
      </w:pPr>
    </w:p>
    <w:p w14:paraId="336C58EA" w14:textId="77777777" w:rsidR="00C27EDC" w:rsidRPr="007369DA" w:rsidRDefault="000E669B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 w:rsidRPr="007369DA">
        <w:rPr>
          <w:rFonts w:ascii="Times New Roman" w:eastAsia="Times New Roman" w:hAnsi="Times New Roman" w:cs="Times New Roman"/>
          <w:b/>
          <w:color w:val="5B9BD5"/>
        </w:rPr>
        <w:t>Čl. VI</w:t>
      </w:r>
      <w:r w:rsidRPr="007369DA">
        <w:rPr>
          <w:rFonts w:ascii="Times New Roman" w:eastAsia="Times New Roman" w:hAnsi="Times New Roman" w:cs="Times New Roman"/>
          <w:b/>
          <w:color w:val="5B9BD5"/>
        </w:rPr>
        <w:tab/>
        <w:t> Udalosti, ktoré nastali po dni, ku ktorému sa zostavuje účtovná závierka</w:t>
      </w:r>
    </w:p>
    <w:p w14:paraId="5E9BC865" w14:textId="77777777" w:rsidR="00717301" w:rsidRPr="007369DA" w:rsidRDefault="000E669B">
      <w:pPr>
        <w:spacing w:after="16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</w:rPr>
      </w:pPr>
      <w:r w:rsidRPr="007369DA">
        <w:rPr>
          <w:rFonts w:ascii="Times New Roman" w:eastAsia="Times New Roman" w:hAnsi="Times New Roman" w:cs="Times New Roman"/>
          <w:b/>
        </w:rPr>
        <w:t>VI. a) – j)   Udalosti, ktoré nastali po dni, ku ktorému sa zostavuje účtovná závierka</w:t>
      </w:r>
      <w:r w:rsidR="00717301" w:rsidRPr="007369DA">
        <w:rPr>
          <w:rFonts w:ascii="Times New Roman" w:eastAsia="Times New Roman" w:hAnsi="Times New Roman" w:cs="Times New Roman"/>
          <w:b/>
        </w:rPr>
        <w:t xml:space="preserve"> </w:t>
      </w:r>
    </w:p>
    <w:p w14:paraId="1963BE29" w14:textId="49693E89" w:rsidR="00812583" w:rsidRPr="007369DA" w:rsidRDefault="00717301">
      <w:pPr>
        <w:spacing w:after="16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</w:rPr>
      </w:pPr>
      <w:r w:rsidRPr="007369DA">
        <w:rPr>
          <w:rFonts w:ascii="Times New Roman" w:eastAsia="Times New Roman" w:hAnsi="Times New Roman" w:cs="Times New Roman"/>
          <w:b/>
          <w:color w:val="5B9BD5"/>
        </w:rPr>
        <w:t>Po dni, ku ktorému sa zostavuje ÚZ nen</w:t>
      </w:r>
      <w:r w:rsidR="008B2EFE">
        <w:rPr>
          <w:rFonts w:ascii="Times New Roman" w:eastAsia="Times New Roman" w:hAnsi="Times New Roman" w:cs="Times New Roman"/>
          <w:b/>
          <w:color w:val="5B9BD5"/>
        </w:rPr>
        <w:t>astali žiadne významné udalosti, ktoré by mali vplyv na účtovnú</w:t>
      </w:r>
      <w:r w:rsidR="00506D2B">
        <w:rPr>
          <w:rFonts w:ascii="Times New Roman" w:eastAsia="Times New Roman" w:hAnsi="Times New Roman" w:cs="Times New Roman"/>
          <w:b/>
          <w:color w:val="5B9BD5"/>
        </w:rPr>
        <w:t xml:space="preserve"> závierku zostavenú k 31.12.202</w:t>
      </w:r>
      <w:r w:rsidR="00EF6839">
        <w:rPr>
          <w:rFonts w:ascii="Times New Roman" w:eastAsia="Times New Roman" w:hAnsi="Times New Roman" w:cs="Times New Roman"/>
          <w:b/>
          <w:color w:val="5B9BD5"/>
        </w:rPr>
        <w:t>5</w:t>
      </w:r>
      <w:r w:rsidR="008B2EFE">
        <w:rPr>
          <w:rFonts w:ascii="Times New Roman" w:eastAsia="Times New Roman" w:hAnsi="Times New Roman" w:cs="Times New Roman"/>
          <w:b/>
          <w:color w:val="5B9BD5"/>
        </w:rPr>
        <w:t xml:space="preserve"> a skutočnosti v nej prezentované.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6"/>
        <w:gridCol w:w="1869"/>
        <w:gridCol w:w="1628"/>
        <w:gridCol w:w="1493"/>
      </w:tblGrid>
      <w:tr w:rsidR="00C27EDC" w:rsidRPr="007369DA" w14:paraId="61C011ED" w14:textId="77777777">
        <w:trPr>
          <w:trHeight w:val="1"/>
        </w:trPr>
        <w:tc>
          <w:tcPr>
            <w:tcW w:w="405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282DADA" w14:textId="77777777"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  <w:color w:val="000000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05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1129A44" w14:textId="77777777"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Dôvod</w:t>
            </w:r>
          </w:p>
        </w:tc>
        <w:tc>
          <w:tcPr>
            <w:tcW w:w="319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1B4D79B" w14:textId="77777777"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C27EDC" w:rsidRPr="007369DA" w14:paraId="64F195AC" w14:textId="77777777">
        <w:trPr>
          <w:trHeight w:val="1"/>
        </w:trPr>
        <w:tc>
          <w:tcPr>
            <w:tcW w:w="4057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7C88EA" w14:textId="77777777" w:rsidR="00C27EDC" w:rsidRPr="007369DA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05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9D4E59" w14:textId="77777777" w:rsidR="00C27EDC" w:rsidRPr="007369DA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1D3A844" w14:textId="77777777"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FEAFCD0" w14:textId="77777777"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C27EDC" w:rsidRPr="007369DA" w14:paraId="4470614F" w14:textId="77777777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307DDB9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05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FD1CDCE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ED1629B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1C09712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 w14:paraId="41E9BA62" w14:textId="77777777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651F063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Zmena výšky rezerv a opravných položiek, o ktorých sa účtovná jednotka dozvedela v hore uvedenom období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07FD3E4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2F0A812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56C9700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 w14:paraId="72379B1F" w14:textId="77777777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EA02435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Zmena spoločníkov účtovnej jednotky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099E098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A49EACE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0C1B489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 w14:paraId="24F8566C" w14:textId="77777777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A46ECAC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Prijatie rozhodnutia o predaji účtovnej jednotky, alebo jej časti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DF2586D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537348E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1E7CEE1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 w14:paraId="3A82AF99" w14:textId="77777777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618280D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Zmeny významných položiek dlhodobého finančného majetku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7C56B1D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BAB230E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F6CC306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 w14:paraId="23360151" w14:textId="77777777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2974225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Začatie alebo ukončenie činnosti časti účtovnej jednotky (napr. prevádzkarne)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FD15CCF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DE24318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C34DE03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 w14:paraId="6D2AD160" w14:textId="77777777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9DD4D4D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Vydanie dlhopisov a iných cenných papierov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9EB6ABF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76B112F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17EEBDA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 w14:paraId="4C7AE9D6" w14:textId="77777777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EAF3F25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Zlúčenie, splynutie, rozdelenie a zmena právnej formy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4163E3D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45E9529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B8D080E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 w14:paraId="2572B0F3" w14:textId="77777777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2698E09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Mimoriadne udalosti (napr. živelné pohromy)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67ABA33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D460294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1DDCF9E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 w14:paraId="4A44C327" w14:textId="77777777">
        <w:trPr>
          <w:trHeight w:val="1"/>
        </w:trPr>
        <w:tc>
          <w:tcPr>
            <w:tcW w:w="405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BFB17DE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Získanie, alebo odobratie licencie alebo iného povolenia významného pre činnosť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ACF8554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63AADA5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42493BE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14:paraId="4AFF94EC" w14:textId="77777777" w:rsidR="00C27EDC" w:rsidRPr="000B2C85" w:rsidRDefault="000E669B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color w:val="365F91" w:themeColor="accent1" w:themeShade="BF"/>
        </w:rPr>
      </w:pPr>
      <w:r w:rsidRPr="000B2C85">
        <w:rPr>
          <w:rFonts w:ascii="Times New Roman" w:eastAsia="Times New Roman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  <w:r w:rsidR="000B2C85">
        <w:rPr>
          <w:rFonts w:ascii="Times New Roman" w:eastAsia="Times New Roman" w:hAnsi="Times New Roman" w:cs="Times New Roman"/>
          <w:b/>
          <w:color w:val="365F91" w:themeColor="accent1" w:themeShade="BF"/>
        </w:rPr>
        <w:t xml:space="preserve"> </w:t>
      </w:r>
    </w:p>
    <w:p w14:paraId="0C490328" w14:textId="77777777" w:rsidR="00DF63B7" w:rsidRDefault="00DF63B7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 w:rsidRPr="007369DA">
        <w:rPr>
          <w:rFonts w:ascii="Times New Roman" w:eastAsia="Times New Roman" w:hAnsi="Times New Roman" w:cs="Times New Roman"/>
          <w:b/>
          <w:color w:val="2F75B5"/>
        </w:rPr>
        <w:t>ÚJ nemá náplň</w:t>
      </w:r>
      <w:r w:rsidRPr="007369DA">
        <w:rPr>
          <w:rFonts w:ascii="Times New Roman" w:eastAsia="Times New Roman" w:hAnsi="Times New Roman" w:cs="Times New Roman"/>
          <w:b/>
          <w:color w:val="5B9BD5"/>
        </w:rPr>
        <w:t xml:space="preserve"> </w:t>
      </w:r>
    </w:p>
    <w:p w14:paraId="20D75E10" w14:textId="294D0F19" w:rsidR="00C27EDC" w:rsidRPr="007369DA" w:rsidRDefault="000E669B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 w:rsidRPr="007369DA">
        <w:rPr>
          <w:rFonts w:ascii="Times New Roman" w:eastAsia="Times New Roman" w:hAnsi="Times New Roman" w:cs="Times New Roman"/>
          <w:b/>
          <w:color w:val="5B9BD5"/>
        </w:rPr>
        <w:t>Čl. VII</w:t>
      </w:r>
      <w:r w:rsidRPr="007369DA">
        <w:rPr>
          <w:rFonts w:ascii="Times New Roman" w:eastAsia="Times New Roman" w:hAnsi="Times New Roman" w:cs="Times New Roman"/>
          <w:b/>
          <w:color w:val="5B9BD5"/>
        </w:rPr>
        <w:tab/>
        <w:t> Ostatné informácie</w:t>
      </w:r>
    </w:p>
    <w:p w14:paraId="014048E2" w14:textId="77777777" w:rsidR="00C27EDC" w:rsidRPr="007369DA" w:rsidRDefault="000E669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7369DA">
        <w:rPr>
          <w:rFonts w:ascii="Times New Roman" w:eastAsia="Times New Roman" w:hAnsi="Times New Roman" w:cs="Times New Roman"/>
          <w:b/>
        </w:rPr>
        <w:t xml:space="preserve">VII. 1 </w:t>
      </w:r>
      <w:r w:rsidRPr="007369DA">
        <w:rPr>
          <w:rFonts w:ascii="Times New Roman" w:eastAsia="Times New Roman" w:hAnsi="Times New Roman" w:cs="Times New Roman"/>
          <w:b/>
        </w:rPr>
        <w:tab/>
        <w:t xml:space="preserve"> Informácie o výlučných právach alebo osobitných právach udelených účtovnej</w:t>
      </w:r>
    </w:p>
    <w:p w14:paraId="1A38BB01" w14:textId="77777777" w:rsidR="00C27EDC" w:rsidRPr="007369DA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7369DA">
        <w:rPr>
          <w:rFonts w:ascii="Times New Roman" w:eastAsia="Times New Roman" w:hAnsi="Times New Roman" w:cs="Times New Roman"/>
          <w:b/>
        </w:rPr>
        <w:t>a) – c)</w:t>
      </w:r>
      <w:r w:rsidRPr="007369DA">
        <w:rPr>
          <w:rFonts w:ascii="Times New Roman" w:eastAsia="Times New Roman" w:hAnsi="Times New Roman" w:cs="Times New Roman"/>
          <w:b/>
        </w:rPr>
        <w:tab/>
        <w:t xml:space="preserve">      jednotke     </w:t>
      </w:r>
      <w:r w:rsidR="00F062F6" w:rsidRPr="007369DA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p w14:paraId="0D6AD1FC" w14:textId="77777777" w:rsidR="00C27EDC" w:rsidRDefault="000E669B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7369DA">
        <w:rPr>
          <w:rFonts w:ascii="Times New Roman" w:eastAsia="Times New Roman" w:hAnsi="Times New Roman" w:cs="Times New Roman"/>
          <w:b/>
        </w:rPr>
        <w:t xml:space="preserve">Ďalšie informácie týkajúce sa </w:t>
      </w:r>
      <w:r w:rsidR="00133C0A" w:rsidRPr="007369DA">
        <w:rPr>
          <w:rFonts w:ascii="Times New Roman" w:eastAsia="Times New Roman" w:hAnsi="Times New Roman" w:cs="Times New Roman"/>
          <w:b/>
        </w:rPr>
        <w:t>u</w:t>
      </w:r>
      <w:r w:rsidRPr="007369DA">
        <w:rPr>
          <w:rFonts w:ascii="Times New Roman" w:eastAsia="Times New Roman" w:hAnsi="Times New Roman" w:cs="Times New Roman"/>
          <w:b/>
        </w:rPr>
        <w:t>del</w:t>
      </w:r>
      <w:r w:rsidR="00133C0A" w:rsidRPr="007369DA">
        <w:rPr>
          <w:rFonts w:ascii="Times New Roman" w:eastAsia="Times New Roman" w:hAnsi="Times New Roman" w:cs="Times New Roman"/>
          <w:b/>
        </w:rPr>
        <w:t>e</w:t>
      </w:r>
      <w:r w:rsidRPr="007369DA">
        <w:rPr>
          <w:rFonts w:ascii="Times New Roman" w:eastAsia="Times New Roman" w:hAnsi="Times New Roman" w:cs="Times New Roman"/>
          <w:b/>
        </w:rPr>
        <w:t>n</w:t>
      </w:r>
      <w:r w:rsidR="006207EA" w:rsidRPr="007369DA">
        <w:rPr>
          <w:rFonts w:ascii="Times New Roman" w:eastAsia="Times New Roman" w:hAnsi="Times New Roman" w:cs="Times New Roman"/>
          <w:b/>
        </w:rPr>
        <w:t>ých</w:t>
      </w:r>
      <w:r w:rsidRPr="007369DA">
        <w:rPr>
          <w:rFonts w:ascii="Times New Roman" w:eastAsia="Times New Roman" w:hAnsi="Times New Roman" w:cs="Times New Roman"/>
          <w:b/>
        </w:rPr>
        <w:t xml:space="preserve"> výlučných práv alebo osobitných práv, a práv poskytovať služby vo verejnom záujme </w:t>
      </w:r>
      <w:r w:rsidRPr="007369DA">
        <w:rPr>
          <w:rFonts w:ascii="Times New Roman" w:eastAsia="Times New Roman" w:hAnsi="Times New Roman" w:cs="Times New Roman"/>
        </w:rPr>
        <w:t>(formy prijatej náhrady, účtovné zásady použité pri prideľovaní nákladov a výnosov, všetky druhy činností účtovnej jednotky):</w:t>
      </w:r>
      <w:r w:rsidR="008A7E41">
        <w:rPr>
          <w:rFonts w:ascii="Times New Roman" w:eastAsia="Times New Roman" w:hAnsi="Times New Roman" w:cs="Times New Roman"/>
        </w:rPr>
        <w:t xml:space="preserve"> </w:t>
      </w:r>
      <w:r w:rsidR="008A7E41" w:rsidRPr="007369DA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p w14:paraId="56066D80" w14:textId="77777777"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sectPr w:rsidR="00C27EDC" w:rsidSect="00C2702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C37D3" w14:textId="77777777" w:rsidR="00930A29" w:rsidRDefault="00930A29" w:rsidP="00717301">
      <w:pPr>
        <w:spacing w:after="0" w:line="240" w:lineRule="auto"/>
      </w:pPr>
      <w:r>
        <w:separator/>
      </w:r>
    </w:p>
  </w:endnote>
  <w:endnote w:type="continuationSeparator" w:id="0">
    <w:p w14:paraId="717083F6" w14:textId="77777777" w:rsidR="00930A29" w:rsidRDefault="00930A29" w:rsidP="00717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9225799"/>
      <w:docPartObj>
        <w:docPartGallery w:val="Page Numbers (Bottom of Page)"/>
        <w:docPartUnique/>
      </w:docPartObj>
    </w:sdtPr>
    <w:sdtEndPr/>
    <w:sdtContent>
      <w:p w14:paraId="2F8FD200" w14:textId="77777777" w:rsidR="004E7C3B" w:rsidRDefault="004E7C3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018">
          <w:rPr>
            <w:noProof/>
          </w:rPr>
          <w:t>2</w:t>
        </w:r>
        <w:r>
          <w:fldChar w:fldCharType="end"/>
        </w:r>
      </w:p>
    </w:sdtContent>
  </w:sdt>
  <w:p w14:paraId="3B781813" w14:textId="77777777" w:rsidR="004E7C3B" w:rsidRDefault="004E7C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32346" w14:textId="77777777" w:rsidR="00930A29" w:rsidRDefault="00930A29" w:rsidP="00717301">
      <w:pPr>
        <w:spacing w:after="0" w:line="240" w:lineRule="auto"/>
      </w:pPr>
      <w:r>
        <w:separator/>
      </w:r>
    </w:p>
  </w:footnote>
  <w:footnote w:type="continuationSeparator" w:id="0">
    <w:p w14:paraId="351A2B45" w14:textId="77777777" w:rsidR="00930A29" w:rsidRDefault="00930A29" w:rsidP="00717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36C6A" w14:textId="4D9BB075" w:rsidR="004E7C3B" w:rsidRDefault="00095540">
    <w:pPr>
      <w:pStyle w:val="Header"/>
    </w:pPr>
    <w:r>
      <w:t xml:space="preserve">Poznámky </w:t>
    </w:r>
    <w:proofErr w:type="spellStart"/>
    <w:r>
      <w:t>Úč</w:t>
    </w:r>
    <w:proofErr w:type="spellEnd"/>
    <w:r>
      <w:t xml:space="preserve"> POD 3-</w:t>
    </w:r>
    <w:r w:rsidR="004E7C3B">
      <w:t>01</w:t>
    </w:r>
    <w:r w:rsidR="004E7C3B">
      <w:ptab w:relativeTo="margin" w:alignment="center" w:leader="none"/>
    </w:r>
    <w:r w:rsidR="004E7C3B">
      <w:t xml:space="preserve">                                                                  IČO:</w:t>
    </w:r>
    <w:r w:rsidR="00036894">
      <w:t>31631193</w:t>
    </w:r>
    <w:r w:rsidR="004E7C3B">
      <w:t xml:space="preserve">              DIČ:</w:t>
    </w:r>
    <w:r w:rsidR="00BB532B" w:rsidRPr="00BB532B">
      <w:t xml:space="preserve"> </w:t>
    </w:r>
    <w:r w:rsidR="00BB532B">
      <w:t>2020444822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A04CC"/>
    <w:multiLevelType w:val="hybridMultilevel"/>
    <w:tmpl w:val="80FE0DBA"/>
    <w:lvl w:ilvl="0" w:tplc="5CAC8BA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F75B5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284973">
    <w:abstractNumId w:val="0"/>
  </w:num>
  <w:num w:numId="2" w16cid:durableId="2134128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EDC"/>
    <w:rsid w:val="00002D92"/>
    <w:rsid w:val="000338B0"/>
    <w:rsid w:val="00036887"/>
    <w:rsid w:val="00036894"/>
    <w:rsid w:val="000428AE"/>
    <w:rsid w:val="00060715"/>
    <w:rsid w:val="00064A60"/>
    <w:rsid w:val="0006512A"/>
    <w:rsid w:val="00087EE2"/>
    <w:rsid w:val="00095540"/>
    <w:rsid w:val="000A5120"/>
    <w:rsid w:val="000B0114"/>
    <w:rsid w:val="000B2C85"/>
    <w:rsid w:val="000B3DEB"/>
    <w:rsid w:val="000C6021"/>
    <w:rsid w:val="000D6360"/>
    <w:rsid w:val="000E4B05"/>
    <w:rsid w:val="000E669B"/>
    <w:rsid w:val="000E6957"/>
    <w:rsid w:val="001020DB"/>
    <w:rsid w:val="00133C0A"/>
    <w:rsid w:val="00135CFB"/>
    <w:rsid w:val="001439F8"/>
    <w:rsid w:val="00184A35"/>
    <w:rsid w:val="001A33F3"/>
    <w:rsid w:val="00202AA6"/>
    <w:rsid w:val="002057A4"/>
    <w:rsid w:val="002108A1"/>
    <w:rsid w:val="0021279B"/>
    <w:rsid w:val="002431F7"/>
    <w:rsid w:val="002A44E1"/>
    <w:rsid w:val="002D49CC"/>
    <w:rsid w:val="002E0015"/>
    <w:rsid w:val="002F39C3"/>
    <w:rsid w:val="00304078"/>
    <w:rsid w:val="00322FF4"/>
    <w:rsid w:val="00346E4F"/>
    <w:rsid w:val="00353A9A"/>
    <w:rsid w:val="00355D24"/>
    <w:rsid w:val="0036080F"/>
    <w:rsid w:val="003717AD"/>
    <w:rsid w:val="003D2958"/>
    <w:rsid w:val="003D49A9"/>
    <w:rsid w:val="004032D3"/>
    <w:rsid w:val="00403BC9"/>
    <w:rsid w:val="004202F3"/>
    <w:rsid w:val="00445FF3"/>
    <w:rsid w:val="004547F5"/>
    <w:rsid w:val="00460C8B"/>
    <w:rsid w:val="00461DB5"/>
    <w:rsid w:val="004622AC"/>
    <w:rsid w:val="00487EC5"/>
    <w:rsid w:val="004A3532"/>
    <w:rsid w:val="004D2C06"/>
    <w:rsid w:val="004D464A"/>
    <w:rsid w:val="004E7C3B"/>
    <w:rsid w:val="00506753"/>
    <w:rsid w:val="00506D2B"/>
    <w:rsid w:val="00517392"/>
    <w:rsid w:val="00565F14"/>
    <w:rsid w:val="00571DF0"/>
    <w:rsid w:val="005E3BE3"/>
    <w:rsid w:val="005F3D27"/>
    <w:rsid w:val="00601C22"/>
    <w:rsid w:val="0060250E"/>
    <w:rsid w:val="006100F2"/>
    <w:rsid w:val="00611B7E"/>
    <w:rsid w:val="006207EA"/>
    <w:rsid w:val="00622257"/>
    <w:rsid w:val="006325C9"/>
    <w:rsid w:val="00657095"/>
    <w:rsid w:val="00663B80"/>
    <w:rsid w:val="0066469B"/>
    <w:rsid w:val="006968D0"/>
    <w:rsid w:val="006A0325"/>
    <w:rsid w:val="006D7303"/>
    <w:rsid w:val="006F01DC"/>
    <w:rsid w:val="00717301"/>
    <w:rsid w:val="00722818"/>
    <w:rsid w:val="00732CD3"/>
    <w:rsid w:val="00733320"/>
    <w:rsid w:val="007369DA"/>
    <w:rsid w:val="00751A46"/>
    <w:rsid w:val="00762196"/>
    <w:rsid w:val="00764018"/>
    <w:rsid w:val="00770849"/>
    <w:rsid w:val="00775512"/>
    <w:rsid w:val="00792B48"/>
    <w:rsid w:val="007A18D8"/>
    <w:rsid w:val="007A3751"/>
    <w:rsid w:val="007D1041"/>
    <w:rsid w:val="007E4836"/>
    <w:rsid w:val="00812583"/>
    <w:rsid w:val="00830BA5"/>
    <w:rsid w:val="00865449"/>
    <w:rsid w:val="008710E0"/>
    <w:rsid w:val="008A7E41"/>
    <w:rsid w:val="008B2EFE"/>
    <w:rsid w:val="008D02D8"/>
    <w:rsid w:val="008E7086"/>
    <w:rsid w:val="008E7D03"/>
    <w:rsid w:val="008F7B65"/>
    <w:rsid w:val="009045DA"/>
    <w:rsid w:val="00922144"/>
    <w:rsid w:val="0092796F"/>
    <w:rsid w:val="00930A29"/>
    <w:rsid w:val="009355B1"/>
    <w:rsid w:val="00947D04"/>
    <w:rsid w:val="00970CE1"/>
    <w:rsid w:val="009805A5"/>
    <w:rsid w:val="009C2542"/>
    <w:rsid w:val="009E03EC"/>
    <w:rsid w:val="009E45FA"/>
    <w:rsid w:val="00A124E2"/>
    <w:rsid w:val="00A535A4"/>
    <w:rsid w:val="00A66776"/>
    <w:rsid w:val="00A702D3"/>
    <w:rsid w:val="00A76FA6"/>
    <w:rsid w:val="00A808C0"/>
    <w:rsid w:val="00A946B8"/>
    <w:rsid w:val="00A94B34"/>
    <w:rsid w:val="00AB626C"/>
    <w:rsid w:val="00AE7779"/>
    <w:rsid w:val="00B1280D"/>
    <w:rsid w:val="00B157BF"/>
    <w:rsid w:val="00B56133"/>
    <w:rsid w:val="00B6543D"/>
    <w:rsid w:val="00B6543F"/>
    <w:rsid w:val="00B80E87"/>
    <w:rsid w:val="00B85888"/>
    <w:rsid w:val="00B8794F"/>
    <w:rsid w:val="00BA03BA"/>
    <w:rsid w:val="00BA78E8"/>
    <w:rsid w:val="00BB2192"/>
    <w:rsid w:val="00BB532B"/>
    <w:rsid w:val="00C164C0"/>
    <w:rsid w:val="00C2702A"/>
    <w:rsid w:val="00C27EDC"/>
    <w:rsid w:val="00C31902"/>
    <w:rsid w:val="00C7524F"/>
    <w:rsid w:val="00C84AE4"/>
    <w:rsid w:val="00C955AA"/>
    <w:rsid w:val="00CA44AA"/>
    <w:rsid w:val="00CD093B"/>
    <w:rsid w:val="00CD2FB7"/>
    <w:rsid w:val="00D64B28"/>
    <w:rsid w:val="00DB3548"/>
    <w:rsid w:val="00DC6877"/>
    <w:rsid w:val="00DF63B7"/>
    <w:rsid w:val="00E117B1"/>
    <w:rsid w:val="00E465EE"/>
    <w:rsid w:val="00E46FA7"/>
    <w:rsid w:val="00E72BCD"/>
    <w:rsid w:val="00E82EFD"/>
    <w:rsid w:val="00E90643"/>
    <w:rsid w:val="00E9173F"/>
    <w:rsid w:val="00EA0F52"/>
    <w:rsid w:val="00EA6275"/>
    <w:rsid w:val="00EA6333"/>
    <w:rsid w:val="00EC4141"/>
    <w:rsid w:val="00ED0DDD"/>
    <w:rsid w:val="00EF6839"/>
    <w:rsid w:val="00F062F6"/>
    <w:rsid w:val="00F15F19"/>
    <w:rsid w:val="00F64EF6"/>
    <w:rsid w:val="00F85CD0"/>
    <w:rsid w:val="00F91DAB"/>
    <w:rsid w:val="00FA18A2"/>
    <w:rsid w:val="00FA6A6B"/>
    <w:rsid w:val="00FB1CA8"/>
    <w:rsid w:val="00FB7FE3"/>
    <w:rsid w:val="00FC14A5"/>
    <w:rsid w:val="00FE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0FD4C"/>
  <w15:docId w15:val="{379F3E27-1C75-4630-8E1B-B8666A131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0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7708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6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F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7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301"/>
  </w:style>
  <w:style w:type="paragraph" w:styleId="Footer">
    <w:name w:val="footer"/>
    <w:basedOn w:val="Normal"/>
    <w:link w:val="FooterChar"/>
    <w:uiPriority w:val="99"/>
    <w:unhideWhenUsed/>
    <w:rsid w:val="00717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301"/>
  </w:style>
  <w:style w:type="character" w:customStyle="1" w:styleId="ListParagraphChar">
    <w:name w:val="List Paragraph Char"/>
    <w:link w:val="ListParagraph"/>
    <w:uiPriority w:val="99"/>
    <w:locked/>
    <w:rsid w:val="00B65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8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d312a35-861d-4b85-a93e-f5f8e8fa638c}" enabled="1" method="Privileged" siteId="{e11cbe9c-f680-44b9-9d42-d705f740b88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11</Pages>
  <Words>2349</Words>
  <Characters>13394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Marcela Novotná</dc:creator>
  <cp:lastModifiedBy>Martina Figurova</cp:lastModifiedBy>
  <cp:revision>13</cp:revision>
  <cp:lastPrinted>2019-03-25T09:13:00Z</cp:lastPrinted>
  <dcterms:created xsi:type="dcterms:W3CDTF">2026-06-29T14:53:00Z</dcterms:created>
  <dcterms:modified xsi:type="dcterms:W3CDTF">2026-06-29T15:08:00Z</dcterms:modified>
</cp:coreProperties>
</file>