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YH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melinec 1416/16, Pú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185006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1850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