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44D08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2E7AE6D8" w14:textId="77777777" w:rsidTr="004E2370">
        <w:tc>
          <w:tcPr>
            <w:tcW w:w="5000" w:type="pct"/>
            <w:shd w:val="clear" w:color="auto" w:fill="C0C0C0"/>
          </w:tcPr>
          <w:p w14:paraId="372C02F9" w14:textId="77777777" w:rsidR="004E2370" w:rsidRPr="00EF1663" w:rsidRDefault="00F80A8F" w:rsidP="004E2370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R (T). - Peňažné toky pri použití nepriamej metódy vykazovania</w:t>
            </w:r>
          </w:p>
        </w:tc>
      </w:tr>
    </w:tbl>
    <w:p w14:paraId="3BF6C4E2" w14:textId="77777777" w:rsidR="004E2370" w:rsidRPr="00EF1663" w:rsidRDefault="004E2370" w:rsidP="004E2370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9"/>
        <w:gridCol w:w="5651"/>
        <w:gridCol w:w="1376"/>
        <w:gridCol w:w="1622"/>
      </w:tblGrid>
      <w:tr w:rsidR="004E2370" w:rsidRPr="00D4537A" w14:paraId="6BB5B7FA" w14:textId="77777777" w:rsidTr="00EB2416">
        <w:trPr>
          <w:trHeight w:val="437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14:paraId="04EBF8D5" w14:textId="77777777" w:rsidR="004E2370" w:rsidRPr="00D4537A" w:rsidRDefault="00F80A8F" w:rsidP="004E237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D4537A">
              <w:rPr>
                <w:b/>
                <w:sz w:val="18"/>
                <w:szCs w:val="18"/>
              </w:rPr>
              <w:t xml:space="preserve">Cash </w:t>
            </w:r>
            <w:proofErr w:type="spellStart"/>
            <w:r w:rsidRPr="00D4537A">
              <w:rPr>
                <w:b/>
                <w:sz w:val="18"/>
                <w:szCs w:val="18"/>
              </w:rPr>
              <w:t>Flow</w:t>
            </w:r>
            <w:proofErr w:type="spellEnd"/>
          </w:p>
        </w:tc>
      </w:tr>
      <w:tr w:rsidR="004E2370" w:rsidRPr="00D4537A" w14:paraId="2C034D8D" w14:textId="77777777" w:rsidTr="000A0872">
        <w:trPr>
          <w:trHeight w:val="146"/>
        </w:trPr>
        <w:tc>
          <w:tcPr>
            <w:tcW w:w="497" w:type="pct"/>
            <w:shd w:val="clear" w:color="auto" w:fill="E0E0E0"/>
          </w:tcPr>
          <w:p w14:paraId="355FDF4B" w14:textId="77777777" w:rsidR="004E2370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Označenie položky</w:t>
            </w:r>
          </w:p>
        </w:tc>
        <w:tc>
          <w:tcPr>
            <w:tcW w:w="2939" w:type="pct"/>
            <w:shd w:val="clear" w:color="auto" w:fill="E0E0E0"/>
          </w:tcPr>
          <w:p w14:paraId="3A060242" w14:textId="77777777" w:rsidR="004E2370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Obsah položky</w:t>
            </w:r>
          </w:p>
        </w:tc>
        <w:tc>
          <w:tcPr>
            <w:tcW w:w="718" w:type="pct"/>
            <w:shd w:val="clear" w:color="auto" w:fill="E0E0E0"/>
          </w:tcPr>
          <w:p w14:paraId="139178CB" w14:textId="77777777" w:rsidR="004E2370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46" w:type="pct"/>
            <w:shd w:val="clear" w:color="auto" w:fill="E0E0E0"/>
          </w:tcPr>
          <w:p w14:paraId="4ED3BCEA" w14:textId="77777777" w:rsidR="004E2370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E2370" w:rsidRPr="00D4537A" w14:paraId="0A272880" w14:textId="77777777" w:rsidTr="006433B0">
        <w:tc>
          <w:tcPr>
            <w:tcW w:w="497" w:type="pct"/>
          </w:tcPr>
          <w:p w14:paraId="15C2ED52" w14:textId="77777777" w:rsidR="004E2370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Z/S</w:t>
            </w:r>
          </w:p>
        </w:tc>
        <w:tc>
          <w:tcPr>
            <w:tcW w:w="2939" w:type="pct"/>
          </w:tcPr>
          <w:p w14:paraId="7217271F" w14:textId="77777777" w:rsidR="004E2370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Výsledok hospodárenia pred zdanením (+/-)</w:t>
            </w:r>
          </w:p>
        </w:tc>
        <w:tc>
          <w:tcPr>
            <w:tcW w:w="718" w:type="pct"/>
          </w:tcPr>
          <w:p w14:paraId="7D44C346" w14:textId="570BC945" w:rsidR="00A24A5A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602</w:t>
            </w:r>
          </w:p>
        </w:tc>
        <w:tc>
          <w:tcPr>
            <w:tcW w:w="846" w:type="pct"/>
          </w:tcPr>
          <w:p w14:paraId="52044DBD" w14:textId="46BE9E0E" w:rsidR="00EB2416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1561</w:t>
            </w:r>
          </w:p>
        </w:tc>
      </w:tr>
      <w:tr w:rsidR="00F80A8F" w:rsidRPr="00D4537A" w14:paraId="501E20C3" w14:textId="77777777" w:rsidTr="006433B0">
        <w:tc>
          <w:tcPr>
            <w:tcW w:w="497" w:type="pct"/>
          </w:tcPr>
          <w:p w14:paraId="1B496C00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A.1.</w:t>
            </w:r>
          </w:p>
        </w:tc>
        <w:tc>
          <w:tcPr>
            <w:tcW w:w="2939" w:type="pct"/>
          </w:tcPr>
          <w:p w14:paraId="6AC10A00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Nepeňažné operácie ovplyvňujúce výsledok hospodárenia z bežnej činnosti pred zdanením daňou z príjmov (súčet A. 1. 1.až A. 1. 8.) (+/-)</w:t>
            </w:r>
          </w:p>
        </w:tc>
        <w:tc>
          <w:tcPr>
            <w:tcW w:w="718" w:type="pct"/>
          </w:tcPr>
          <w:p w14:paraId="0AA97F37" w14:textId="578075AD" w:rsidR="00EB2416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</w:t>
            </w:r>
          </w:p>
        </w:tc>
        <w:tc>
          <w:tcPr>
            <w:tcW w:w="846" w:type="pct"/>
          </w:tcPr>
          <w:p w14:paraId="238212F6" w14:textId="18E42974" w:rsidR="00EB2416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</w:t>
            </w:r>
          </w:p>
        </w:tc>
      </w:tr>
      <w:tr w:rsidR="00F80A8F" w:rsidRPr="00D4537A" w14:paraId="13501496" w14:textId="77777777" w:rsidTr="006433B0">
        <w:tc>
          <w:tcPr>
            <w:tcW w:w="497" w:type="pct"/>
          </w:tcPr>
          <w:p w14:paraId="2EDBB7ED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A.1.1.</w:t>
            </w:r>
          </w:p>
        </w:tc>
        <w:tc>
          <w:tcPr>
            <w:tcW w:w="2939" w:type="pct"/>
          </w:tcPr>
          <w:p w14:paraId="3E2BC5D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Odpisy dlhodobého majetku (+)</w:t>
            </w:r>
          </w:p>
        </w:tc>
        <w:tc>
          <w:tcPr>
            <w:tcW w:w="718" w:type="pct"/>
          </w:tcPr>
          <w:p w14:paraId="305141D7" w14:textId="4C4F078F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</w:t>
            </w:r>
          </w:p>
        </w:tc>
        <w:tc>
          <w:tcPr>
            <w:tcW w:w="846" w:type="pct"/>
          </w:tcPr>
          <w:p w14:paraId="38579731" w14:textId="4DC28362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</w:tr>
      <w:tr w:rsidR="00F80A8F" w:rsidRPr="00D4537A" w14:paraId="41024536" w14:textId="77777777" w:rsidTr="006433B0">
        <w:tc>
          <w:tcPr>
            <w:tcW w:w="497" w:type="pct"/>
          </w:tcPr>
          <w:p w14:paraId="0232738C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2.</w:t>
            </w:r>
          </w:p>
        </w:tc>
        <w:tc>
          <w:tcPr>
            <w:tcW w:w="2939" w:type="pct"/>
          </w:tcPr>
          <w:p w14:paraId="6487660C" w14:textId="77777777" w:rsidR="00F80A8F" w:rsidRPr="00D4537A" w:rsidRDefault="00D4537A" w:rsidP="006433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</w:t>
            </w:r>
            <w:r w:rsidR="006433B0">
              <w:rPr>
                <w:sz w:val="18"/>
                <w:szCs w:val="18"/>
              </w:rPr>
              <w:t>ková</w:t>
            </w:r>
            <w:r>
              <w:rPr>
                <w:sz w:val="18"/>
                <w:szCs w:val="18"/>
              </w:rPr>
              <w:t xml:space="preserve"> </w:t>
            </w:r>
            <w:r w:rsidR="00F80A8F" w:rsidRPr="00D4537A">
              <w:rPr>
                <w:sz w:val="18"/>
                <w:szCs w:val="18"/>
              </w:rPr>
              <w:t xml:space="preserve"> cena likvidovaného alebo darovaného dlhodobého majetku (+)</w:t>
            </w:r>
          </w:p>
        </w:tc>
        <w:tc>
          <w:tcPr>
            <w:tcW w:w="718" w:type="pct"/>
          </w:tcPr>
          <w:p w14:paraId="3962D04D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1EDDE0B5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56FD702C" w14:textId="77777777" w:rsidTr="006433B0">
        <w:tc>
          <w:tcPr>
            <w:tcW w:w="497" w:type="pct"/>
          </w:tcPr>
          <w:p w14:paraId="0F261112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3.</w:t>
            </w:r>
          </w:p>
        </w:tc>
        <w:tc>
          <w:tcPr>
            <w:tcW w:w="2939" w:type="pct"/>
          </w:tcPr>
          <w:p w14:paraId="42699AF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Rezervy (+/-)</w:t>
            </w:r>
          </w:p>
        </w:tc>
        <w:tc>
          <w:tcPr>
            <w:tcW w:w="718" w:type="pct"/>
          </w:tcPr>
          <w:p w14:paraId="686A846A" w14:textId="29C1F6DB" w:rsidR="00F80A8F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846" w:type="pct"/>
          </w:tcPr>
          <w:p w14:paraId="5966C76C" w14:textId="7206939D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</w:tr>
      <w:tr w:rsidR="00F80A8F" w:rsidRPr="00D4537A" w14:paraId="7556C0A8" w14:textId="77777777" w:rsidTr="006433B0">
        <w:tc>
          <w:tcPr>
            <w:tcW w:w="497" w:type="pct"/>
          </w:tcPr>
          <w:p w14:paraId="53C51E13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4.</w:t>
            </w:r>
          </w:p>
        </w:tc>
        <w:tc>
          <w:tcPr>
            <w:tcW w:w="2939" w:type="pct"/>
          </w:tcPr>
          <w:p w14:paraId="4C1FB3CA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Opravné položky (+/-)</w:t>
            </w:r>
          </w:p>
        </w:tc>
        <w:tc>
          <w:tcPr>
            <w:tcW w:w="718" w:type="pct"/>
          </w:tcPr>
          <w:p w14:paraId="77413401" w14:textId="074F44F6" w:rsidR="00F4286F" w:rsidRPr="00D4537A" w:rsidRDefault="00F4286F" w:rsidP="00F428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</w:t>
            </w:r>
          </w:p>
        </w:tc>
        <w:tc>
          <w:tcPr>
            <w:tcW w:w="846" w:type="pct"/>
          </w:tcPr>
          <w:p w14:paraId="1B751296" w14:textId="6E74F59A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F80A8F" w:rsidRPr="00D4537A" w14:paraId="053D5728" w14:textId="77777777" w:rsidTr="006433B0">
        <w:tc>
          <w:tcPr>
            <w:tcW w:w="497" w:type="pct"/>
          </w:tcPr>
          <w:p w14:paraId="1C29E7C4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5.</w:t>
            </w:r>
          </w:p>
        </w:tc>
        <w:tc>
          <w:tcPr>
            <w:tcW w:w="2939" w:type="pct"/>
          </w:tcPr>
          <w:p w14:paraId="0EAD1210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položiek časového rozlíšenia</w:t>
            </w:r>
          </w:p>
        </w:tc>
        <w:tc>
          <w:tcPr>
            <w:tcW w:w="718" w:type="pct"/>
          </w:tcPr>
          <w:p w14:paraId="209AAAB5" w14:textId="5268F2E1" w:rsidR="00F80A8F" w:rsidRPr="00D4537A" w:rsidRDefault="00211482" w:rsidP="00BB069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</w:t>
            </w:r>
          </w:p>
        </w:tc>
        <w:tc>
          <w:tcPr>
            <w:tcW w:w="846" w:type="pct"/>
          </w:tcPr>
          <w:p w14:paraId="6893B2C0" w14:textId="2C854966" w:rsidR="00F80A8F" w:rsidRPr="00D4537A" w:rsidRDefault="0049123F" w:rsidP="00211482">
            <w:pPr>
              <w:spacing w:after="0" w:line="240" w:lineRule="auto"/>
              <w:ind w:left="72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</w:t>
            </w:r>
          </w:p>
        </w:tc>
      </w:tr>
      <w:tr w:rsidR="00F80A8F" w:rsidRPr="00D4537A" w14:paraId="451347DD" w14:textId="77777777" w:rsidTr="006433B0">
        <w:tc>
          <w:tcPr>
            <w:tcW w:w="497" w:type="pct"/>
          </w:tcPr>
          <w:p w14:paraId="1D45401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6.</w:t>
            </w:r>
          </w:p>
        </w:tc>
        <w:tc>
          <w:tcPr>
            <w:tcW w:w="2939" w:type="pct"/>
          </w:tcPr>
          <w:p w14:paraId="04B9ADA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Zisk(-) / strata (+) z predaja dlhodobého majetku</w:t>
            </w:r>
          </w:p>
        </w:tc>
        <w:tc>
          <w:tcPr>
            <w:tcW w:w="718" w:type="pct"/>
          </w:tcPr>
          <w:p w14:paraId="62475840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661169C3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0996BCE3" w14:textId="77777777" w:rsidTr="006433B0">
        <w:tc>
          <w:tcPr>
            <w:tcW w:w="497" w:type="pct"/>
          </w:tcPr>
          <w:p w14:paraId="0FB8C3F4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7.</w:t>
            </w:r>
          </w:p>
        </w:tc>
        <w:tc>
          <w:tcPr>
            <w:tcW w:w="2939" w:type="pct"/>
          </w:tcPr>
          <w:p w14:paraId="3E4212E0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Výnosy z dlhodobého finančného majetku (-)</w:t>
            </w:r>
          </w:p>
        </w:tc>
        <w:tc>
          <w:tcPr>
            <w:tcW w:w="718" w:type="pct"/>
          </w:tcPr>
          <w:p w14:paraId="07DAEDCD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74E17D74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5DD3C6FE" w14:textId="77777777" w:rsidTr="00EB2416">
        <w:trPr>
          <w:trHeight w:val="362"/>
        </w:trPr>
        <w:tc>
          <w:tcPr>
            <w:tcW w:w="497" w:type="pct"/>
          </w:tcPr>
          <w:p w14:paraId="76D8F9B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8.</w:t>
            </w:r>
          </w:p>
        </w:tc>
        <w:tc>
          <w:tcPr>
            <w:tcW w:w="2939" w:type="pct"/>
          </w:tcPr>
          <w:p w14:paraId="7CF217C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Nákladové (+) a výnosové úroky (-)</w:t>
            </w:r>
          </w:p>
        </w:tc>
        <w:tc>
          <w:tcPr>
            <w:tcW w:w="718" w:type="pct"/>
          </w:tcPr>
          <w:p w14:paraId="6E88511D" w14:textId="0D7007C2" w:rsidR="00F80A8F" w:rsidRPr="00D4537A" w:rsidRDefault="00211482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846" w:type="pct"/>
          </w:tcPr>
          <w:p w14:paraId="7E9CBB8B" w14:textId="624FEC12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</w:tr>
      <w:tr w:rsidR="00EB2416" w:rsidRPr="00D4537A" w14:paraId="2CFDECF9" w14:textId="77777777" w:rsidTr="006433B0">
        <w:tc>
          <w:tcPr>
            <w:tcW w:w="497" w:type="pct"/>
          </w:tcPr>
          <w:p w14:paraId="2085F616" w14:textId="77777777" w:rsidR="00EB2416" w:rsidRPr="00D4537A" w:rsidRDefault="00EB2416" w:rsidP="004E237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939" w:type="pct"/>
          </w:tcPr>
          <w:p w14:paraId="4E3E6E7A" w14:textId="77777777" w:rsidR="00EB2416" w:rsidRPr="00D4537A" w:rsidRDefault="00EB2416" w:rsidP="004E237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položky </w:t>
            </w:r>
            <w:proofErr w:type="spellStart"/>
            <w:r>
              <w:rPr>
                <w:sz w:val="18"/>
                <w:szCs w:val="18"/>
              </w:rPr>
              <w:t>nepeňaž</w:t>
            </w:r>
            <w:proofErr w:type="spellEnd"/>
            <w:r>
              <w:rPr>
                <w:sz w:val="18"/>
                <w:szCs w:val="18"/>
              </w:rPr>
              <w:t>. charakteru</w:t>
            </w:r>
          </w:p>
        </w:tc>
        <w:tc>
          <w:tcPr>
            <w:tcW w:w="718" w:type="pct"/>
          </w:tcPr>
          <w:p w14:paraId="4C2118E8" w14:textId="77777777" w:rsidR="00EB2416" w:rsidRDefault="00EB2416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2CC56D46" w14:textId="77777777" w:rsidR="00EB2416" w:rsidRDefault="00EB2416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0C1F8831" w14:textId="77777777" w:rsidTr="006433B0">
        <w:tc>
          <w:tcPr>
            <w:tcW w:w="497" w:type="pct"/>
          </w:tcPr>
          <w:p w14:paraId="2478DE6E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A.2.</w:t>
            </w:r>
          </w:p>
        </w:tc>
        <w:tc>
          <w:tcPr>
            <w:tcW w:w="2939" w:type="pct"/>
          </w:tcPr>
          <w:p w14:paraId="4BF9F0DC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Vplyv zmien stavu pracovného kapitálu, ktorým sa na účely tohto opatrenia rozumie rozdiel medzi obežným majetkom a krátkodobými záväzkami s výnimkou položiek obežného majetku, ktoré sú súčasťou peňažných prostriedkov a peňažných ekvivalentov, na výsledok</w:t>
            </w:r>
          </w:p>
        </w:tc>
        <w:tc>
          <w:tcPr>
            <w:tcW w:w="718" w:type="pct"/>
          </w:tcPr>
          <w:p w14:paraId="68046E49" w14:textId="77777777" w:rsidR="00BB069D" w:rsidRDefault="00BB069D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06CC35CC" w14:textId="39F3E4F6" w:rsidR="00110D2D" w:rsidRPr="00D4537A" w:rsidRDefault="00110D2D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-1901</w:t>
            </w:r>
          </w:p>
        </w:tc>
        <w:tc>
          <w:tcPr>
            <w:tcW w:w="846" w:type="pct"/>
          </w:tcPr>
          <w:p w14:paraId="7F74E803" w14:textId="77777777" w:rsidR="0049123F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63389100" w14:textId="334F2CC2" w:rsidR="00EB2416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</w:t>
            </w:r>
          </w:p>
        </w:tc>
      </w:tr>
      <w:tr w:rsidR="00F80A8F" w:rsidRPr="00D4537A" w14:paraId="11E4625E" w14:textId="77777777" w:rsidTr="006433B0">
        <w:tc>
          <w:tcPr>
            <w:tcW w:w="497" w:type="pct"/>
          </w:tcPr>
          <w:p w14:paraId="30B87573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A.2.1.</w:t>
            </w:r>
          </w:p>
        </w:tc>
        <w:tc>
          <w:tcPr>
            <w:tcW w:w="2939" w:type="pct"/>
          </w:tcPr>
          <w:p w14:paraId="2F7E98B7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pohľadávok z prevádzkovej činnosti (-/+)</w:t>
            </w:r>
          </w:p>
        </w:tc>
        <w:tc>
          <w:tcPr>
            <w:tcW w:w="718" w:type="pct"/>
          </w:tcPr>
          <w:p w14:paraId="26B57973" w14:textId="5CE47979" w:rsidR="00F80A8F" w:rsidRPr="00D4537A" w:rsidRDefault="00211482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-6439</w:t>
            </w:r>
          </w:p>
        </w:tc>
        <w:tc>
          <w:tcPr>
            <w:tcW w:w="846" w:type="pct"/>
          </w:tcPr>
          <w:p w14:paraId="1B0109DF" w14:textId="628C8C1C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</w:t>
            </w:r>
          </w:p>
        </w:tc>
      </w:tr>
      <w:tr w:rsidR="00F80A8F" w:rsidRPr="00D4537A" w14:paraId="468D2C3E" w14:textId="77777777" w:rsidTr="006433B0">
        <w:tc>
          <w:tcPr>
            <w:tcW w:w="497" w:type="pct"/>
          </w:tcPr>
          <w:p w14:paraId="019E6607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2.</w:t>
            </w:r>
          </w:p>
        </w:tc>
        <w:tc>
          <w:tcPr>
            <w:tcW w:w="2939" w:type="pct"/>
          </w:tcPr>
          <w:p w14:paraId="34BCBEA9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718" w:type="pct"/>
          </w:tcPr>
          <w:p w14:paraId="47EB2200" w14:textId="1CAAC84E" w:rsidR="00F80A8F" w:rsidRPr="00D4537A" w:rsidRDefault="00211482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4890</w:t>
            </w:r>
          </w:p>
        </w:tc>
        <w:tc>
          <w:tcPr>
            <w:tcW w:w="846" w:type="pct"/>
          </w:tcPr>
          <w:p w14:paraId="22843FB8" w14:textId="144018C7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F80A8F" w:rsidRPr="00D4537A" w14:paraId="47B39F45" w14:textId="77777777" w:rsidTr="006433B0">
        <w:tc>
          <w:tcPr>
            <w:tcW w:w="497" w:type="pct"/>
          </w:tcPr>
          <w:p w14:paraId="30E71B6B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3.</w:t>
            </w:r>
          </w:p>
        </w:tc>
        <w:tc>
          <w:tcPr>
            <w:tcW w:w="2939" w:type="pct"/>
          </w:tcPr>
          <w:p w14:paraId="2D13A9FE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zásob (-/+)</w:t>
            </w:r>
          </w:p>
        </w:tc>
        <w:tc>
          <w:tcPr>
            <w:tcW w:w="718" w:type="pct"/>
          </w:tcPr>
          <w:p w14:paraId="666D521C" w14:textId="42BDF530" w:rsidR="00F80A8F" w:rsidRPr="00D4537A" w:rsidRDefault="00751F19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-352</w:t>
            </w:r>
          </w:p>
        </w:tc>
        <w:tc>
          <w:tcPr>
            <w:tcW w:w="846" w:type="pct"/>
          </w:tcPr>
          <w:p w14:paraId="0AF3D80A" w14:textId="1C14C3EA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-359</w:t>
            </w:r>
          </w:p>
        </w:tc>
      </w:tr>
      <w:tr w:rsidR="00F80A8F" w:rsidRPr="00D4537A" w14:paraId="6A4A6273" w14:textId="77777777" w:rsidTr="006433B0">
        <w:tc>
          <w:tcPr>
            <w:tcW w:w="497" w:type="pct"/>
          </w:tcPr>
          <w:p w14:paraId="50F1F747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4.</w:t>
            </w:r>
          </w:p>
        </w:tc>
        <w:tc>
          <w:tcPr>
            <w:tcW w:w="2939" w:type="pct"/>
          </w:tcPr>
          <w:p w14:paraId="6DA83722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718" w:type="pct"/>
          </w:tcPr>
          <w:p w14:paraId="6957F31C" w14:textId="77777777" w:rsidR="00EB2416" w:rsidRPr="00D4537A" w:rsidRDefault="00EB2416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6E165867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3F1A4D66" w14:textId="77777777" w:rsidTr="006433B0">
        <w:tc>
          <w:tcPr>
            <w:tcW w:w="497" w:type="pct"/>
          </w:tcPr>
          <w:p w14:paraId="42AFB982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939" w:type="pct"/>
          </w:tcPr>
          <w:p w14:paraId="6A6C80F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718" w:type="pct"/>
          </w:tcPr>
          <w:p w14:paraId="5F9DAF7F" w14:textId="749CE33F" w:rsidR="00EB2416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-992</w:t>
            </w:r>
          </w:p>
        </w:tc>
        <w:tc>
          <w:tcPr>
            <w:tcW w:w="846" w:type="pct"/>
          </w:tcPr>
          <w:p w14:paraId="3F627474" w14:textId="66FDE84C" w:rsidR="00EB2416" w:rsidRPr="00D4537A" w:rsidRDefault="00F4286F" w:rsidP="00F428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F80A8F" w:rsidRPr="00D4537A" w14:paraId="6A12BD78" w14:textId="77777777" w:rsidTr="006433B0">
        <w:tc>
          <w:tcPr>
            <w:tcW w:w="497" w:type="pct"/>
          </w:tcPr>
          <w:p w14:paraId="6F1811ED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A.3.</w:t>
            </w:r>
          </w:p>
        </w:tc>
        <w:tc>
          <w:tcPr>
            <w:tcW w:w="2939" w:type="pct"/>
          </w:tcPr>
          <w:p w14:paraId="0974A311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Prijaté úroky, s výnimkou tých, ktoré sa začleňujú do investičných činností (+)</w:t>
            </w:r>
          </w:p>
        </w:tc>
        <w:tc>
          <w:tcPr>
            <w:tcW w:w="718" w:type="pct"/>
          </w:tcPr>
          <w:p w14:paraId="5AA0814A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5A8CE3F9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50F512F2" w14:textId="77777777" w:rsidTr="006433B0">
        <w:tc>
          <w:tcPr>
            <w:tcW w:w="497" w:type="pct"/>
          </w:tcPr>
          <w:p w14:paraId="6BFB81A7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A.4.</w:t>
            </w:r>
          </w:p>
        </w:tc>
        <w:tc>
          <w:tcPr>
            <w:tcW w:w="2939" w:type="pct"/>
          </w:tcPr>
          <w:p w14:paraId="2AA9D470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zaplatené úroky, s výnimkou tých, ktoré sa začleňujú do finančných činností (-)</w:t>
            </w:r>
          </w:p>
        </w:tc>
        <w:tc>
          <w:tcPr>
            <w:tcW w:w="718" w:type="pct"/>
          </w:tcPr>
          <w:p w14:paraId="642EC45B" w14:textId="1C98D71C" w:rsidR="00BB069D" w:rsidRPr="00D4537A" w:rsidRDefault="00751F19" w:rsidP="00751F19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-149</w:t>
            </w:r>
          </w:p>
        </w:tc>
        <w:tc>
          <w:tcPr>
            <w:tcW w:w="846" w:type="pct"/>
          </w:tcPr>
          <w:p w14:paraId="712FC713" w14:textId="0A710326" w:rsidR="00EB2416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-120</w:t>
            </w:r>
          </w:p>
        </w:tc>
      </w:tr>
      <w:tr w:rsidR="00F80A8F" w:rsidRPr="00D4537A" w14:paraId="05F40B2B" w14:textId="77777777" w:rsidTr="006433B0">
        <w:tc>
          <w:tcPr>
            <w:tcW w:w="497" w:type="pct"/>
          </w:tcPr>
          <w:p w14:paraId="64E4AF3E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A.5.</w:t>
            </w:r>
          </w:p>
        </w:tc>
        <w:tc>
          <w:tcPr>
            <w:tcW w:w="2939" w:type="pct"/>
          </w:tcPr>
          <w:p w14:paraId="3423DBDB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 xml:space="preserve">Výdavky na daň z príjmov </w:t>
            </w:r>
            <w:proofErr w:type="spellStart"/>
            <w:r w:rsidRPr="00D4537A">
              <w:rPr>
                <w:sz w:val="18"/>
                <w:szCs w:val="18"/>
              </w:rPr>
              <w:t>účt</w:t>
            </w:r>
            <w:proofErr w:type="spellEnd"/>
            <w:r w:rsidRPr="00D4537A">
              <w:rPr>
                <w:sz w:val="18"/>
                <w:szCs w:val="18"/>
              </w:rPr>
              <w:t>. jednotky s výnimkou tých, ktoré sa začleňuje do investičných činností alebo finančných činností (-/+)</w:t>
            </w:r>
          </w:p>
        </w:tc>
        <w:tc>
          <w:tcPr>
            <w:tcW w:w="718" w:type="pct"/>
          </w:tcPr>
          <w:p w14:paraId="5EB61D79" w14:textId="3B2E5F23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0B959EA6" w14:textId="5F88F6D2" w:rsidR="00135D4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</w:t>
            </w:r>
          </w:p>
        </w:tc>
      </w:tr>
      <w:tr w:rsidR="00F80A8F" w:rsidRPr="00D4537A" w14:paraId="248C1F59" w14:textId="77777777" w:rsidTr="006433B0">
        <w:tc>
          <w:tcPr>
            <w:tcW w:w="497" w:type="pct"/>
          </w:tcPr>
          <w:p w14:paraId="7E5D2152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 6.</w:t>
            </w:r>
          </w:p>
        </w:tc>
        <w:tc>
          <w:tcPr>
            <w:tcW w:w="2939" w:type="pct"/>
          </w:tcPr>
          <w:p w14:paraId="55D4498A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príjmy vzťahujúce sa na prevádzkovú činnosť (+)</w:t>
            </w:r>
          </w:p>
        </w:tc>
        <w:tc>
          <w:tcPr>
            <w:tcW w:w="718" w:type="pct"/>
          </w:tcPr>
          <w:p w14:paraId="4C160B9F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04C8C076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7C25EC4A" w14:textId="77777777" w:rsidTr="006433B0">
        <w:tc>
          <w:tcPr>
            <w:tcW w:w="497" w:type="pct"/>
          </w:tcPr>
          <w:p w14:paraId="2E9B60D1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A.7.</w:t>
            </w:r>
          </w:p>
        </w:tc>
        <w:tc>
          <w:tcPr>
            <w:tcW w:w="2939" w:type="pct"/>
          </w:tcPr>
          <w:p w14:paraId="19DDF058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výdavky vzťahujúce sa na prevádzkovú činnosť (-)</w:t>
            </w:r>
          </w:p>
        </w:tc>
        <w:tc>
          <w:tcPr>
            <w:tcW w:w="718" w:type="pct"/>
          </w:tcPr>
          <w:p w14:paraId="725A1F35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066C19C9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59EFE412" w14:textId="77777777" w:rsidTr="006433B0">
        <w:tc>
          <w:tcPr>
            <w:tcW w:w="497" w:type="pct"/>
          </w:tcPr>
          <w:p w14:paraId="55E6BC88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A</w:t>
            </w:r>
          </w:p>
        </w:tc>
        <w:tc>
          <w:tcPr>
            <w:tcW w:w="2939" w:type="pct"/>
          </w:tcPr>
          <w:p w14:paraId="0FDB8BB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peňažné toky z prevádzkovej činnosti (súčet</w:t>
            </w:r>
            <w:r w:rsidR="00EB2416">
              <w:rPr>
                <w:sz w:val="18"/>
                <w:szCs w:val="18"/>
              </w:rPr>
              <w:t xml:space="preserve"> Z/S +</w:t>
            </w:r>
            <w:r w:rsidRPr="00D4537A">
              <w:rPr>
                <w:sz w:val="18"/>
                <w:szCs w:val="18"/>
              </w:rPr>
              <w:t xml:space="preserve"> A.1. až 7.)</w:t>
            </w:r>
          </w:p>
        </w:tc>
        <w:tc>
          <w:tcPr>
            <w:tcW w:w="718" w:type="pct"/>
          </w:tcPr>
          <w:p w14:paraId="748CC5CC" w14:textId="7C57A482" w:rsidR="00A24A5A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-1141</w:t>
            </w:r>
          </w:p>
        </w:tc>
        <w:tc>
          <w:tcPr>
            <w:tcW w:w="846" w:type="pct"/>
          </w:tcPr>
          <w:p w14:paraId="578D11C7" w14:textId="3215D580" w:rsidR="00135D4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2362</w:t>
            </w:r>
          </w:p>
        </w:tc>
      </w:tr>
      <w:tr w:rsidR="00F80A8F" w:rsidRPr="00D4537A" w14:paraId="454B19D2" w14:textId="77777777" w:rsidTr="006433B0">
        <w:tc>
          <w:tcPr>
            <w:tcW w:w="497" w:type="pct"/>
          </w:tcPr>
          <w:p w14:paraId="630D6C24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B.1.</w:t>
            </w:r>
          </w:p>
        </w:tc>
        <w:tc>
          <w:tcPr>
            <w:tcW w:w="2939" w:type="pct"/>
          </w:tcPr>
          <w:p w14:paraId="14FA869C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obstaranie dlhodobého majetku</w:t>
            </w:r>
          </w:p>
        </w:tc>
        <w:tc>
          <w:tcPr>
            <w:tcW w:w="718" w:type="pct"/>
          </w:tcPr>
          <w:p w14:paraId="6A0AC6DE" w14:textId="35CA7D02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3A7C1554" w14:textId="5C289680" w:rsidR="00F80A8F" w:rsidRPr="00D4537A" w:rsidRDefault="0049123F" w:rsidP="0049123F">
            <w:pPr>
              <w:spacing w:after="0" w:line="240" w:lineRule="auto"/>
              <w:ind w:left="72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-257</w:t>
            </w:r>
          </w:p>
        </w:tc>
      </w:tr>
      <w:tr w:rsidR="00F80A8F" w:rsidRPr="00D4537A" w14:paraId="5D243675" w14:textId="77777777" w:rsidTr="006433B0">
        <w:tc>
          <w:tcPr>
            <w:tcW w:w="497" w:type="pct"/>
          </w:tcPr>
          <w:p w14:paraId="6D2A731D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2.</w:t>
            </w:r>
          </w:p>
        </w:tc>
        <w:tc>
          <w:tcPr>
            <w:tcW w:w="2939" w:type="pct"/>
          </w:tcPr>
          <w:p w14:paraId="108F19F9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Príjmy z predaja dlhodobého majetku (+)</w:t>
            </w:r>
          </w:p>
        </w:tc>
        <w:tc>
          <w:tcPr>
            <w:tcW w:w="718" w:type="pct"/>
          </w:tcPr>
          <w:p w14:paraId="5CE41170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347DE76E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48B86DB3" w14:textId="77777777" w:rsidTr="006433B0">
        <w:tc>
          <w:tcPr>
            <w:tcW w:w="497" w:type="pct"/>
          </w:tcPr>
          <w:p w14:paraId="514A1BFE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3.</w:t>
            </w:r>
          </w:p>
        </w:tc>
        <w:tc>
          <w:tcPr>
            <w:tcW w:w="2939" w:type="pct"/>
          </w:tcPr>
          <w:p w14:paraId="2320B1EC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718" w:type="pct"/>
          </w:tcPr>
          <w:p w14:paraId="38566BA0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666B9823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5D115AF1" w14:textId="77777777" w:rsidTr="006433B0">
        <w:tc>
          <w:tcPr>
            <w:tcW w:w="497" w:type="pct"/>
          </w:tcPr>
          <w:p w14:paraId="665556F3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4.</w:t>
            </w:r>
          </w:p>
        </w:tc>
        <w:tc>
          <w:tcPr>
            <w:tcW w:w="2939" w:type="pct"/>
          </w:tcPr>
          <w:p w14:paraId="72F589D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718" w:type="pct"/>
          </w:tcPr>
          <w:p w14:paraId="50B59D40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625E773D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63AAF28D" w14:textId="77777777" w:rsidTr="006433B0">
        <w:tc>
          <w:tcPr>
            <w:tcW w:w="497" w:type="pct"/>
          </w:tcPr>
          <w:p w14:paraId="7DDAAC1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5.</w:t>
            </w:r>
          </w:p>
        </w:tc>
        <w:tc>
          <w:tcPr>
            <w:tcW w:w="2939" w:type="pct"/>
          </w:tcPr>
          <w:p w14:paraId="4908AE58" w14:textId="77777777" w:rsidR="00F80A8F" w:rsidRPr="00D4537A" w:rsidRDefault="00F80A8F" w:rsidP="006433B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daň z príjmov ak je ju možné začleniť do investič</w:t>
            </w:r>
            <w:r w:rsidR="006433B0">
              <w:rPr>
                <w:sz w:val="18"/>
                <w:szCs w:val="18"/>
              </w:rPr>
              <w:t>nej</w:t>
            </w:r>
            <w:r w:rsidRPr="00D4537A">
              <w:rPr>
                <w:sz w:val="18"/>
                <w:szCs w:val="18"/>
              </w:rPr>
              <w:t xml:space="preserve"> činnosti (-)</w:t>
            </w:r>
          </w:p>
        </w:tc>
        <w:tc>
          <w:tcPr>
            <w:tcW w:w="718" w:type="pct"/>
          </w:tcPr>
          <w:p w14:paraId="6D15449A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63F5B198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3E970B48" w14:textId="77777777" w:rsidTr="006433B0">
        <w:tc>
          <w:tcPr>
            <w:tcW w:w="497" w:type="pct"/>
          </w:tcPr>
          <w:p w14:paraId="3027FF5D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6.</w:t>
            </w:r>
          </w:p>
        </w:tc>
        <w:tc>
          <w:tcPr>
            <w:tcW w:w="2939" w:type="pct"/>
          </w:tcPr>
          <w:p w14:paraId="097C5B18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718" w:type="pct"/>
          </w:tcPr>
          <w:p w14:paraId="02BF6610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03BB2C16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607995A4" w14:textId="77777777" w:rsidTr="006433B0">
        <w:tc>
          <w:tcPr>
            <w:tcW w:w="497" w:type="pct"/>
          </w:tcPr>
          <w:p w14:paraId="439897F9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7.</w:t>
            </w:r>
          </w:p>
        </w:tc>
        <w:tc>
          <w:tcPr>
            <w:tcW w:w="2939" w:type="pct"/>
          </w:tcPr>
          <w:p w14:paraId="500AF94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718" w:type="pct"/>
          </w:tcPr>
          <w:p w14:paraId="500B1AF9" w14:textId="46D98989" w:rsidR="00F80A8F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-107</w:t>
            </w:r>
          </w:p>
        </w:tc>
        <w:tc>
          <w:tcPr>
            <w:tcW w:w="846" w:type="pct"/>
          </w:tcPr>
          <w:p w14:paraId="5516A30A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62CD9991" w14:textId="77777777" w:rsidTr="006433B0">
        <w:tc>
          <w:tcPr>
            <w:tcW w:w="497" w:type="pct"/>
          </w:tcPr>
          <w:p w14:paraId="336E9AB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B.</w:t>
            </w:r>
          </w:p>
        </w:tc>
        <w:tc>
          <w:tcPr>
            <w:tcW w:w="2939" w:type="pct"/>
          </w:tcPr>
          <w:p w14:paraId="3531DB56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peňažné toky z investičnej činnosti (súčet B. 1. až B. 7.)</w:t>
            </w:r>
          </w:p>
        </w:tc>
        <w:tc>
          <w:tcPr>
            <w:tcW w:w="718" w:type="pct"/>
          </w:tcPr>
          <w:p w14:paraId="54B833F4" w14:textId="0B591AF9" w:rsidR="00A24A5A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-107</w:t>
            </w:r>
          </w:p>
        </w:tc>
        <w:tc>
          <w:tcPr>
            <w:tcW w:w="846" w:type="pct"/>
          </w:tcPr>
          <w:p w14:paraId="39ADFCF2" w14:textId="2DC91068" w:rsidR="00F80A8F" w:rsidRPr="00D4537A" w:rsidRDefault="0049123F" w:rsidP="0049123F">
            <w:pPr>
              <w:spacing w:after="0" w:line="240" w:lineRule="auto"/>
              <w:ind w:left="72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-257</w:t>
            </w:r>
          </w:p>
        </w:tc>
      </w:tr>
      <w:tr w:rsidR="00F80A8F" w:rsidRPr="00D4537A" w14:paraId="2A5164E4" w14:textId="77777777" w:rsidTr="006433B0">
        <w:tc>
          <w:tcPr>
            <w:tcW w:w="497" w:type="pct"/>
          </w:tcPr>
          <w:p w14:paraId="04893EB9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C.1.</w:t>
            </w:r>
          </w:p>
        </w:tc>
        <w:tc>
          <w:tcPr>
            <w:tcW w:w="2939" w:type="pct"/>
          </w:tcPr>
          <w:p w14:paraId="2037FA07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Peňažné toky vo vlastnom imaní</w:t>
            </w:r>
          </w:p>
        </w:tc>
        <w:tc>
          <w:tcPr>
            <w:tcW w:w="718" w:type="pct"/>
          </w:tcPr>
          <w:p w14:paraId="1E7FA893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2272D490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496504D2" w14:textId="77777777" w:rsidTr="006433B0">
        <w:tc>
          <w:tcPr>
            <w:tcW w:w="497" w:type="pct"/>
          </w:tcPr>
          <w:p w14:paraId="0F984ABC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C.2.</w:t>
            </w:r>
          </w:p>
        </w:tc>
        <w:tc>
          <w:tcPr>
            <w:tcW w:w="2939" w:type="pct"/>
          </w:tcPr>
          <w:p w14:paraId="6077C1D9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718" w:type="pct"/>
          </w:tcPr>
          <w:p w14:paraId="6D547A78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5CEB4939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25DA1D8F" w14:textId="77777777" w:rsidTr="006433B0">
        <w:tc>
          <w:tcPr>
            <w:tcW w:w="497" w:type="pct"/>
          </w:tcPr>
          <w:p w14:paraId="4376C27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C.3.</w:t>
            </w:r>
          </w:p>
        </w:tc>
        <w:tc>
          <w:tcPr>
            <w:tcW w:w="2939" w:type="pct"/>
          </w:tcPr>
          <w:p w14:paraId="3E0ED7F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Vyplatené dividendy a iné podiely na zisku</w:t>
            </w:r>
          </w:p>
        </w:tc>
        <w:tc>
          <w:tcPr>
            <w:tcW w:w="718" w:type="pct"/>
          </w:tcPr>
          <w:p w14:paraId="5A813524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29E08850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3CDC675D" w14:textId="77777777" w:rsidTr="006433B0">
        <w:tc>
          <w:tcPr>
            <w:tcW w:w="497" w:type="pct"/>
          </w:tcPr>
          <w:p w14:paraId="3BACCF24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C.4.</w:t>
            </w:r>
          </w:p>
        </w:tc>
        <w:tc>
          <w:tcPr>
            <w:tcW w:w="2939" w:type="pct"/>
          </w:tcPr>
          <w:p w14:paraId="6F9369E6" w14:textId="77777777" w:rsidR="00F80A8F" w:rsidRPr="00D4537A" w:rsidRDefault="00F80A8F" w:rsidP="006433B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Výdavky na daň z príjmov ak je ich možné začleniť do finanč</w:t>
            </w:r>
            <w:r w:rsidR="006433B0">
              <w:rPr>
                <w:sz w:val="18"/>
                <w:szCs w:val="18"/>
              </w:rPr>
              <w:t>nej</w:t>
            </w:r>
            <w:r w:rsidRPr="00D4537A">
              <w:rPr>
                <w:sz w:val="18"/>
                <w:szCs w:val="18"/>
              </w:rPr>
              <w:t xml:space="preserve"> činností (-)</w:t>
            </w:r>
          </w:p>
        </w:tc>
        <w:tc>
          <w:tcPr>
            <w:tcW w:w="718" w:type="pct"/>
          </w:tcPr>
          <w:p w14:paraId="055283E2" w14:textId="00AA3B5A" w:rsidR="00F80A8F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</w:t>
            </w:r>
          </w:p>
        </w:tc>
        <w:tc>
          <w:tcPr>
            <w:tcW w:w="846" w:type="pct"/>
          </w:tcPr>
          <w:p w14:paraId="499A3B29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5DD76501" w14:textId="77777777" w:rsidTr="006433B0">
        <w:tc>
          <w:tcPr>
            <w:tcW w:w="497" w:type="pct"/>
          </w:tcPr>
          <w:p w14:paraId="6E7641F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C.5.</w:t>
            </w:r>
          </w:p>
        </w:tc>
        <w:tc>
          <w:tcPr>
            <w:tcW w:w="2939" w:type="pct"/>
          </w:tcPr>
          <w:p w14:paraId="49CD58C7" w14:textId="77777777" w:rsidR="00F80A8F" w:rsidRPr="00D4537A" w:rsidRDefault="00F80A8F" w:rsidP="00EB2416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D4537A">
              <w:rPr>
                <w:sz w:val="18"/>
                <w:szCs w:val="18"/>
              </w:rPr>
              <w:t>Ost</w:t>
            </w:r>
            <w:r w:rsidR="00EB2416">
              <w:rPr>
                <w:sz w:val="18"/>
                <w:szCs w:val="18"/>
              </w:rPr>
              <w:t>.p</w:t>
            </w:r>
            <w:r w:rsidRPr="00D4537A">
              <w:rPr>
                <w:sz w:val="18"/>
                <w:szCs w:val="18"/>
              </w:rPr>
              <w:t>ríjmy</w:t>
            </w:r>
            <w:proofErr w:type="spellEnd"/>
            <w:r w:rsidRPr="00D4537A">
              <w:rPr>
                <w:sz w:val="18"/>
                <w:szCs w:val="18"/>
              </w:rPr>
              <w:t xml:space="preserve"> vzťahujúce sa na finančnú činnosť (+)</w:t>
            </w:r>
            <w:r w:rsidR="00EB2416">
              <w:rPr>
                <w:sz w:val="18"/>
                <w:szCs w:val="18"/>
              </w:rPr>
              <w:t xml:space="preserve"> </w:t>
            </w:r>
          </w:p>
        </w:tc>
        <w:tc>
          <w:tcPr>
            <w:tcW w:w="718" w:type="pct"/>
          </w:tcPr>
          <w:p w14:paraId="65D39F09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028906D2" w14:textId="77777777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80A8F" w:rsidRPr="00D4537A" w14:paraId="0B50418C" w14:textId="77777777" w:rsidTr="006433B0">
        <w:tc>
          <w:tcPr>
            <w:tcW w:w="497" w:type="pct"/>
          </w:tcPr>
          <w:p w14:paraId="2B4AB27B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lastRenderedPageBreak/>
              <w:t>C.6.</w:t>
            </w:r>
          </w:p>
        </w:tc>
        <w:tc>
          <w:tcPr>
            <w:tcW w:w="2939" w:type="pct"/>
          </w:tcPr>
          <w:p w14:paraId="6BADDE5D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Ostatné výdavky vzťahujúce sa na finančnú činnosť (-)</w:t>
            </w:r>
          </w:p>
        </w:tc>
        <w:tc>
          <w:tcPr>
            <w:tcW w:w="718" w:type="pct"/>
          </w:tcPr>
          <w:p w14:paraId="08389325" w14:textId="5DC756E2" w:rsidR="00F80A8F" w:rsidRPr="00D4537A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46" w:type="pct"/>
          </w:tcPr>
          <w:p w14:paraId="7D71A191" w14:textId="00C19E3F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-846</w:t>
            </w:r>
          </w:p>
        </w:tc>
      </w:tr>
      <w:tr w:rsidR="00F80A8F" w:rsidRPr="00D4537A" w14:paraId="571EA33C" w14:textId="77777777" w:rsidTr="006433B0">
        <w:tc>
          <w:tcPr>
            <w:tcW w:w="497" w:type="pct"/>
          </w:tcPr>
          <w:p w14:paraId="20EF53BB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C.</w:t>
            </w:r>
          </w:p>
        </w:tc>
        <w:tc>
          <w:tcPr>
            <w:tcW w:w="2939" w:type="pct"/>
          </w:tcPr>
          <w:p w14:paraId="186BE56F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peňažné toky z finančnej činnosti (súčet C. 1. až 6.)</w:t>
            </w:r>
          </w:p>
        </w:tc>
        <w:tc>
          <w:tcPr>
            <w:tcW w:w="718" w:type="pct"/>
          </w:tcPr>
          <w:p w14:paraId="7E4D8526" w14:textId="1035DDEB" w:rsidR="00F80A8F" w:rsidRPr="00D4537A" w:rsidRDefault="00F4286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</w:t>
            </w:r>
          </w:p>
        </w:tc>
        <w:tc>
          <w:tcPr>
            <w:tcW w:w="846" w:type="pct"/>
          </w:tcPr>
          <w:p w14:paraId="7EF9FAFC" w14:textId="62A0B36B" w:rsidR="00110CEF" w:rsidRPr="00D4537A" w:rsidRDefault="00EB2675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-846</w:t>
            </w:r>
          </w:p>
        </w:tc>
      </w:tr>
      <w:tr w:rsidR="00F80A8F" w:rsidRPr="00D4537A" w14:paraId="71AD7A48" w14:textId="77777777" w:rsidTr="006433B0">
        <w:tc>
          <w:tcPr>
            <w:tcW w:w="497" w:type="pct"/>
          </w:tcPr>
          <w:p w14:paraId="4D692138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D.</w:t>
            </w:r>
          </w:p>
        </w:tc>
        <w:tc>
          <w:tcPr>
            <w:tcW w:w="2939" w:type="pct"/>
          </w:tcPr>
          <w:p w14:paraId="552C34D0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Čisté zvýšenie alebo čisté zníženie peňažných prostriedkov (+/-) (súčet A + B + C)</w:t>
            </w:r>
          </w:p>
        </w:tc>
        <w:tc>
          <w:tcPr>
            <w:tcW w:w="718" w:type="pct"/>
          </w:tcPr>
          <w:p w14:paraId="1BF2F6BE" w14:textId="0739E12C" w:rsidR="00F80A8F" w:rsidRPr="00D4537A" w:rsidRDefault="002D2820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-1252</w:t>
            </w:r>
          </w:p>
        </w:tc>
        <w:tc>
          <w:tcPr>
            <w:tcW w:w="846" w:type="pct"/>
          </w:tcPr>
          <w:p w14:paraId="52F08F12" w14:textId="5C4A3DA5" w:rsidR="00F80A8F" w:rsidRPr="00D4537A" w:rsidRDefault="0049123F" w:rsidP="0049123F">
            <w:pPr>
              <w:spacing w:after="0" w:line="240" w:lineRule="auto"/>
              <w:ind w:left="72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1259</w:t>
            </w:r>
          </w:p>
        </w:tc>
      </w:tr>
      <w:tr w:rsidR="00F80A8F" w:rsidRPr="00D4537A" w14:paraId="119D2668" w14:textId="77777777" w:rsidTr="00CE3D1A">
        <w:trPr>
          <w:trHeight w:val="345"/>
        </w:trPr>
        <w:tc>
          <w:tcPr>
            <w:tcW w:w="497" w:type="pct"/>
          </w:tcPr>
          <w:p w14:paraId="273906B5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E.</w:t>
            </w:r>
          </w:p>
        </w:tc>
        <w:tc>
          <w:tcPr>
            <w:tcW w:w="2939" w:type="pct"/>
          </w:tcPr>
          <w:p w14:paraId="51C30C9E" w14:textId="4A0FF33A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Stav peňažných prostriedkov a peňažných ekvivalentov na</w:t>
            </w:r>
            <w:r w:rsidR="00EB2675">
              <w:rPr>
                <w:sz w:val="18"/>
                <w:szCs w:val="18"/>
              </w:rPr>
              <w:t xml:space="preserve"> </w:t>
            </w:r>
            <w:r w:rsidRPr="00D4537A">
              <w:rPr>
                <w:sz w:val="18"/>
                <w:szCs w:val="18"/>
              </w:rPr>
              <w:t>začiatku účtovného obdobia</w:t>
            </w:r>
          </w:p>
        </w:tc>
        <w:tc>
          <w:tcPr>
            <w:tcW w:w="718" w:type="pct"/>
          </w:tcPr>
          <w:p w14:paraId="08638CC6" w14:textId="77777777" w:rsidR="00110D2D" w:rsidRDefault="00110D2D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04E2F894" w14:textId="6518EDB1" w:rsidR="00751F19" w:rsidRPr="00D4537A" w:rsidRDefault="00110D2D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1456</w:t>
            </w:r>
          </w:p>
        </w:tc>
        <w:tc>
          <w:tcPr>
            <w:tcW w:w="846" w:type="pct"/>
          </w:tcPr>
          <w:p w14:paraId="2FBB081D" w14:textId="77777777" w:rsidR="0049123F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1266ECF5" w14:textId="17122FA8" w:rsidR="00F80A8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</w:t>
            </w:r>
          </w:p>
        </w:tc>
      </w:tr>
      <w:tr w:rsidR="00F80A8F" w:rsidRPr="00D4537A" w14:paraId="4CB1715A" w14:textId="77777777" w:rsidTr="006433B0">
        <w:tc>
          <w:tcPr>
            <w:tcW w:w="497" w:type="pct"/>
          </w:tcPr>
          <w:p w14:paraId="54D72E7C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F</w:t>
            </w:r>
          </w:p>
        </w:tc>
        <w:tc>
          <w:tcPr>
            <w:tcW w:w="2939" w:type="pct"/>
          </w:tcPr>
          <w:p w14:paraId="5E1F288E" w14:textId="77777777" w:rsidR="00F80A8F" w:rsidRPr="00D4537A" w:rsidRDefault="00F80A8F" w:rsidP="004E2370">
            <w:pPr>
              <w:spacing w:after="0" w:line="240" w:lineRule="auto"/>
              <w:rPr>
                <w:sz w:val="18"/>
                <w:szCs w:val="18"/>
              </w:rPr>
            </w:pPr>
            <w:r w:rsidRPr="00D4537A">
              <w:rPr>
                <w:sz w:val="18"/>
                <w:szCs w:val="18"/>
              </w:rPr>
              <w:t>Zostatok peňažných prostriedkov a peňažných ekvivalentov na konci účtovného obdobia</w:t>
            </w:r>
          </w:p>
        </w:tc>
        <w:tc>
          <w:tcPr>
            <w:tcW w:w="718" w:type="pct"/>
          </w:tcPr>
          <w:p w14:paraId="0DEE91B4" w14:textId="77777777" w:rsidR="002D2820" w:rsidRDefault="002D2820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2E4EA61F" w14:textId="11553C14" w:rsidR="00110D2D" w:rsidRPr="00D4537A" w:rsidRDefault="002D2820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</w:t>
            </w:r>
          </w:p>
        </w:tc>
        <w:tc>
          <w:tcPr>
            <w:tcW w:w="846" w:type="pct"/>
          </w:tcPr>
          <w:p w14:paraId="030677E1" w14:textId="77777777" w:rsidR="00F80A8F" w:rsidRDefault="00F80A8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1A47B9D9" w14:textId="103552B7" w:rsidR="0049123F" w:rsidRPr="00D4537A" w:rsidRDefault="0049123F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1456</w:t>
            </w:r>
          </w:p>
        </w:tc>
      </w:tr>
      <w:tr w:rsidR="00EB2416" w:rsidRPr="00D4537A" w14:paraId="4A28482A" w14:textId="77777777" w:rsidTr="006433B0">
        <w:tc>
          <w:tcPr>
            <w:tcW w:w="497" w:type="pct"/>
          </w:tcPr>
          <w:p w14:paraId="4E567A63" w14:textId="77777777" w:rsidR="00EB2416" w:rsidRPr="00D4537A" w:rsidRDefault="00EB2416" w:rsidP="004E237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2939" w:type="pct"/>
          </w:tcPr>
          <w:p w14:paraId="66A208FF" w14:textId="77777777" w:rsidR="00EB2416" w:rsidRPr="00D4537A" w:rsidRDefault="00EB2416" w:rsidP="004E237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rozdiely k 31.12.2013</w:t>
            </w:r>
          </w:p>
        </w:tc>
        <w:tc>
          <w:tcPr>
            <w:tcW w:w="718" w:type="pct"/>
          </w:tcPr>
          <w:p w14:paraId="71400117" w14:textId="3CC6F8E1" w:rsidR="00EB2416" w:rsidRPr="00D4537A" w:rsidRDefault="002D2820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</w:t>
            </w:r>
          </w:p>
        </w:tc>
        <w:tc>
          <w:tcPr>
            <w:tcW w:w="846" w:type="pct"/>
          </w:tcPr>
          <w:p w14:paraId="3F76C31F" w14:textId="77777777" w:rsidR="00EB2416" w:rsidRPr="00D4537A" w:rsidRDefault="00EB2416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B2416" w:rsidRPr="00D4537A" w14:paraId="16064040" w14:textId="77777777" w:rsidTr="006433B0">
        <w:tc>
          <w:tcPr>
            <w:tcW w:w="497" w:type="pct"/>
          </w:tcPr>
          <w:p w14:paraId="06654D2D" w14:textId="77777777" w:rsidR="00EB2416" w:rsidRPr="00D4537A" w:rsidRDefault="00EB2416" w:rsidP="004E237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2939" w:type="pct"/>
          </w:tcPr>
          <w:p w14:paraId="774E699F" w14:textId="77777777" w:rsidR="00EB2416" w:rsidRPr="00D4537A" w:rsidRDefault="00EB2416" w:rsidP="004E237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Zostatok peň. prostriedkov na konci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, obdobia ( +/- )</w:t>
            </w:r>
          </w:p>
        </w:tc>
        <w:tc>
          <w:tcPr>
            <w:tcW w:w="718" w:type="pct"/>
          </w:tcPr>
          <w:p w14:paraId="6B270A94" w14:textId="77777777" w:rsidR="00BB069D" w:rsidRDefault="00BB069D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2953E638" w14:textId="4C6FAAE0" w:rsidR="00110D2D" w:rsidRPr="00D4537A" w:rsidRDefault="00110D2D" w:rsidP="00EB241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</w:t>
            </w:r>
          </w:p>
        </w:tc>
        <w:tc>
          <w:tcPr>
            <w:tcW w:w="846" w:type="pct"/>
          </w:tcPr>
          <w:p w14:paraId="3694A1D6" w14:textId="77777777" w:rsidR="00EB2416" w:rsidRDefault="00EB2416" w:rsidP="004E237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  <w:p w14:paraId="475E46A3" w14:textId="77777777" w:rsidR="0049123F" w:rsidRDefault="0049123F" w:rsidP="004E237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1456</w:t>
            </w:r>
          </w:p>
          <w:p w14:paraId="12B3C7D7" w14:textId="47C1F1FA" w:rsidR="0049123F" w:rsidRPr="00D4537A" w:rsidRDefault="0049123F" w:rsidP="004E237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14:paraId="08DB931F" w14:textId="77777777" w:rsidR="00F80A8F" w:rsidRDefault="00F80A8F" w:rsidP="004E2370">
      <w:pPr>
        <w:rPr>
          <w:sz w:val="20"/>
          <w:szCs w:val="20"/>
        </w:rPr>
      </w:pPr>
    </w:p>
    <w:p w14:paraId="6AA7C4C1" w14:textId="77777777" w:rsidR="004E2370" w:rsidRDefault="004E2370" w:rsidP="004E2370">
      <w:pPr>
        <w:rPr>
          <w:sz w:val="20"/>
          <w:szCs w:val="20"/>
        </w:rPr>
      </w:pPr>
    </w:p>
    <w:p w14:paraId="2450F2F0" w14:textId="77777777" w:rsidR="00833328" w:rsidRPr="00833328" w:rsidRDefault="00833328" w:rsidP="00833328">
      <w:pPr>
        <w:rPr>
          <w:sz w:val="20"/>
          <w:szCs w:val="20"/>
        </w:rPr>
      </w:pPr>
    </w:p>
    <w:p w14:paraId="0E9A9222" w14:textId="77777777" w:rsidR="00833328" w:rsidRPr="00833328" w:rsidRDefault="00833328" w:rsidP="00833328">
      <w:pPr>
        <w:rPr>
          <w:sz w:val="20"/>
          <w:szCs w:val="20"/>
        </w:rPr>
      </w:pPr>
    </w:p>
    <w:p w14:paraId="18537309" w14:textId="77777777" w:rsidR="00833328" w:rsidRPr="00833328" w:rsidRDefault="00833328" w:rsidP="00833328">
      <w:pPr>
        <w:rPr>
          <w:sz w:val="20"/>
          <w:szCs w:val="20"/>
        </w:rPr>
      </w:pPr>
    </w:p>
    <w:p w14:paraId="082A500B" w14:textId="77777777" w:rsidR="00833328" w:rsidRPr="00833328" w:rsidRDefault="00833328" w:rsidP="00833328">
      <w:pPr>
        <w:rPr>
          <w:sz w:val="20"/>
          <w:szCs w:val="20"/>
        </w:rPr>
      </w:pPr>
    </w:p>
    <w:p w14:paraId="68B702E6" w14:textId="77777777" w:rsidR="00833328" w:rsidRDefault="00833328" w:rsidP="00833328">
      <w:pPr>
        <w:rPr>
          <w:sz w:val="20"/>
          <w:szCs w:val="20"/>
        </w:rPr>
      </w:pPr>
    </w:p>
    <w:p w14:paraId="58E67507" w14:textId="1C246F7A" w:rsidR="00833328" w:rsidRPr="00833328" w:rsidRDefault="00833328" w:rsidP="00833328">
      <w:pPr>
        <w:tabs>
          <w:tab w:val="left" w:pos="7770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sectPr w:rsidR="00833328" w:rsidRPr="00833328" w:rsidSect="00093098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9E112" w14:textId="77777777" w:rsidR="00DA64D0" w:rsidRDefault="00DA64D0" w:rsidP="004E2370">
      <w:pPr>
        <w:spacing w:after="0" w:line="240" w:lineRule="auto"/>
      </w:pPr>
      <w:r>
        <w:separator/>
      </w:r>
    </w:p>
  </w:endnote>
  <w:endnote w:type="continuationSeparator" w:id="0">
    <w:p w14:paraId="7FB97A7A" w14:textId="77777777" w:rsidR="00DA64D0" w:rsidRDefault="00DA64D0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16778F" w14:textId="77777777" w:rsidR="00196753" w:rsidRDefault="00A359E2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9675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CF592D3" w14:textId="77777777" w:rsidR="00196753" w:rsidRDefault="00196753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CC3F4" w14:textId="77777777" w:rsidR="00196753" w:rsidRDefault="00A359E2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9675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B069D">
      <w:rPr>
        <w:rStyle w:val="slostrany"/>
        <w:noProof/>
      </w:rPr>
      <w:t>1</w:t>
    </w:r>
    <w:r>
      <w:rPr>
        <w:rStyle w:val="slostrany"/>
      </w:rPr>
      <w:fldChar w:fldCharType="end"/>
    </w:r>
  </w:p>
  <w:p w14:paraId="29B60ED4" w14:textId="77777777"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EA701" w14:textId="77777777" w:rsidR="00DA64D0" w:rsidRDefault="00DA64D0" w:rsidP="004E2370">
      <w:pPr>
        <w:spacing w:after="0" w:line="240" w:lineRule="auto"/>
      </w:pPr>
      <w:r>
        <w:separator/>
      </w:r>
    </w:p>
  </w:footnote>
  <w:footnote w:type="continuationSeparator" w:id="0">
    <w:p w14:paraId="4C03CA29" w14:textId="77777777" w:rsidR="00DA64D0" w:rsidRDefault="00DA64D0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96753" w:rsidRPr="004E2370" w14:paraId="0AD13AB7" w14:textId="77777777" w:rsidTr="004E2370">
      <w:tc>
        <w:tcPr>
          <w:tcW w:w="2500" w:type="pct"/>
        </w:tcPr>
        <w:p w14:paraId="12BA7924" w14:textId="5F12A4E1" w:rsidR="00196753" w:rsidRDefault="00F80A8F" w:rsidP="00340460">
          <w:pPr>
            <w:pStyle w:val="Hlavika"/>
            <w:rPr>
              <w:sz w:val="20"/>
            </w:rPr>
          </w:pPr>
          <w:r>
            <w:rPr>
              <w:sz w:val="20"/>
            </w:rPr>
            <w:t>Poznámky</w:t>
          </w:r>
          <w:r w:rsidR="001C3311">
            <w:rPr>
              <w:sz w:val="20"/>
            </w:rPr>
            <w:t xml:space="preserve"> k účtovnej závierke k 31.12.</w:t>
          </w:r>
          <w:r w:rsidR="0049123F">
            <w:rPr>
              <w:sz w:val="20"/>
            </w:rPr>
            <w:t>2025</w:t>
          </w:r>
        </w:p>
        <w:p w14:paraId="16C60BD5" w14:textId="77777777" w:rsidR="00BB069D" w:rsidRDefault="00BB069D" w:rsidP="00340460">
          <w:pPr>
            <w:pStyle w:val="Hlavika"/>
            <w:rPr>
              <w:sz w:val="20"/>
            </w:rPr>
          </w:pPr>
        </w:p>
        <w:p w14:paraId="46C0B53B" w14:textId="77777777" w:rsidR="00340460" w:rsidRPr="004E2370" w:rsidRDefault="00340460" w:rsidP="00340460">
          <w:pPr>
            <w:pStyle w:val="Hlavika"/>
            <w:rPr>
              <w:sz w:val="20"/>
            </w:rPr>
          </w:pPr>
        </w:p>
      </w:tc>
      <w:tc>
        <w:tcPr>
          <w:tcW w:w="2500" w:type="pct"/>
        </w:tcPr>
        <w:p w14:paraId="69F583E1" w14:textId="77777777" w:rsidR="00371E32" w:rsidRPr="004E2370" w:rsidRDefault="00371E32" w:rsidP="00371E32">
          <w:pPr>
            <w:pStyle w:val="Hlavika"/>
            <w:jc w:val="right"/>
            <w:rPr>
              <w:sz w:val="20"/>
            </w:rPr>
          </w:pPr>
        </w:p>
      </w:tc>
    </w:tr>
  </w:tbl>
  <w:p w14:paraId="17C62825" w14:textId="77777777" w:rsidR="00196753" w:rsidRPr="004E2370" w:rsidRDefault="00196753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F60EAA"/>
    <w:multiLevelType w:val="hybridMultilevel"/>
    <w:tmpl w:val="1FDC7E94"/>
    <w:lvl w:ilvl="0" w:tplc="01BE34F6">
      <w:start w:val="27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3278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2370"/>
    <w:rsid w:val="00011041"/>
    <w:rsid w:val="000121D1"/>
    <w:rsid w:val="000208B4"/>
    <w:rsid w:val="000216B6"/>
    <w:rsid w:val="000368B5"/>
    <w:rsid w:val="0006457E"/>
    <w:rsid w:val="00075CB2"/>
    <w:rsid w:val="00093098"/>
    <w:rsid w:val="000A0872"/>
    <w:rsid w:val="000B2B56"/>
    <w:rsid w:val="000C45BD"/>
    <w:rsid w:val="000C5D83"/>
    <w:rsid w:val="001018E4"/>
    <w:rsid w:val="00110CEF"/>
    <w:rsid w:val="00110D2D"/>
    <w:rsid w:val="00135D4F"/>
    <w:rsid w:val="00145F2F"/>
    <w:rsid w:val="00146837"/>
    <w:rsid w:val="0015210B"/>
    <w:rsid w:val="001800FF"/>
    <w:rsid w:val="001952AB"/>
    <w:rsid w:val="00196753"/>
    <w:rsid w:val="001C3311"/>
    <w:rsid w:val="001C4FB3"/>
    <w:rsid w:val="00206F7E"/>
    <w:rsid w:val="00211482"/>
    <w:rsid w:val="00217C2C"/>
    <w:rsid w:val="00271CD1"/>
    <w:rsid w:val="00274B2C"/>
    <w:rsid w:val="00281C63"/>
    <w:rsid w:val="00292B05"/>
    <w:rsid w:val="00296340"/>
    <w:rsid w:val="002D2820"/>
    <w:rsid w:val="002F05C5"/>
    <w:rsid w:val="00330062"/>
    <w:rsid w:val="003301A1"/>
    <w:rsid w:val="003306DF"/>
    <w:rsid w:val="00333AB2"/>
    <w:rsid w:val="00340460"/>
    <w:rsid w:val="00371E32"/>
    <w:rsid w:val="003B5030"/>
    <w:rsid w:val="003F5F53"/>
    <w:rsid w:val="003F776B"/>
    <w:rsid w:val="0040029B"/>
    <w:rsid w:val="004633C8"/>
    <w:rsid w:val="00486DBD"/>
    <w:rsid w:val="0049123F"/>
    <w:rsid w:val="00495CB9"/>
    <w:rsid w:val="004B4787"/>
    <w:rsid w:val="004E2370"/>
    <w:rsid w:val="004F1695"/>
    <w:rsid w:val="00510746"/>
    <w:rsid w:val="00517F04"/>
    <w:rsid w:val="00533C90"/>
    <w:rsid w:val="005948CC"/>
    <w:rsid w:val="005A0E25"/>
    <w:rsid w:val="005A40D2"/>
    <w:rsid w:val="005B0095"/>
    <w:rsid w:val="005C78C5"/>
    <w:rsid w:val="005F23DC"/>
    <w:rsid w:val="00601D0A"/>
    <w:rsid w:val="0063615C"/>
    <w:rsid w:val="00636536"/>
    <w:rsid w:val="006433B0"/>
    <w:rsid w:val="006A0B65"/>
    <w:rsid w:val="006B2D34"/>
    <w:rsid w:val="007104D8"/>
    <w:rsid w:val="00721CC1"/>
    <w:rsid w:val="00734178"/>
    <w:rsid w:val="00737D65"/>
    <w:rsid w:val="00751F19"/>
    <w:rsid w:val="007A19B0"/>
    <w:rsid w:val="007B5CD3"/>
    <w:rsid w:val="007F1CFF"/>
    <w:rsid w:val="00833328"/>
    <w:rsid w:val="00843E46"/>
    <w:rsid w:val="008471EB"/>
    <w:rsid w:val="008A39B4"/>
    <w:rsid w:val="008C00C2"/>
    <w:rsid w:val="008D1B37"/>
    <w:rsid w:val="00900B76"/>
    <w:rsid w:val="00916B78"/>
    <w:rsid w:val="0093424A"/>
    <w:rsid w:val="009536F4"/>
    <w:rsid w:val="0096524D"/>
    <w:rsid w:val="009869E9"/>
    <w:rsid w:val="009B3E5B"/>
    <w:rsid w:val="009B4028"/>
    <w:rsid w:val="009D66E0"/>
    <w:rsid w:val="009E5565"/>
    <w:rsid w:val="009F081E"/>
    <w:rsid w:val="009F409E"/>
    <w:rsid w:val="00A24A5A"/>
    <w:rsid w:val="00A347BD"/>
    <w:rsid w:val="00A359E2"/>
    <w:rsid w:val="00A4528A"/>
    <w:rsid w:val="00A91AFD"/>
    <w:rsid w:val="00A96B01"/>
    <w:rsid w:val="00AA68F4"/>
    <w:rsid w:val="00AB5583"/>
    <w:rsid w:val="00AF6323"/>
    <w:rsid w:val="00B2217B"/>
    <w:rsid w:val="00B229AE"/>
    <w:rsid w:val="00B91C20"/>
    <w:rsid w:val="00BB069D"/>
    <w:rsid w:val="00BB58CC"/>
    <w:rsid w:val="00CB431E"/>
    <w:rsid w:val="00CD336F"/>
    <w:rsid w:val="00CE3D1A"/>
    <w:rsid w:val="00D43045"/>
    <w:rsid w:val="00D4537A"/>
    <w:rsid w:val="00D45B41"/>
    <w:rsid w:val="00D52775"/>
    <w:rsid w:val="00D81A15"/>
    <w:rsid w:val="00D96216"/>
    <w:rsid w:val="00DA64D0"/>
    <w:rsid w:val="00DE5F9F"/>
    <w:rsid w:val="00E162E4"/>
    <w:rsid w:val="00E57F0C"/>
    <w:rsid w:val="00E73118"/>
    <w:rsid w:val="00EB2416"/>
    <w:rsid w:val="00EB2675"/>
    <w:rsid w:val="00EC058D"/>
    <w:rsid w:val="00ED2901"/>
    <w:rsid w:val="00EF1663"/>
    <w:rsid w:val="00EF25F8"/>
    <w:rsid w:val="00F0607E"/>
    <w:rsid w:val="00F164FE"/>
    <w:rsid w:val="00F306EC"/>
    <w:rsid w:val="00F4286F"/>
    <w:rsid w:val="00F558A0"/>
    <w:rsid w:val="00F80A8F"/>
    <w:rsid w:val="00FA7653"/>
    <w:rsid w:val="00FF03A4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9F8BAC"/>
  <w15:docId w15:val="{FA6FE02B-DE81-4370-8993-06FF11F75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C3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331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537</Words>
  <Characters>3067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Julo</dc:creator>
  <cp:lastModifiedBy>Eko</cp:lastModifiedBy>
  <cp:revision>3</cp:revision>
  <cp:lastPrinted>2026-06-26T06:23:00Z</cp:lastPrinted>
  <dcterms:created xsi:type="dcterms:W3CDTF">2026-06-26T10:52:00Z</dcterms:created>
  <dcterms:modified xsi:type="dcterms:W3CDTF">2026-06-29T12:12:00Z</dcterms:modified>
</cp:coreProperties>
</file>