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0FBD" w:rsidRPr="00260348" w:rsidRDefault="00DA0FBD" w:rsidP="00DA0FB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60348">
        <w:rPr>
          <w:sz w:val="24"/>
          <w:szCs w:val="24"/>
        </w:rPr>
        <w:t>VŠEOBECNÉ ÚDAJE</w:t>
      </w:r>
      <w:r w:rsidRPr="00260348">
        <w:rPr>
          <w:rFonts w:ascii="Times New Roman" w:hAnsi="Times New Roman" w:cs="Times New Roman"/>
          <w:sz w:val="24"/>
          <w:szCs w:val="24"/>
        </w:rPr>
        <w:tab/>
      </w:r>
    </w:p>
    <w:p w:rsidR="00DA0FBD" w:rsidRDefault="00DA0FBD" w:rsidP="00DA0FBD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 w:rsidRPr="00260348">
        <w:rPr>
          <w:rFonts w:ascii="Times New Roman" w:hAnsi="Times New Roman" w:cs="Times New Roman"/>
          <w:b/>
          <w:sz w:val="28"/>
          <w:szCs w:val="28"/>
        </w:rPr>
        <w:t xml:space="preserve">SPO – </w:t>
      </w:r>
      <w:proofErr w:type="spellStart"/>
      <w:r w:rsidRPr="00260348">
        <w:rPr>
          <w:rFonts w:ascii="Times New Roman" w:hAnsi="Times New Roman" w:cs="Times New Roman"/>
          <w:b/>
          <w:sz w:val="28"/>
          <w:szCs w:val="28"/>
        </w:rPr>
        <w:t>interna</w:t>
      </w:r>
      <w:proofErr w:type="spellEnd"/>
      <w:r w:rsidRPr="0026034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60348">
        <w:rPr>
          <w:rFonts w:ascii="Times New Roman" w:hAnsi="Times New Roman" w:cs="Times New Roman"/>
          <w:b/>
          <w:sz w:val="28"/>
          <w:szCs w:val="28"/>
        </w:rPr>
        <w:t>s.r.o</w:t>
      </w:r>
      <w:proofErr w:type="spellEnd"/>
      <w:r w:rsidRPr="00260348">
        <w:rPr>
          <w:rFonts w:ascii="Times New Roman" w:hAnsi="Times New Roman" w:cs="Times New Roman"/>
          <w:b/>
          <w:sz w:val="28"/>
          <w:szCs w:val="28"/>
        </w:rPr>
        <w:t>.</w:t>
      </w:r>
    </w:p>
    <w:p w:rsidR="00DA0FBD" w:rsidRDefault="00DA0FBD" w:rsidP="00DA0FBD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Sládkovičova 999/30, 020 01 Púchov</w:t>
      </w:r>
    </w:p>
    <w:p w:rsidR="00DA0FBD" w:rsidRDefault="00DA0FBD" w:rsidP="00DA0FBD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DA0FBD" w:rsidRDefault="00DA0FBD" w:rsidP="00DA0FB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interná medicína. </w:t>
      </w:r>
    </w:p>
    <w:p w:rsidR="00DA0FBD" w:rsidRDefault="00DA0FBD" w:rsidP="00DA0FB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Poskytovanie krátkodobej pomoci pri opatere detí a starších osôb. Prenájom hnuteľných vecí.</w:t>
      </w:r>
    </w:p>
    <w:p w:rsidR="00DA0FBD" w:rsidRDefault="00DA0FBD" w:rsidP="00DA0FB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2024 činnosť spoločnosti spočívala len v poskytovaní zdravotnej starostlivosti v ambulancii, v špecializovanom odbore interná medicína</w:t>
      </w:r>
    </w:p>
    <w:p w:rsidR="00DA0FBD" w:rsidRDefault="00DA0FBD" w:rsidP="00DA0FB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A0FBD" w:rsidRDefault="00DA0FBD" w:rsidP="00DA0FB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z toho jeden vedúci</w:t>
      </w:r>
    </w:p>
    <w:p w:rsidR="00DA0FBD" w:rsidRDefault="00DA0FBD" w:rsidP="00DA0FB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DA0FBD" w:rsidRDefault="00DA0FBD" w:rsidP="00DA0FB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DA0FBD" w:rsidRDefault="00DA0FBD" w:rsidP="00DA0FB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DA0FBD" w:rsidRDefault="00DA0FBD" w:rsidP="00DA0FB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A0FBD" w:rsidRPr="00260348" w:rsidRDefault="00DA0FBD" w:rsidP="00DA0FB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348">
        <w:rPr>
          <w:rFonts w:ascii="Times New Roman" w:hAnsi="Times New Roman" w:cs="Times New Roman"/>
          <w:b/>
          <w:sz w:val="24"/>
          <w:szCs w:val="24"/>
        </w:rPr>
        <w:t>ČLENOVIA ŠTATUTÁRNYCH ORGÁNOV SPOLOČNOSTI</w:t>
      </w:r>
    </w:p>
    <w:p w:rsidR="00DA0FBD" w:rsidRDefault="00DA0FBD" w:rsidP="00DA0FB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DA0FBD" w:rsidRDefault="00DA0FBD" w:rsidP="00DA0FB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A0FBD" w:rsidRPr="00260348" w:rsidRDefault="00DA0FBD" w:rsidP="00DA0FB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348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DA0FBD" w:rsidRDefault="00DA0FBD" w:rsidP="00DA0FB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DA0FBD" w:rsidRDefault="00DA0FBD" w:rsidP="00DA0FB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A0FBD" w:rsidRPr="00260348" w:rsidRDefault="00DA0FBD" w:rsidP="00DA0FB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348">
        <w:rPr>
          <w:rFonts w:ascii="Times New Roman" w:hAnsi="Times New Roman" w:cs="Times New Roman"/>
          <w:b/>
          <w:sz w:val="24"/>
          <w:szCs w:val="24"/>
        </w:rPr>
        <w:t>ÚČTOVNÉ ZÁSADY A ÚČTOVNÉ METÓDY</w:t>
      </w:r>
    </w:p>
    <w:p w:rsidR="00DA0FBD" w:rsidRDefault="00DA0FBD" w:rsidP="00DA0FB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DA0FBD" w:rsidRDefault="00DA0FBD" w:rsidP="00DA0FB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DA0FBD" w:rsidRDefault="00DA0FBD" w:rsidP="00DA0FB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dlhodobý hmotný majetok.</w:t>
      </w:r>
    </w:p>
    <w:p w:rsidR="00DA0FBD" w:rsidRDefault="00DA0FBD" w:rsidP="00DA0FB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osobný automobil v nulovej zostatkovej hodnote a zariadenie ambulancie v zostatkovej hodnote 2.666,- €, v roku 2024 zakúpila nový osobný automobil v hodnote 38.420,- €</w:t>
      </w:r>
    </w:p>
    <w:p w:rsidR="00DA0FBD" w:rsidRDefault="00DA0FBD" w:rsidP="00DA0FB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DA0FBD" w:rsidRDefault="00DA0FBD" w:rsidP="00DA0FB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A0FBD" w:rsidRDefault="00DA0FBD" w:rsidP="00DA0FB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A0FBD" w:rsidRDefault="00DA0FBD" w:rsidP="00DA0FB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Účtovanie a oceňovanie investičného majetku do a nad 1700 €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</w:p>
    <w:p w:rsidR="00DA0FBD" w:rsidRPr="00260348" w:rsidRDefault="00DA0FBD" w:rsidP="00DA0FB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348">
        <w:rPr>
          <w:rFonts w:ascii="Times New Roman" w:hAnsi="Times New Roman" w:cs="Times New Roman"/>
          <w:b/>
          <w:sz w:val="24"/>
          <w:szCs w:val="24"/>
        </w:rPr>
        <w:t>ÚDAJE VYKÁZANÉ NA STRANE AKTÍV SÚVAHY</w:t>
      </w:r>
    </w:p>
    <w:p w:rsidR="00DA0FBD" w:rsidRDefault="00DA0FBD" w:rsidP="00DA0FBD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nasledovné DHM – osobné auto v nulovej hodnote a zariadenie ambulanci</w:t>
      </w:r>
      <w:r w:rsidR="00E17CF1">
        <w:rPr>
          <w:rFonts w:ascii="Times New Roman" w:hAnsi="Times New Roman" w:cs="Times New Roman"/>
          <w:sz w:val="24"/>
          <w:szCs w:val="24"/>
        </w:rPr>
        <w:t>e v zostatkovej hodnote 681</w:t>
      </w:r>
      <w:r>
        <w:rPr>
          <w:rFonts w:ascii="Times New Roman" w:hAnsi="Times New Roman" w:cs="Times New Roman"/>
          <w:sz w:val="24"/>
          <w:szCs w:val="24"/>
        </w:rPr>
        <w:t>,- €.Ďalej eviduje druhé osobné vozid</w:t>
      </w:r>
      <w:r w:rsidR="00E17CF1">
        <w:rPr>
          <w:rFonts w:ascii="Times New Roman" w:hAnsi="Times New Roman" w:cs="Times New Roman"/>
          <w:sz w:val="24"/>
          <w:szCs w:val="24"/>
        </w:rPr>
        <w:t>lo  v zostatkovej hodnote 24.813</w:t>
      </w:r>
      <w:r>
        <w:rPr>
          <w:rFonts w:ascii="Times New Roman" w:hAnsi="Times New Roman" w:cs="Times New Roman"/>
          <w:sz w:val="24"/>
          <w:szCs w:val="24"/>
        </w:rPr>
        <w:t xml:space="preserve">,- €. Účtovné aj daňové odpisy sú vo výške </w:t>
      </w:r>
      <w:r w:rsidR="00E17CF1">
        <w:rPr>
          <w:rFonts w:ascii="Times New Roman" w:hAnsi="Times New Roman" w:cs="Times New Roman"/>
          <w:sz w:val="24"/>
          <w:szCs w:val="24"/>
        </w:rPr>
        <w:t>10.725</w:t>
      </w:r>
      <w:r>
        <w:rPr>
          <w:rFonts w:ascii="Times New Roman" w:hAnsi="Times New Roman" w:cs="Times New Roman"/>
          <w:sz w:val="24"/>
          <w:szCs w:val="24"/>
        </w:rPr>
        <w:t>,- € Osobné auto bolo zakúpené v roku 2012 a v roku 2017 bolo odpísané, zariadenie do ambulancie bolo obstarané v roku 2021, čomu zodpovedá aj výška odpisov, druhé osobné auto bolo obstarané v roku 2024.</w:t>
      </w:r>
    </w:p>
    <w:p w:rsidR="00DA0FBD" w:rsidRDefault="00DA0FBD" w:rsidP="00DA0FBD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</w:t>
      </w:r>
      <w:r w:rsidR="00ED2777">
        <w:rPr>
          <w:rFonts w:ascii="Times New Roman" w:hAnsi="Times New Roman" w:cs="Times New Roman"/>
          <w:sz w:val="24"/>
          <w:szCs w:val="24"/>
        </w:rPr>
        <w:t>z obchodného styku vo výške 26.472</w:t>
      </w:r>
      <w:r>
        <w:rPr>
          <w:rFonts w:ascii="Times New Roman" w:hAnsi="Times New Roman" w:cs="Times New Roman"/>
          <w:sz w:val="24"/>
          <w:szCs w:val="24"/>
        </w:rPr>
        <w:t>- €. Sú to pohľadávky z roku 202</w:t>
      </w:r>
      <w:r w:rsidR="00ED2777">
        <w:rPr>
          <w:rFonts w:ascii="Times New Roman" w:hAnsi="Times New Roman" w:cs="Times New Roman"/>
          <w:sz w:val="24"/>
          <w:szCs w:val="24"/>
        </w:rPr>
        <w:t>5 s dobou splatnosti v roku 2026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A0FBD" w:rsidRDefault="00DA0FBD" w:rsidP="00DA0FBD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DA0FBD" w:rsidRDefault="00DA0FBD" w:rsidP="00DA0FB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je s možnosťou prečerpania finan</w:t>
      </w:r>
      <w:r w:rsidR="00ED2777">
        <w:rPr>
          <w:rFonts w:ascii="Times New Roman" w:hAnsi="Times New Roman" w:cs="Times New Roman"/>
          <w:sz w:val="24"/>
          <w:szCs w:val="24"/>
        </w:rPr>
        <w:t>čných prostriedkov a v roku 2025</w:t>
      </w:r>
      <w:r>
        <w:rPr>
          <w:rFonts w:ascii="Times New Roman" w:hAnsi="Times New Roman" w:cs="Times New Roman"/>
          <w:sz w:val="24"/>
          <w:szCs w:val="24"/>
        </w:rPr>
        <w:t xml:space="preserve"> bol zostatok na účte k 31.12.202</w:t>
      </w:r>
      <w:r w:rsidR="00ED2777">
        <w:rPr>
          <w:rFonts w:ascii="Times New Roman" w:hAnsi="Times New Roman" w:cs="Times New Roman"/>
          <w:sz w:val="24"/>
          <w:szCs w:val="24"/>
        </w:rPr>
        <w:t>5 je vo výške 4.890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A0FBD" w:rsidRDefault="00DA0FBD" w:rsidP="00DA0FB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DA0FBD" w:rsidRDefault="00DA0FBD" w:rsidP="00DA0FB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pasív aj náklady budúcich období vo výške </w:t>
      </w:r>
      <w:r w:rsidR="00ED2777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>0,-  €.</w:t>
      </w:r>
    </w:p>
    <w:p w:rsidR="00DA0FBD" w:rsidRDefault="00DA0FBD" w:rsidP="00DA0FB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A0FBD" w:rsidRPr="00260348" w:rsidRDefault="00DA0FBD" w:rsidP="00DA0FB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348">
        <w:rPr>
          <w:rFonts w:ascii="Times New Roman" w:hAnsi="Times New Roman" w:cs="Times New Roman"/>
          <w:b/>
          <w:sz w:val="24"/>
          <w:szCs w:val="24"/>
        </w:rPr>
        <w:t>ÚDAJE VYKÁZANÉ NA STRANE PASÍV</w:t>
      </w:r>
    </w:p>
    <w:p w:rsidR="00DA0FBD" w:rsidRDefault="00DA0FBD" w:rsidP="00DA0FB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DA0FBD" w:rsidRDefault="00DA0FBD" w:rsidP="00DA0FB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</w:t>
      </w:r>
      <w:r w:rsidR="00ED2777">
        <w:rPr>
          <w:rFonts w:ascii="Times New Roman" w:hAnsi="Times New Roman" w:cs="Times New Roman"/>
          <w:sz w:val="24"/>
          <w:szCs w:val="24"/>
        </w:rPr>
        <w:t>ná jednotka vykazuje za rok 2025 zisk  3.732</w:t>
      </w:r>
      <w:r>
        <w:rPr>
          <w:rFonts w:ascii="Times New Roman" w:hAnsi="Times New Roman" w:cs="Times New Roman"/>
          <w:sz w:val="24"/>
          <w:szCs w:val="24"/>
        </w:rPr>
        <w:t xml:space="preserve">,- €. Daň z príjmu je po pripočítaní položiek zvyšujúcich základ dane vo výške </w:t>
      </w:r>
      <w:r w:rsidR="00ED2777">
        <w:rPr>
          <w:rFonts w:ascii="Times New Roman" w:hAnsi="Times New Roman" w:cs="Times New Roman"/>
          <w:sz w:val="24"/>
          <w:szCs w:val="24"/>
        </w:rPr>
        <w:t>225</w:t>
      </w:r>
      <w:r>
        <w:rPr>
          <w:rFonts w:ascii="Times New Roman" w:hAnsi="Times New Roman" w:cs="Times New Roman"/>
          <w:sz w:val="24"/>
          <w:szCs w:val="24"/>
        </w:rPr>
        <w:t>,- € vypočítaná podľa platných daňových predpisov 21 % zo zák</w:t>
      </w:r>
      <w:r w:rsidR="00ED2777">
        <w:rPr>
          <w:rFonts w:ascii="Times New Roman" w:hAnsi="Times New Roman" w:cs="Times New Roman"/>
          <w:sz w:val="24"/>
          <w:szCs w:val="24"/>
        </w:rPr>
        <w:t>ladu  – čo predstavuje hodnotu 1.052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A0FBD" w:rsidRDefault="00DA0FBD" w:rsidP="00DA0FB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</w:t>
      </w:r>
      <w:r w:rsidR="00ED2777">
        <w:rPr>
          <w:rFonts w:ascii="Times New Roman" w:hAnsi="Times New Roman" w:cs="Times New Roman"/>
          <w:sz w:val="24"/>
          <w:szCs w:val="24"/>
        </w:rPr>
        <w:t>hodného styku sú vo výške 35.038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</w:t>
      </w:r>
      <w:r w:rsidR="00ED2777">
        <w:rPr>
          <w:rFonts w:ascii="Times New Roman" w:hAnsi="Times New Roman" w:cs="Times New Roman"/>
          <w:sz w:val="24"/>
          <w:szCs w:val="24"/>
        </w:rPr>
        <w:t xml:space="preserve"> voči zamestnancom vo výške 4.564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a zdravotnej poisťovne vo výške 3.2</w:t>
      </w:r>
      <w:r w:rsidR="00ED2777">
        <w:rPr>
          <w:rFonts w:ascii="Times New Roman" w:hAnsi="Times New Roman" w:cs="Times New Roman"/>
          <w:sz w:val="24"/>
          <w:szCs w:val="24"/>
        </w:rPr>
        <w:t>33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DA0FBD" w:rsidRDefault="00ED2777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vo výške 4.214</w:t>
      </w:r>
      <w:r w:rsidR="00DA0FBD">
        <w:rPr>
          <w:rFonts w:ascii="Times New Roman" w:hAnsi="Times New Roman" w:cs="Times New Roman"/>
          <w:sz w:val="24"/>
          <w:szCs w:val="24"/>
        </w:rPr>
        <w:t>,- €</w:t>
      </w:r>
    </w:p>
    <w:p w:rsidR="00DA0FBD" w:rsidRDefault="00ED2777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vo výške 1.965</w:t>
      </w:r>
      <w:r w:rsidR="00DA0FBD">
        <w:rPr>
          <w:rFonts w:ascii="Times New Roman" w:hAnsi="Times New Roman" w:cs="Times New Roman"/>
          <w:sz w:val="24"/>
          <w:szCs w:val="24"/>
        </w:rPr>
        <w:t>,- €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dodávateľom sú vo výške 4,- €</w:t>
      </w:r>
    </w:p>
    <w:p w:rsidR="00DA0FBD" w:rsidRDefault="00DA0FBD" w:rsidP="00DA0FBD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2024 zobrala úver na motorové vozidlo vo výške 23.032,- €, a jeho zostatková hodnota je 21.068,- €.</w:t>
      </w:r>
    </w:p>
    <w:p w:rsidR="00DA0FBD" w:rsidRDefault="00DA0FBD" w:rsidP="00DA0FB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A0FBD" w:rsidRPr="00260348" w:rsidRDefault="00DA0FBD" w:rsidP="00DA0FB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348">
        <w:rPr>
          <w:rFonts w:ascii="Times New Roman" w:hAnsi="Times New Roman" w:cs="Times New Roman"/>
          <w:b/>
          <w:sz w:val="24"/>
          <w:szCs w:val="24"/>
        </w:rPr>
        <w:t>INFORMÁCIE O VÝNOSOCH</w:t>
      </w:r>
    </w:p>
    <w:p w:rsidR="00DA0FBD" w:rsidRDefault="00DA0FBD" w:rsidP="00DA0FB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interného lekára pre dospelých, ktoré boli fakturované jednotlivým zdravotným poisťovniam. Tržby v roku 202</w:t>
      </w:r>
      <w:r w:rsidR="00ED2777">
        <w:rPr>
          <w:rFonts w:ascii="Times New Roman" w:hAnsi="Times New Roman" w:cs="Times New Roman"/>
          <w:sz w:val="24"/>
          <w:szCs w:val="24"/>
        </w:rPr>
        <w:t>5 boli vo výške 137.461</w:t>
      </w:r>
      <w:r>
        <w:rPr>
          <w:rFonts w:ascii="Times New Roman" w:hAnsi="Times New Roman" w:cs="Times New Roman"/>
          <w:sz w:val="24"/>
          <w:szCs w:val="24"/>
        </w:rPr>
        <w:t xml:space="preserve">,- €.  </w:t>
      </w:r>
    </w:p>
    <w:p w:rsidR="002F654C" w:rsidRPr="002F654C" w:rsidRDefault="002F654C" w:rsidP="002F654C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1A4E" w:rsidRPr="00BB1A4E" w:rsidRDefault="00BB1A4E" w:rsidP="00BB1A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1A4E" w:rsidRPr="00BB1A4E" w:rsidRDefault="00BB1A4E" w:rsidP="00BB1A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1A4E" w:rsidRDefault="00BB1A4E" w:rsidP="00BB1A4E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1A4E" w:rsidRDefault="00BB1A4E" w:rsidP="00BB1A4E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1A4E" w:rsidRDefault="00BB1A4E" w:rsidP="00BB1A4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NÁKLADOCH</w:t>
      </w:r>
    </w:p>
    <w:p w:rsidR="00BB1A4E" w:rsidRDefault="00BB1A4E" w:rsidP="00BB1A4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BB1A4E" w:rsidRDefault="00BB1A4E" w:rsidP="00BB1A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hradené nasledovné náklady: </w:t>
      </w:r>
    </w:p>
    <w:p w:rsidR="00BB1A4E" w:rsidRDefault="00BB1A4E" w:rsidP="00BB1A4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potreba materiálu vo výške 7.862</w:t>
      </w:r>
      <w:r>
        <w:rPr>
          <w:rFonts w:ascii="Times New Roman" w:hAnsi="Times New Roman" w:cs="Times New Roman"/>
          <w:sz w:val="24"/>
          <w:szCs w:val="24"/>
        </w:rPr>
        <w:t>,-  € (kancelárske potreby, zdravotný materiál, čistiace a hygienické potreby, vybavenie ambulancie, pracovné oblečenie, ostatný materiál).</w:t>
      </w:r>
    </w:p>
    <w:p w:rsidR="00BB1A4E" w:rsidRDefault="00BB1A4E" w:rsidP="00BB1A4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PHM vo výške 1.125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BB1A4E" w:rsidRDefault="00BB1A4E" w:rsidP="00BB1A4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Opravy a údržba auta </w:t>
      </w:r>
      <w:r>
        <w:rPr>
          <w:rFonts w:ascii="Times New Roman" w:hAnsi="Times New Roman" w:cs="Times New Roman"/>
          <w:sz w:val="24"/>
          <w:szCs w:val="24"/>
        </w:rPr>
        <w:t xml:space="preserve"> a ostatné opravy vo výške 404</w:t>
      </w:r>
      <w:r>
        <w:rPr>
          <w:rFonts w:ascii="Times New Roman" w:hAnsi="Times New Roman" w:cs="Times New Roman"/>
          <w:sz w:val="24"/>
          <w:szCs w:val="24"/>
        </w:rPr>
        <w:t xml:space="preserve">,-  €, </w:t>
      </w:r>
    </w:p>
    <w:p w:rsidR="00BB1A4E" w:rsidRDefault="00BB1A4E" w:rsidP="00BB1A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poskytované služby ako je nájom, telekomunikačné služby, poštovné sl</w:t>
      </w:r>
      <w:r>
        <w:rPr>
          <w:rFonts w:ascii="Times New Roman" w:hAnsi="Times New Roman" w:cs="Times New Roman"/>
          <w:sz w:val="24"/>
          <w:szCs w:val="24"/>
        </w:rPr>
        <w:t>užby a pod. boli vo výške 9.265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BB1A4E" w:rsidRDefault="00BB1A4E" w:rsidP="00BB1A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predstavovali výšku  </w:t>
      </w:r>
      <w:r>
        <w:rPr>
          <w:rFonts w:ascii="Times New Roman" w:hAnsi="Times New Roman" w:cs="Times New Roman"/>
          <w:sz w:val="24"/>
          <w:szCs w:val="24"/>
        </w:rPr>
        <w:t>68.591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BB1A4E" w:rsidRDefault="00BB1A4E" w:rsidP="00BB1A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predstavujú  2</w:t>
      </w:r>
      <w:r>
        <w:rPr>
          <w:rFonts w:ascii="Times New Roman" w:hAnsi="Times New Roman" w:cs="Times New Roman"/>
          <w:sz w:val="24"/>
          <w:szCs w:val="24"/>
        </w:rPr>
        <w:t>4.861,</w:t>
      </w:r>
      <w:r>
        <w:rPr>
          <w:rFonts w:ascii="Times New Roman" w:hAnsi="Times New Roman" w:cs="Times New Roman"/>
          <w:sz w:val="24"/>
          <w:szCs w:val="24"/>
        </w:rPr>
        <w:t>- €.</w:t>
      </w:r>
    </w:p>
    <w:p w:rsidR="00BB1A4E" w:rsidRDefault="00BB1A4E" w:rsidP="00BB1A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doplnkové dôchodkové sporenie zamestnancov bolo vo výške 1.844,- €</w:t>
      </w:r>
    </w:p>
    <w:p w:rsidR="00BB1A4E" w:rsidRDefault="00BB1A4E" w:rsidP="00BB1A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fondu, práceneschopnosť, príspevok organizácie na stravovanie</w:t>
      </w:r>
      <w:r>
        <w:rPr>
          <w:rFonts w:ascii="Times New Roman" w:hAnsi="Times New Roman" w:cs="Times New Roman"/>
          <w:sz w:val="24"/>
          <w:szCs w:val="24"/>
        </w:rPr>
        <w:t xml:space="preserve"> zamestnancov, boli vo výške 2.525</w:t>
      </w:r>
      <w:r>
        <w:rPr>
          <w:rFonts w:ascii="Times New Roman" w:hAnsi="Times New Roman" w:cs="Times New Roman"/>
          <w:sz w:val="24"/>
          <w:szCs w:val="24"/>
        </w:rPr>
        <w:t>,- €. Čerpa</w:t>
      </w:r>
      <w:r>
        <w:rPr>
          <w:rFonts w:ascii="Times New Roman" w:hAnsi="Times New Roman" w:cs="Times New Roman"/>
          <w:sz w:val="24"/>
          <w:szCs w:val="24"/>
        </w:rPr>
        <w:t>nie sociálneho fondu v roku 2025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BB1A4E" w:rsidRDefault="00BB1A4E" w:rsidP="00BB1A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daňové boli vo výške </w:t>
      </w:r>
      <w:r w:rsidR="00CB2012">
        <w:rPr>
          <w:rFonts w:ascii="Times New Roman" w:hAnsi="Times New Roman" w:cs="Times New Roman"/>
          <w:sz w:val="24"/>
          <w:szCs w:val="24"/>
        </w:rPr>
        <w:t>10.725</w:t>
      </w:r>
      <w:r>
        <w:rPr>
          <w:rFonts w:ascii="Times New Roman" w:hAnsi="Times New Roman" w:cs="Times New Roman"/>
          <w:sz w:val="24"/>
          <w:szCs w:val="24"/>
        </w:rPr>
        <w:t>,- € a </w:t>
      </w:r>
      <w:r w:rsidR="00CB2012">
        <w:rPr>
          <w:rFonts w:ascii="Times New Roman" w:hAnsi="Times New Roman" w:cs="Times New Roman"/>
          <w:sz w:val="24"/>
          <w:szCs w:val="24"/>
        </w:rPr>
        <w:t xml:space="preserve"> účtovné za rok 2025  vo výške 10</w:t>
      </w:r>
      <w:r>
        <w:rPr>
          <w:rFonts w:ascii="Times New Roman" w:hAnsi="Times New Roman" w:cs="Times New Roman"/>
          <w:sz w:val="24"/>
          <w:szCs w:val="24"/>
        </w:rPr>
        <w:t>.7</w:t>
      </w:r>
      <w:r w:rsidR="00CB2012">
        <w:rPr>
          <w:rFonts w:ascii="Times New Roman" w:hAnsi="Times New Roman" w:cs="Times New Roman"/>
          <w:sz w:val="24"/>
          <w:szCs w:val="24"/>
        </w:rPr>
        <w:t>25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BB1A4E" w:rsidRDefault="00BB1A4E" w:rsidP="00BB1A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Cestná</w:t>
      </w:r>
      <w:r w:rsidR="00CB2012">
        <w:rPr>
          <w:rFonts w:ascii="Times New Roman" w:hAnsi="Times New Roman" w:cs="Times New Roman"/>
          <w:sz w:val="24"/>
          <w:szCs w:val="24"/>
        </w:rPr>
        <w:t xml:space="preserve"> daň za rok 2025 bola vo výške 287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BB1A4E" w:rsidRDefault="00BB1A4E" w:rsidP="00BB1A4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na fina</w:t>
      </w:r>
      <w:r w:rsidR="00CB2012">
        <w:rPr>
          <w:rFonts w:ascii="Times New Roman" w:hAnsi="Times New Roman" w:cs="Times New Roman"/>
          <w:sz w:val="24"/>
          <w:szCs w:val="24"/>
        </w:rPr>
        <w:t>nčnú činnosť boli vo výške 2.137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BB1A4E" w:rsidRDefault="00BB1A4E" w:rsidP="00BB1A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654C" w:rsidRDefault="002F654C" w:rsidP="002F654C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654C" w:rsidRDefault="002F654C" w:rsidP="002F654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DAŇ Z PRÍJMU</w:t>
      </w:r>
    </w:p>
    <w:p w:rsidR="002F654C" w:rsidRDefault="002F654C" w:rsidP="002F654C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654C" w:rsidRDefault="002F654C" w:rsidP="002F65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CB2012">
        <w:rPr>
          <w:rFonts w:ascii="Times New Roman" w:hAnsi="Times New Roman" w:cs="Times New Roman"/>
          <w:sz w:val="24"/>
          <w:szCs w:val="24"/>
        </w:rPr>
        <w:t>4784,-</w:t>
      </w:r>
      <w:r>
        <w:rPr>
          <w:rFonts w:ascii="Times New Roman" w:hAnsi="Times New Roman" w:cs="Times New Roman"/>
          <w:sz w:val="24"/>
          <w:szCs w:val="24"/>
        </w:rPr>
        <w:t xml:space="preserve"> € upravený o pripočítateľné položky vo výške </w:t>
      </w:r>
      <w:r w:rsidR="00CB2012">
        <w:rPr>
          <w:rFonts w:ascii="Times New Roman" w:hAnsi="Times New Roman" w:cs="Times New Roman"/>
          <w:sz w:val="24"/>
          <w:szCs w:val="24"/>
        </w:rPr>
        <w:t>225</w:t>
      </w:r>
      <w:r>
        <w:rPr>
          <w:rFonts w:ascii="Times New Roman" w:hAnsi="Times New Roman" w:cs="Times New Roman"/>
          <w:sz w:val="24"/>
          <w:szCs w:val="24"/>
        </w:rPr>
        <w:t xml:space="preserve">,- € ,  čomu zodpovedá daň platná pre rok 2025 </w:t>
      </w:r>
      <w:r w:rsidR="00CB2012">
        <w:rPr>
          <w:rFonts w:ascii="Times New Roman" w:hAnsi="Times New Roman" w:cs="Times New Roman"/>
          <w:sz w:val="24"/>
          <w:szCs w:val="24"/>
        </w:rPr>
        <w:t>v sadzbe 21 %. Daň je vo výške 1.052</w:t>
      </w:r>
      <w:r>
        <w:rPr>
          <w:rFonts w:ascii="Times New Roman" w:hAnsi="Times New Roman" w:cs="Times New Roman"/>
          <w:sz w:val="24"/>
          <w:szCs w:val="24"/>
        </w:rPr>
        <w:t xml:space="preserve">,- €.  Spoločnosti </w:t>
      </w:r>
      <w:r w:rsidR="00CB201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vznikla povin</w:t>
      </w:r>
      <w:r w:rsidR="00CB2012">
        <w:rPr>
          <w:rFonts w:ascii="Times New Roman" w:hAnsi="Times New Roman" w:cs="Times New Roman"/>
          <w:sz w:val="24"/>
          <w:szCs w:val="24"/>
        </w:rPr>
        <w:t>nosť pre rok 2025 platiť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preddavky na daň. Daň na účely určenia výšky preddavkov je 21 % z daňového základu roku 2025.</w:t>
      </w:r>
    </w:p>
    <w:p w:rsidR="002F654C" w:rsidRDefault="002F654C" w:rsidP="002F654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654C" w:rsidRDefault="002F654C" w:rsidP="002F654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654C" w:rsidRDefault="002F654C" w:rsidP="002F654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ÚDAJE</w:t>
      </w:r>
    </w:p>
    <w:p w:rsidR="002F654C" w:rsidRDefault="002F654C" w:rsidP="002F654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F654C" w:rsidRDefault="002F654C" w:rsidP="002F654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2025 neuzatvorila leasingové zmluvy, nemá majetok prijatý do úschovy, nevykazuje pohľadávky a záväzky z opcií.</w:t>
      </w:r>
    </w:p>
    <w:p w:rsidR="002F654C" w:rsidRDefault="002F654C" w:rsidP="002F654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2F654C" w:rsidRDefault="002F654C" w:rsidP="002F654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2F654C" w:rsidRDefault="002F654C" w:rsidP="002F654C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654C" w:rsidRPr="002F654C" w:rsidRDefault="002F654C" w:rsidP="002F654C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053E" w:rsidRDefault="005E053E"/>
    <w:p w:rsidR="00ED2777" w:rsidRDefault="00ED2777"/>
    <w:p w:rsidR="004B2E53" w:rsidRDefault="004B2E53"/>
    <w:sectPr w:rsidR="004B2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FBD"/>
    <w:rsid w:val="00260348"/>
    <w:rsid w:val="002F654C"/>
    <w:rsid w:val="004B2E53"/>
    <w:rsid w:val="005E053E"/>
    <w:rsid w:val="00BB1A4E"/>
    <w:rsid w:val="00CB2012"/>
    <w:rsid w:val="00DA0FBD"/>
    <w:rsid w:val="00E17CF1"/>
    <w:rsid w:val="00ED2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324EE"/>
  <w15:chartTrackingRefBased/>
  <w15:docId w15:val="{5CD73D21-C9FC-4555-8CF2-EE446CBAB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0FBD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F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54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1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0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2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2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878</Words>
  <Characters>5009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12</cp:revision>
  <dcterms:created xsi:type="dcterms:W3CDTF">2026-06-30T15:01:00Z</dcterms:created>
  <dcterms:modified xsi:type="dcterms:W3CDTF">2026-06-30T16:51:00Z</dcterms:modified>
</cp:coreProperties>
</file>