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1C3E7" w14:textId="1578CB45" w:rsidR="00635857" w:rsidRPr="001C2C7F" w:rsidRDefault="00380180" w:rsidP="0032363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PaedDr.</w:t>
      </w:r>
      <w:r w:rsidR="00323632" w:rsidRPr="001C2C7F">
        <w:rPr>
          <w:rFonts w:ascii="Arial" w:hAnsi="Arial" w:cs="Arial"/>
          <w:b/>
          <w:sz w:val="36"/>
          <w:szCs w:val="36"/>
        </w:rPr>
        <w:t xml:space="preserve"> Viera </w:t>
      </w:r>
      <w:proofErr w:type="spellStart"/>
      <w:r w:rsidR="00323632" w:rsidRPr="001C2C7F">
        <w:rPr>
          <w:rFonts w:ascii="Arial" w:hAnsi="Arial" w:cs="Arial"/>
          <w:b/>
          <w:sz w:val="36"/>
          <w:szCs w:val="36"/>
        </w:rPr>
        <w:t>Imrichová</w:t>
      </w:r>
      <w:proofErr w:type="spellEnd"/>
      <w:r w:rsidR="00323632" w:rsidRPr="001C2C7F">
        <w:rPr>
          <w:rFonts w:ascii="Arial" w:hAnsi="Arial" w:cs="Arial"/>
          <w:b/>
          <w:sz w:val="36"/>
          <w:szCs w:val="36"/>
        </w:rPr>
        <w:t xml:space="preserve">, </w:t>
      </w:r>
      <w:r w:rsidR="00674C8C">
        <w:rPr>
          <w:rFonts w:ascii="Arial" w:hAnsi="Arial" w:cs="Arial"/>
          <w:b/>
          <w:sz w:val="36"/>
          <w:szCs w:val="36"/>
        </w:rPr>
        <w:t>Zadná 12/18, 082 13 Fintice</w:t>
      </w:r>
    </w:p>
    <w:p w14:paraId="0515356F" w14:textId="77777777" w:rsidR="00323632" w:rsidRDefault="00323632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19AFA5DD" w14:textId="77777777" w:rsidR="0072329F" w:rsidRDefault="0072329F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027ACE27" w14:textId="77777777" w:rsidR="0072329F" w:rsidRDefault="0072329F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3C4370DB" w14:textId="77777777" w:rsidR="0072329F" w:rsidRDefault="0072329F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024D4E5E" w14:textId="77777777" w:rsidR="008A7D11" w:rsidRDefault="008A7D11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6AC4173B" w14:textId="77777777" w:rsidR="008A7D11" w:rsidRDefault="008A7D11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7FBC1D48" w14:textId="77777777" w:rsidR="0072329F" w:rsidRPr="001C2C7F" w:rsidRDefault="0072329F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6EBC44BF" w14:textId="77777777" w:rsidR="00323632" w:rsidRPr="001C2C7F" w:rsidRDefault="00323632" w:rsidP="00323632">
      <w:pPr>
        <w:jc w:val="center"/>
        <w:rPr>
          <w:rFonts w:ascii="Arial" w:hAnsi="Arial" w:cs="Arial"/>
          <w:b/>
          <w:sz w:val="36"/>
          <w:szCs w:val="36"/>
        </w:rPr>
      </w:pPr>
    </w:p>
    <w:p w14:paraId="47A63B50" w14:textId="496CD47C" w:rsidR="00323632" w:rsidRPr="00D504A4" w:rsidRDefault="00380180" w:rsidP="00323632">
      <w:pPr>
        <w:jc w:val="center"/>
        <w:rPr>
          <w:rFonts w:ascii="Garamond" w:hAnsi="Garamond" w:cs="Arial"/>
          <w:b/>
          <w:i/>
          <w:sz w:val="72"/>
          <w:szCs w:val="72"/>
        </w:rPr>
      </w:pPr>
      <w:r>
        <w:rPr>
          <w:rFonts w:ascii="Garamond" w:hAnsi="Garamond" w:cs="Arial"/>
          <w:b/>
          <w:i/>
          <w:sz w:val="72"/>
          <w:szCs w:val="72"/>
        </w:rPr>
        <w:t xml:space="preserve">Komentár </w:t>
      </w:r>
    </w:p>
    <w:p w14:paraId="4F3E4381" w14:textId="5C7EED7F" w:rsidR="00323632" w:rsidRPr="00D504A4" w:rsidRDefault="00380180" w:rsidP="00323632">
      <w:pPr>
        <w:jc w:val="center"/>
        <w:rPr>
          <w:rFonts w:ascii="Garamond" w:hAnsi="Garamond" w:cs="Arial"/>
          <w:b/>
          <w:i/>
          <w:sz w:val="72"/>
          <w:szCs w:val="72"/>
        </w:rPr>
      </w:pPr>
      <w:r>
        <w:rPr>
          <w:rFonts w:ascii="Garamond" w:hAnsi="Garamond" w:cs="Arial"/>
          <w:b/>
          <w:i/>
          <w:sz w:val="72"/>
          <w:szCs w:val="72"/>
        </w:rPr>
        <w:t>k súhrnnej správe o hospodárení za rok 202</w:t>
      </w:r>
      <w:r w:rsidR="00674C8C">
        <w:rPr>
          <w:rFonts w:ascii="Garamond" w:hAnsi="Garamond" w:cs="Arial"/>
          <w:b/>
          <w:i/>
          <w:sz w:val="72"/>
          <w:szCs w:val="72"/>
        </w:rPr>
        <w:t>5</w:t>
      </w:r>
    </w:p>
    <w:p w14:paraId="22B084BB" w14:textId="77777777" w:rsidR="00323632" w:rsidRPr="001C2C7F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68E0BDBE" w14:textId="77777777" w:rsidR="00323632" w:rsidRPr="001C2C7F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10DC0AA0" w14:textId="77777777" w:rsidR="00323632" w:rsidRPr="001C2C7F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6490657A" w14:textId="77777777" w:rsidR="00323632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1291F2DB" w14:textId="77777777" w:rsidR="008A7D11" w:rsidRPr="001C2C7F" w:rsidRDefault="008A7D11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041E86DE" w14:textId="77777777" w:rsidR="00323632" w:rsidRPr="001C2C7F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222894D1" w14:textId="77777777" w:rsidR="00323632" w:rsidRPr="001C2C7F" w:rsidRDefault="00323632" w:rsidP="00323632">
      <w:pPr>
        <w:jc w:val="center"/>
        <w:rPr>
          <w:rFonts w:ascii="Arial" w:hAnsi="Arial" w:cs="Arial"/>
          <w:b/>
          <w:i/>
          <w:sz w:val="36"/>
          <w:szCs w:val="36"/>
        </w:rPr>
      </w:pPr>
    </w:p>
    <w:p w14:paraId="09E1E92D" w14:textId="585B1FAA" w:rsidR="00323632" w:rsidRPr="001C2C7F" w:rsidRDefault="009531E6" w:rsidP="0032363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Prešov </w:t>
      </w:r>
      <w:r w:rsidR="005579B7">
        <w:rPr>
          <w:rFonts w:ascii="Arial" w:hAnsi="Arial" w:cs="Arial"/>
          <w:b/>
          <w:sz w:val="36"/>
          <w:szCs w:val="36"/>
        </w:rPr>
        <w:t xml:space="preserve"> 202</w:t>
      </w:r>
      <w:r w:rsidR="00674C8C">
        <w:rPr>
          <w:rFonts w:ascii="Arial" w:hAnsi="Arial" w:cs="Arial"/>
          <w:b/>
          <w:sz w:val="36"/>
          <w:szCs w:val="36"/>
        </w:rPr>
        <w:t>6</w:t>
      </w:r>
    </w:p>
    <w:p w14:paraId="3ABB0F42" w14:textId="77777777" w:rsidR="00041535" w:rsidRDefault="00041535" w:rsidP="00323632">
      <w:pPr>
        <w:jc w:val="center"/>
        <w:rPr>
          <w:rFonts w:asciiTheme="majorHAnsi" w:hAnsiTheme="majorHAnsi" w:cs="Arial"/>
          <w:b/>
          <w:sz w:val="36"/>
          <w:szCs w:val="36"/>
        </w:rPr>
      </w:pPr>
    </w:p>
    <w:p w14:paraId="35451B63" w14:textId="0AE436AE" w:rsidR="00323632" w:rsidRPr="00C2399F" w:rsidRDefault="00323632" w:rsidP="00323632">
      <w:pPr>
        <w:jc w:val="center"/>
        <w:rPr>
          <w:rFonts w:asciiTheme="majorHAnsi" w:hAnsiTheme="majorHAnsi" w:cs="Arial"/>
          <w:b/>
          <w:sz w:val="28"/>
          <w:szCs w:val="28"/>
        </w:rPr>
      </w:pPr>
      <w:r w:rsidRPr="00C2399F">
        <w:rPr>
          <w:rFonts w:asciiTheme="majorHAnsi" w:hAnsiTheme="majorHAnsi" w:cs="Arial"/>
          <w:b/>
          <w:sz w:val="28"/>
          <w:szCs w:val="28"/>
        </w:rPr>
        <w:t xml:space="preserve">Mgr. Viera </w:t>
      </w:r>
      <w:proofErr w:type="spellStart"/>
      <w:r w:rsidRPr="00C2399F">
        <w:rPr>
          <w:rFonts w:asciiTheme="majorHAnsi" w:hAnsiTheme="majorHAnsi" w:cs="Arial"/>
          <w:b/>
          <w:sz w:val="28"/>
          <w:szCs w:val="28"/>
        </w:rPr>
        <w:t>Imrichová</w:t>
      </w:r>
      <w:proofErr w:type="spellEnd"/>
      <w:r w:rsidRPr="00C2399F">
        <w:rPr>
          <w:rFonts w:asciiTheme="majorHAnsi" w:hAnsiTheme="majorHAnsi" w:cs="Arial"/>
          <w:b/>
          <w:sz w:val="28"/>
          <w:szCs w:val="28"/>
        </w:rPr>
        <w:t xml:space="preserve">, </w:t>
      </w:r>
      <w:r w:rsidR="00674C8C">
        <w:rPr>
          <w:rFonts w:asciiTheme="majorHAnsi" w:hAnsiTheme="majorHAnsi" w:cs="Arial"/>
          <w:b/>
          <w:sz w:val="28"/>
          <w:szCs w:val="28"/>
        </w:rPr>
        <w:t>Zadná 12/18, 082 13 Fintice</w:t>
      </w:r>
    </w:p>
    <w:p w14:paraId="37387896" w14:textId="77777777" w:rsidR="00CD4FCC" w:rsidRDefault="00CD4FCC" w:rsidP="00041535">
      <w:pPr>
        <w:spacing w:line="240" w:lineRule="auto"/>
        <w:jc w:val="center"/>
        <w:rPr>
          <w:rFonts w:asciiTheme="majorHAnsi" w:hAnsiTheme="majorHAnsi" w:cs="Arial"/>
          <w:b/>
          <w:sz w:val="32"/>
          <w:szCs w:val="32"/>
        </w:rPr>
      </w:pPr>
    </w:p>
    <w:p w14:paraId="0C76E13F" w14:textId="77777777" w:rsidR="00323632" w:rsidRPr="00C2399F" w:rsidRDefault="00323632" w:rsidP="00041535">
      <w:pPr>
        <w:spacing w:line="240" w:lineRule="auto"/>
        <w:jc w:val="center"/>
        <w:rPr>
          <w:rFonts w:asciiTheme="majorHAnsi" w:hAnsiTheme="majorHAnsi" w:cs="Arial"/>
          <w:b/>
          <w:sz w:val="32"/>
          <w:szCs w:val="32"/>
        </w:rPr>
      </w:pPr>
      <w:r w:rsidRPr="00C2399F">
        <w:rPr>
          <w:rFonts w:asciiTheme="majorHAnsi" w:hAnsiTheme="majorHAnsi" w:cs="Arial"/>
          <w:b/>
          <w:sz w:val="32"/>
          <w:szCs w:val="32"/>
        </w:rPr>
        <w:t>KOMENTÁR</w:t>
      </w:r>
    </w:p>
    <w:p w14:paraId="47ABDDB1" w14:textId="602FBB26" w:rsidR="008A7D11" w:rsidRPr="00C2399F" w:rsidRDefault="00323632" w:rsidP="00041535">
      <w:pPr>
        <w:spacing w:line="240" w:lineRule="auto"/>
        <w:jc w:val="center"/>
        <w:rPr>
          <w:rFonts w:asciiTheme="majorHAnsi" w:hAnsiTheme="majorHAnsi" w:cs="Arial"/>
          <w:b/>
          <w:sz w:val="32"/>
          <w:szCs w:val="32"/>
        </w:rPr>
      </w:pPr>
      <w:r w:rsidRPr="00C2399F">
        <w:rPr>
          <w:rFonts w:asciiTheme="majorHAnsi" w:hAnsiTheme="majorHAnsi" w:cs="Arial"/>
          <w:b/>
          <w:sz w:val="32"/>
          <w:szCs w:val="32"/>
        </w:rPr>
        <w:t>k</w:t>
      </w:r>
      <w:r w:rsidR="008A7D11" w:rsidRPr="00C2399F">
        <w:rPr>
          <w:rFonts w:asciiTheme="majorHAnsi" w:hAnsiTheme="majorHAnsi" w:cs="Arial"/>
          <w:b/>
          <w:sz w:val="32"/>
          <w:szCs w:val="32"/>
        </w:rPr>
        <w:t> </w:t>
      </w:r>
      <w:r w:rsidR="00380180">
        <w:rPr>
          <w:rFonts w:asciiTheme="majorHAnsi" w:hAnsiTheme="majorHAnsi" w:cs="Arial"/>
          <w:b/>
          <w:sz w:val="32"/>
          <w:szCs w:val="32"/>
        </w:rPr>
        <w:t>súhrn</w:t>
      </w:r>
      <w:r w:rsidR="008A7D11" w:rsidRPr="00C2399F">
        <w:rPr>
          <w:rFonts w:asciiTheme="majorHAnsi" w:hAnsiTheme="majorHAnsi" w:cs="Arial"/>
          <w:b/>
          <w:sz w:val="32"/>
          <w:szCs w:val="32"/>
        </w:rPr>
        <w:t xml:space="preserve">nej </w:t>
      </w:r>
      <w:r w:rsidRPr="00C2399F">
        <w:rPr>
          <w:rFonts w:asciiTheme="majorHAnsi" w:hAnsiTheme="majorHAnsi" w:cs="Arial"/>
          <w:b/>
          <w:sz w:val="32"/>
          <w:szCs w:val="32"/>
        </w:rPr>
        <w:t xml:space="preserve">správe </w:t>
      </w:r>
    </w:p>
    <w:p w14:paraId="2764A4CC" w14:textId="0D23604F" w:rsidR="00323632" w:rsidRPr="008A7D11" w:rsidRDefault="00323632" w:rsidP="00041535">
      <w:pPr>
        <w:spacing w:line="240" w:lineRule="auto"/>
        <w:jc w:val="center"/>
        <w:rPr>
          <w:rFonts w:asciiTheme="majorHAnsi" w:hAnsiTheme="majorHAnsi" w:cs="Arial"/>
          <w:b/>
          <w:sz w:val="28"/>
          <w:szCs w:val="28"/>
        </w:rPr>
      </w:pPr>
      <w:r w:rsidRPr="008A7D11">
        <w:rPr>
          <w:rFonts w:asciiTheme="majorHAnsi" w:hAnsiTheme="majorHAnsi" w:cs="Arial"/>
          <w:b/>
          <w:sz w:val="28"/>
          <w:szCs w:val="28"/>
        </w:rPr>
        <w:t>o </w:t>
      </w:r>
      <w:r w:rsidR="000C4315">
        <w:rPr>
          <w:rFonts w:asciiTheme="majorHAnsi" w:hAnsiTheme="majorHAnsi" w:cs="Arial"/>
          <w:b/>
          <w:sz w:val="28"/>
          <w:szCs w:val="28"/>
        </w:rPr>
        <w:t xml:space="preserve">hospodárení </w:t>
      </w:r>
      <w:r w:rsidRPr="007C5659">
        <w:rPr>
          <w:rFonts w:asciiTheme="majorHAnsi" w:hAnsiTheme="majorHAnsi" w:cs="Arial"/>
          <w:b/>
          <w:sz w:val="36"/>
          <w:szCs w:val="36"/>
        </w:rPr>
        <w:t xml:space="preserve"> </w:t>
      </w:r>
      <w:r w:rsidR="00DD2F35">
        <w:rPr>
          <w:rFonts w:asciiTheme="majorHAnsi" w:hAnsiTheme="majorHAnsi" w:cs="Arial"/>
          <w:b/>
          <w:sz w:val="28"/>
          <w:szCs w:val="28"/>
        </w:rPr>
        <w:t>za rok 202</w:t>
      </w:r>
      <w:r w:rsidR="00674C8C">
        <w:rPr>
          <w:rFonts w:asciiTheme="majorHAnsi" w:hAnsiTheme="majorHAnsi" w:cs="Arial"/>
          <w:b/>
          <w:sz w:val="28"/>
          <w:szCs w:val="28"/>
        </w:rPr>
        <w:t>5</w:t>
      </w:r>
    </w:p>
    <w:p w14:paraId="5B12E340" w14:textId="77777777" w:rsidR="00323632" w:rsidRPr="008A7D11" w:rsidRDefault="00323632" w:rsidP="00323632">
      <w:pPr>
        <w:jc w:val="center"/>
        <w:rPr>
          <w:rFonts w:ascii="Arial" w:hAnsi="Arial" w:cs="Arial"/>
          <w:b/>
          <w:sz w:val="26"/>
          <w:szCs w:val="26"/>
        </w:rPr>
      </w:pPr>
    </w:p>
    <w:p w14:paraId="7EA4F07A" w14:textId="34D95B45" w:rsidR="009531E6" w:rsidRPr="000638E0" w:rsidRDefault="00323632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A7D11">
        <w:rPr>
          <w:rFonts w:ascii="Arial" w:hAnsi="Arial" w:cs="Arial"/>
          <w:sz w:val="26"/>
          <w:szCs w:val="26"/>
        </w:rPr>
        <w:tab/>
      </w:r>
      <w:r w:rsidR="00183991" w:rsidRPr="000638E0">
        <w:rPr>
          <w:rFonts w:ascii="Arial" w:hAnsi="Arial" w:cs="Arial"/>
          <w:sz w:val="24"/>
          <w:szCs w:val="24"/>
        </w:rPr>
        <w:t xml:space="preserve">Súkromné centrum poradenstva </w:t>
      </w:r>
      <w:r w:rsidR="00BE365F" w:rsidRPr="000638E0">
        <w:rPr>
          <w:rFonts w:ascii="Arial" w:hAnsi="Arial" w:cs="Arial"/>
          <w:sz w:val="24"/>
          <w:szCs w:val="24"/>
        </w:rPr>
        <w:t xml:space="preserve">a prevencie </w:t>
      </w:r>
      <w:r w:rsidR="005579B7" w:rsidRPr="000638E0">
        <w:rPr>
          <w:rFonts w:ascii="Arial" w:hAnsi="Arial" w:cs="Arial"/>
          <w:sz w:val="24"/>
          <w:szCs w:val="24"/>
        </w:rPr>
        <w:t xml:space="preserve">082 13 Demjata 57 </w:t>
      </w:r>
      <w:r w:rsidR="009531E6" w:rsidRPr="000638E0">
        <w:rPr>
          <w:rFonts w:ascii="Arial" w:hAnsi="Arial" w:cs="Arial"/>
          <w:sz w:val="24"/>
          <w:szCs w:val="24"/>
        </w:rPr>
        <w:t xml:space="preserve"> </w:t>
      </w:r>
      <w:r w:rsidR="00CD4FCC" w:rsidRPr="000638E0">
        <w:rPr>
          <w:rFonts w:ascii="Arial" w:hAnsi="Arial" w:cs="Arial"/>
          <w:sz w:val="24"/>
          <w:szCs w:val="24"/>
        </w:rPr>
        <w:t xml:space="preserve">  </w:t>
      </w:r>
      <w:r w:rsidR="008A7D11" w:rsidRPr="000638E0">
        <w:rPr>
          <w:rFonts w:ascii="Arial" w:hAnsi="Arial" w:cs="Arial"/>
          <w:sz w:val="24"/>
          <w:szCs w:val="24"/>
        </w:rPr>
        <w:t>j</w:t>
      </w:r>
      <w:r w:rsidR="00183991" w:rsidRPr="000638E0">
        <w:rPr>
          <w:rFonts w:ascii="Arial" w:hAnsi="Arial" w:cs="Arial"/>
          <w:sz w:val="24"/>
          <w:szCs w:val="24"/>
        </w:rPr>
        <w:t>e neštátnym školským zariadením,</w:t>
      </w:r>
      <w:r w:rsidR="008A7D11" w:rsidRPr="000638E0">
        <w:rPr>
          <w:rFonts w:ascii="Arial" w:hAnsi="Arial" w:cs="Arial"/>
          <w:sz w:val="24"/>
          <w:szCs w:val="24"/>
        </w:rPr>
        <w:t xml:space="preserve"> </w:t>
      </w:r>
      <w:r w:rsidR="00183991" w:rsidRPr="000638E0">
        <w:rPr>
          <w:rFonts w:ascii="Arial" w:hAnsi="Arial" w:cs="Arial"/>
          <w:sz w:val="24"/>
          <w:szCs w:val="24"/>
        </w:rPr>
        <w:t xml:space="preserve">ktoré je zaradené v sieti škôl a školských zariadení  </w:t>
      </w:r>
      <w:r w:rsidR="007A6F5B" w:rsidRPr="000638E0">
        <w:rPr>
          <w:rFonts w:ascii="Arial" w:hAnsi="Arial" w:cs="Arial"/>
          <w:sz w:val="24"/>
          <w:szCs w:val="24"/>
        </w:rPr>
        <w:t xml:space="preserve">                  </w:t>
      </w:r>
      <w:r w:rsidR="00183991" w:rsidRPr="000638E0">
        <w:rPr>
          <w:rFonts w:ascii="Arial" w:hAnsi="Arial" w:cs="Arial"/>
          <w:sz w:val="24"/>
          <w:szCs w:val="24"/>
        </w:rPr>
        <w:t xml:space="preserve">od </w:t>
      </w:r>
      <w:r w:rsidR="008A7D11" w:rsidRPr="000638E0">
        <w:rPr>
          <w:rFonts w:ascii="Arial" w:hAnsi="Arial" w:cs="Arial"/>
          <w:sz w:val="24"/>
          <w:szCs w:val="24"/>
        </w:rPr>
        <w:t xml:space="preserve"> </w:t>
      </w:r>
      <w:r w:rsidR="00183991" w:rsidRPr="000638E0">
        <w:rPr>
          <w:rFonts w:ascii="Arial" w:hAnsi="Arial" w:cs="Arial"/>
          <w:sz w:val="24"/>
          <w:szCs w:val="24"/>
        </w:rPr>
        <w:t xml:space="preserve">1. januára 2005. </w:t>
      </w:r>
      <w:r w:rsidRPr="000638E0">
        <w:rPr>
          <w:rFonts w:ascii="Arial" w:hAnsi="Arial" w:cs="Arial"/>
          <w:sz w:val="24"/>
          <w:szCs w:val="24"/>
        </w:rPr>
        <w:t xml:space="preserve">Zriaďovateľkou Súkromného centra </w:t>
      </w:r>
      <w:r w:rsidR="00674C8C">
        <w:rPr>
          <w:rFonts w:ascii="Arial" w:hAnsi="Arial" w:cs="Arial"/>
          <w:sz w:val="24"/>
          <w:szCs w:val="24"/>
        </w:rPr>
        <w:t>poradenstva a prevencie</w:t>
      </w:r>
      <w:r w:rsidRPr="000638E0">
        <w:rPr>
          <w:rFonts w:ascii="Arial" w:hAnsi="Arial" w:cs="Arial"/>
          <w:sz w:val="24"/>
          <w:szCs w:val="24"/>
        </w:rPr>
        <w:t xml:space="preserve"> </w:t>
      </w:r>
      <w:r w:rsidR="005579B7" w:rsidRPr="000638E0">
        <w:rPr>
          <w:rFonts w:ascii="Arial" w:hAnsi="Arial" w:cs="Arial"/>
          <w:sz w:val="24"/>
          <w:szCs w:val="24"/>
        </w:rPr>
        <w:t>Demjata 57</w:t>
      </w:r>
      <w:r w:rsidRPr="000638E0">
        <w:rPr>
          <w:rFonts w:ascii="Arial" w:hAnsi="Arial" w:cs="Arial"/>
          <w:sz w:val="24"/>
          <w:szCs w:val="24"/>
        </w:rPr>
        <w:t xml:space="preserve"> je </w:t>
      </w:r>
      <w:r w:rsidR="00380180" w:rsidRPr="000638E0">
        <w:rPr>
          <w:rFonts w:ascii="Arial" w:hAnsi="Arial" w:cs="Arial"/>
          <w:sz w:val="24"/>
          <w:szCs w:val="24"/>
        </w:rPr>
        <w:t>PaedDr</w:t>
      </w:r>
      <w:r w:rsidRPr="000638E0">
        <w:rPr>
          <w:rFonts w:ascii="Arial" w:hAnsi="Arial" w:cs="Arial"/>
          <w:sz w:val="24"/>
          <w:szCs w:val="24"/>
        </w:rPr>
        <w:t xml:space="preserve">. Viera </w:t>
      </w:r>
      <w:proofErr w:type="spellStart"/>
      <w:r w:rsidRPr="000638E0">
        <w:rPr>
          <w:rFonts w:ascii="Arial" w:hAnsi="Arial" w:cs="Arial"/>
          <w:sz w:val="24"/>
          <w:szCs w:val="24"/>
        </w:rPr>
        <w:t>Imrichová</w:t>
      </w:r>
      <w:proofErr w:type="spellEnd"/>
      <w:r w:rsidRPr="000638E0">
        <w:rPr>
          <w:rFonts w:ascii="Arial" w:hAnsi="Arial" w:cs="Arial"/>
          <w:sz w:val="24"/>
          <w:szCs w:val="24"/>
        </w:rPr>
        <w:t>.</w:t>
      </w:r>
      <w:r w:rsidR="009531E6" w:rsidRPr="000638E0">
        <w:rPr>
          <w:rFonts w:ascii="Arial" w:hAnsi="Arial" w:cs="Arial"/>
          <w:sz w:val="24"/>
          <w:szCs w:val="24"/>
        </w:rPr>
        <w:t xml:space="preserve"> </w:t>
      </w:r>
    </w:p>
    <w:p w14:paraId="18AA7D8C" w14:textId="77777777" w:rsidR="00323632" w:rsidRPr="000638E0" w:rsidRDefault="00323632" w:rsidP="009531E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 xml:space="preserve"> </w:t>
      </w:r>
      <w:r w:rsidR="00183991" w:rsidRPr="000638E0">
        <w:rPr>
          <w:rFonts w:ascii="Arial" w:hAnsi="Arial" w:cs="Arial"/>
          <w:sz w:val="24"/>
          <w:szCs w:val="24"/>
        </w:rPr>
        <w:t>Ú</w:t>
      </w:r>
      <w:r w:rsidRPr="000638E0">
        <w:rPr>
          <w:rFonts w:ascii="Arial" w:hAnsi="Arial" w:cs="Arial"/>
          <w:sz w:val="24"/>
          <w:szCs w:val="24"/>
        </w:rPr>
        <w:t>lohou</w:t>
      </w:r>
      <w:r w:rsidR="00183991" w:rsidRPr="000638E0">
        <w:rPr>
          <w:rFonts w:ascii="Arial" w:hAnsi="Arial" w:cs="Arial"/>
          <w:sz w:val="24"/>
          <w:szCs w:val="24"/>
        </w:rPr>
        <w:t xml:space="preserve"> a hlavnou činnosťou centra</w:t>
      </w:r>
      <w:r w:rsidRPr="000638E0">
        <w:rPr>
          <w:rFonts w:ascii="Arial" w:hAnsi="Arial" w:cs="Arial"/>
          <w:sz w:val="24"/>
          <w:szCs w:val="24"/>
        </w:rPr>
        <w:t xml:space="preserve"> je poskytovanie komplexnej špeciálno-pedagogickej činnosti, psychologickej, diagnostickej, poradenskej, rehabilitačnej, metodickej, výchovno-vzdelávacej a ostatn</w:t>
      </w:r>
      <w:r w:rsidR="000C4315" w:rsidRPr="000638E0">
        <w:rPr>
          <w:rFonts w:ascii="Arial" w:hAnsi="Arial" w:cs="Arial"/>
          <w:sz w:val="24"/>
          <w:szCs w:val="24"/>
        </w:rPr>
        <w:t>ých</w:t>
      </w:r>
      <w:r w:rsidRPr="000638E0">
        <w:rPr>
          <w:rFonts w:ascii="Arial" w:hAnsi="Arial" w:cs="Arial"/>
          <w:sz w:val="24"/>
          <w:szCs w:val="24"/>
        </w:rPr>
        <w:t xml:space="preserve"> odborn</w:t>
      </w:r>
      <w:r w:rsidR="000C4315" w:rsidRPr="000638E0">
        <w:rPr>
          <w:rFonts w:ascii="Arial" w:hAnsi="Arial" w:cs="Arial"/>
          <w:sz w:val="24"/>
          <w:szCs w:val="24"/>
        </w:rPr>
        <w:t>ých</w:t>
      </w:r>
      <w:r w:rsidRPr="000638E0">
        <w:rPr>
          <w:rFonts w:ascii="Arial" w:hAnsi="Arial" w:cs="Arial"/>
          <w:sz w:val="24"/>
          <w:szCs w:val="24"/>
        </w:rPr>
        <w:t xml:space="preserve"> činnost</w:t>
      </w:r>
      <w:r w:rsidR="000C4315" w:rsidRPr="000638E0">
        <w:rPr>
          <w:rFonts w:ascii="Arial" w:hAnsi="Arial" w:cs="Arial"/>
          <w:sz w:val="24"/>
          <w:szCs w:val="24"/>
        </w:rPr>
        <w:t xml:space="preserve">í a služieb pre zdravotne postihnuté deti a </w:t>
      </w:r>
      <w:r w:rsidR="007A6F5B" w:rsidRPr="000638E0">
        <w:rPr>
          <w:rFonts w:ascii="Arial" w:hAnsi="Arial" w:cs="Arial"/>
          <w:sz w:val="24"/>
          <w:szCs w:val="24"/>
        </w:rPr>
        <w:t>m</w:t>
      </w:r>
      <w:r w:rsidR="000C4315" w:rsidRPr="000638E0">
        <w:rPr>
          <w:rFonts w:ascii="Arial" w:hAnsi="Arial" w:cs="Arial"/>
          <w:sz w:val="24"/>
          <w:szCs w:val="24"/>
        </w:rPr>
        <w:t xml:space="preserve">ládež vo veku od 0 do 26 rokov, resp. do ukončenia prípravy </w:t>
      </w:r>
      <w:r w:rsidR="007A6F5B" w:rsidRPr="000638E0">
        <w:rPr>
          <w:rFonts w:ascii="Arial" w:hAnsi="Arial" w:cs="Arial"/>
          <w:sz w:val="24"/>
          <w:szCs w:val="24"/>
        </w:rPr>
        <w:t xml:space="preserve"> </w:t>
      </w:r>
      <w:r w:rsidR="000C4315" w:rsidRPr="000638E0">
        <w:rPr>
          <w:rFonts w:ascii="Arial" w:hAnsi="Arial" w:cs="Arial"/>
          <w:sz w:val="24"/>
          <w:szCs w:val="24"/>
        </w:rPr>
        <w:t>na povolanie</w:t>
      </w:r>
      <w:r w:rsidRPr="000638E0">
        <w:rPr>
          <w:rFonts w:ascii="Arial" w:hAnsi="Arial" w:cs="Arial"/>
          <w:sz w:val="24"/>
          <w:szCs w:val="24"/>
        </w:rPr>
        <w:t xml:space="preserve">. Okrem toho do jeho činnosti patrí aj súbor intervencií deťom </w:t>
      </w:r>
      <w:r w:rsidR="009531E6" w:rsidRPr="000638E0">
        <w:rPr>
          <w:rFonts w:ascii="Arial" w:hAnsi="Arial" w:cs="Arial"/>
          <w:sz w:val="24"/>
          <w:szCs w:val="24"/>
        </w:rPr>
        <w:t>s</w:t>
      </w:r>
      <w:r w:rsidRPr="000638E0">
        <w:rPr>
          <w:rFonts w:ascii="Arial" w:hAnsi="Arial" w:cs="Arial"/>
          <w:sz w:val="24"/>
          <w:szCs w:val="24"/>
        </w:rPr>
        <w:t xml:space="preserve">o </w:t>
      </w:r>
      <w:r w:rsidR="00D504A4" w:rsidRPr="000638E0">
        <w:rPr>
          <w:rFonts w:ascii="Arial" w:hAnsi="Arial" w:cs="Arial"/>
          <w:sz w:val="24"/>
          <w:szCs w:val="24"/>
        </w:rPr>
        <w:t xml:space="preserve"> </w:t>
      </w:r>
      <w:r w:rsidRPr="000638E0">
        <w:rPr>
          <w:rFonts w:ascii="Arial" w:hAnsi="Arial" w:cs="Arial"/>
          <w:sz w:val="24"/>
          <w:szCs w:val="24"/>
        </w:rPr>
        <w:t>zdravotným postihnutím, ich rodičom a </w:t>
      </w:r>
      <w:r w:rsidR="009531E6" w:rsidRPr="000638E0">
        <w:rPr>
          <w:rFonts w:ascii="Arial" w:hAnsi="Arial" w:cs="Arial"/>
          <w:sz w:val="24"/>
          <w:szCs w:val="24"/>
        </w:rPr>
        <w:t xml:space="preserve"> </w:t>
      </w:r>
      <w:r w:rsidRPr="000638E0">
        <w:rPr>
          <w:rFonts w:ascii="Arial" w:hAnsi="Arial" w:cs="Arial"/>
          <w:sz w:val="24"/>
          <w:szCs w:val="24"/>
        </w:rPr>
        <w:t>školám i</w:t>
      </w:r>
      <w:r w:rsidR="00D504A4" w:rsidRPr="000638E0">
        <w:rPr>
          <w:rFonts w:ascii="Arial" w:hAnsi="Arial" w:cs="Arial"/>
          <w:sz w:val="24"/>
          <w:szCs w:val="24"/>
        </w:rPr>
        <w:t xml:space="preserve"> </w:t>
      </w:r>
      <w:r w:rsidRPr="000638E0">
        <w:rPr>
          <w:rFonts w:ascii="Arial" w:hAnsi="Arial" w:cs="Arial"/>
          <w:sz w:val="24"/>
          <w:szCs w:val="24"/>
        </w:rPr>
        <w:t> školským zariadeniam, osvetová a vzdelávacia činnosť priamo súvisiaca s poskytovaním komplexnej starostlivosti zdravotne postihnutým deťom a </w:t>
      </w:r>
      <w:r w:rsidR="009531E6" w:rsidRPr="000638E0">
        <w:rPr>
          <w:rFonts w:ascii="Arial" w:hAnsi="Arial" w:cs="Arial"/>
          <w:sz w:val="24"/>
          <w:szCs w:val="24"/>
        </w:rPr>
        <w:t xml:space="preserve"> </w:t>
      </w:r>
      <w:r w:rsidRPr="000638E0">
        <w:rPr>
          <w:rFonts w:ascii="Arial" w:hAnsi="Arial" w:cs="Arial"/>
          <w:sz w:val="24"/>
          <w:szCs w:val="24"/>
        </w:rPr>
        <w:t>mláde</w:t>
      </w:r>
      <w:r w:rsidR="00D504A4" w:rsidRPr="000638E0">
        <w:rPr>
          <w:rFonts w:ascii="Arial" w:hAnsi="Arial" w:cs="Arial"/>
          <w:sz w:val="24"/>
          <w:szCs w:val="24"/>
        </w:rPr>
        <w:t xml:space="preserve">ži inými osobami a inštitúciami. </w:t>
      </w:r>
    </w:p>
    <w:p w14:paraId="5F9F15D6" w14:textId="77777777" w:rsidR="00D504A4" w:rsidRPr="000638E0" w:rsidRDefault="00D504A4" w:rsidP="009531E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>Súkromné centrum ŠPP vyvíja svoju činnosť od roku 2005, jeho služby využívajú tak rodičia detí so zdravotným znevýhodnením ako aj školy, školské zariadenia, vysoké školy a ostatné inštitúcie pracujúce s deťmi so zdravotným znevýhodnením.</w:t>
      </w:r>
      <w:r w:rsidR="00A97A24" w:rsidRPr="000638E0">
        <w:rPr>
          <w:rFonts w:ascii="Arial" w:hAnsi="Arial" w:cs="Arial"/>
          <w:sz w:val="24"/>
          <w:szCs w:val="24"/>
        </w:rPr>
        <w:t xml:space="preserve"> Centrum je aj cvičným pracoviskom pre študentov Prešovskej univerzity a Katolíckej univerzity v Ružomberku, kde študenti si môžu v rámci študentskej praxe overiť nadobudnuté teoretické vedomosti priamo v praxi.</w:t>
      </w:r>
    </w:p>
    <w:p w14:paraId="7515927F" w14:textId="77777777" w:rsidR="00323632" w:rsidRPr="000638E0" w:rsidRDefault="00323632" w:rsidP="001C2C7F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r w:rsidRPr="000638E0">
        <w:rPr>
          <w:rFonts w:ascii="Arial" w:hAnsi="Arial" w:cs="Arial"/>
          <w:b/>
          <w:i/>
          <w:sz w:val="24"/>
          <w:szCs w:val="24"/>
          <w:u w:val="single"/>
        </w:rPr>
        <w:t>Čerpanie finančných prostriedkov:</w:t>
      </w:r>
    </w:p>
    <w:p w14:paraId="57A21795" w14:textId="6392630E" w:rsidR="00347FB5" w:rsidRPr="000638E0" w:rsidRDefault="001C2C7F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ab/>
        <w:t>Na činnosť centra</w:t>
      </w:r>
      <w:r w:rsidR="008B62AD" w:rsidRPr="000638E0">
        <w:rPr>
          <w:rFonts w:ascii="Arial" w:hAnsi="Arial" w:cs="Arial"/>
          <w:sz w:val="24"/>
          <w:szCs w:val="24"/>
        </w:rPr>
        <w:t xml:space="preserve"> v roku 202</w:t>
      </w:r>
      <w:r w:rsidR="00674C8C">
        <w:rPr>
          <w:rFonts w:ascii="Arial" w:hAnsi="Arial" w:cs="Arial"/>
          <w:sz w:val="24"/>
          <w:szCs w:val="24"/>
        </w:rPr>
        <w:t>5</w:t>
      </w:r>
      <w:r w:rsidRPr="000638E0">
        <w:rPr>
          <w:rFonts w:ascii="Arial" w:hAnsi="Arial" w:cs="Arial"/>
          <w:sz w:val="24"/>
          <w:szCs w:val="24"/>
        </w:rPr>
        <w:t xml:space="preserve"> </w:t>
      </w:r>
      <w:r w:rsidR="000638E0" w:rsidRPr="000638E0">
        <w:rPr>
          <w:rFonts w:ascii="Arial" w:hAnsi="Arial" w:cs="Arial"/>
          <w:sz w:val="24"/>
          <w:szCs w:val="24"/>
        </w:rPr>
        <w:t xml:space="preserve">boli </w:t>
      </w:r>
      <w:r w:rsidRPr="000638E0">
        <w:rPr>
          <w:rFonts w:ascii="Arial" w:hAnsi="Arial" w:cs="Arial"/>
          <w:sz w:val="24"/>
          <w:szCs w:val="24"/>
        </w:rPr>
        <w:t xml:space="preserve">zriaďovateľke </w:t>
      </w:r>
      <w:r w:rsidR="00380180" w:rsidRPr="000638E0">
        <w:rPr>
          <w:rFonts w:ascii="Arial" w:hAnsi="Arial" w:cs="Arial"/>
          <w:sz w:val="24"/>
          <w:szCs w:val="24"/>
        </w:rPr>
        <w:t>poskytnuté normatívne prostriedky vo výške 2</w:t>
      </w:r>
      <w:r w:rsidR="00674C8C">
        <w:rPr>
          <w:rFonts w:ascii="Arial" w:hAnsi="Arial" w:cs="Arial"/>
          <w:sz w:val="24"/>
          <w:szCs w:val="24"/>
        </w:rPr>
        <w:t>70</w:t>
      </w:r>
      <w:r w:rsidR="00BE365F" w:rsidRPr="000638E0">
        <w:rPr>
          <w:rFonts w:ascii="Arial" w:hAnsi="Arial" w:cs="Arial"/>
          <w:sz w:val="24"/>
          <w:szCs w:val="24"/>
        </w:rPr>
        <w:t>.</w:t>
      </w:r>
      <w:r w:rsidR="00674C8C">
        <w:rPr>
          <w:rFonts w:ascii="Arial" w:hAnsi="Arial" w:cs="Arial"/>
          <w:sz w:val="24"/>
          <w:szCs w:val="24"/>
        </w:rPr>
        <w:t>405</w:t>
      </w:r>
      <w:r w:rsidR="00380180" w:rsidRPr="000638E0">
        <w:rPr>
          <w:rFonts w:ascii="Arial" w:hAnsi="Arial" w:cs="Arial"/>
          <w:sz w:val="24"/>
          <w:szCs w:val="24"/>
        </w:rPr>
        <w:t xml:space="preserve"> €, časť z nich sme presunuli do roku 202</w:t>
      </w:r>
      <w:r w:rsidR="00674C8C">
        <w:rPr>
          <w:rFonts w:ascii="Arial" w:hAnsi="Arial" w:cs="Arial"/>
          <w:sz w:val="24"/>
          <w:szCs w:val="24"/>
        </w:rPr>
        <w:t>6</w:t>
      </w:r>
      <w:r w:rsidR="00380180" w:rsidRPr="000638E0">
        <w:rPr>
          <w:rFonts w:ascii="Arial" w:hAnsi="Arial" w:cs="Arial"/>
          <w:sz w:val="24"/>
          <w:szCs w:val="24"/>
        </w:rPr>
        <w:t xml:space="preserve">. </w:t>
      </w:r>
    </w:p>
    <w:p w14:paraId="4EF24EF1" w14:textId="72ABA806" w:rsidR="00380180" w:rsidRPr="000638E0" w:rsidRDefault="00380180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lastRenderedPageBreak/>
        <w:t>Najväčšou položkou sú tradične mzdy a odvody, ktoré predstavujú sumu 1</w:t>
      </w:r>
      <w:r w:rsidR="00674C8C">
        <w:rPr>
          <w:rFonts w:ascii="Arial" w:hAnsi="Arial" w:cs="Arial"/>
          <w:sz w:val="24"/>
          <w:szCs w:val="24"/>
        </w:rPr>
        <w:t>73</w:t>
      </w:r>
      <w:r w:rsidRPr="000638E0">
        <w:rPr>
          <w:rFonts w:ascii="Arial" w:hAnsi="Arial" w:cs="Arial"/>
          <w:sz w:val="24"/>
          <w:szCs w:val="24"/>
        </w:rPr>
        <w:t>.</w:t>
      </w:r>
      <w:r w:rsidR="00674C8C">
        <w:rPr>
          <w:rFonts w:ascii="Arial" w:hAnsi="Arial" w:cs="Arial"/>
          <w:sz w:val="24"/>
          <w:szCs w:val="24"/>
        </w:rPr>
        <w:t>835</w:t>
      </w:r>
      <w:r w:rsidRPr="000638E0">
        <w:rPr>
          <w:rFonts w:ascii="Arial" w:hAnsi="Arial" w:cs="Arial"/>
          <w:sz w:val="24"/>
          <w:szCs w:val="24"/>
        </w:rPr>
        <w:t xml:space="preserve"> a </w:t>
      </w:r>
      <w:r w:rsidR="00674C8C">
        <w:rPr>
          <w:rFonts w:ascii="Arial" w:hAnsi="Arial" w:cs="Arial"/>
          <w:sz w:val="24"/>
          <w:szCs w:val="24"/>
        </w:rPr>
        <w:t>59</w:t>
      </w:r>
      <w:r w:rsidRPr="000638E0">
        <w:rPr>
          <w:rFonts w:ascii="Arial" w:hAnsi="Arial" w:cs="Arial"/>
          <w:sz w:val="24"/>
          <w:szCs w:val="24"/>
        </w:rPr>
        <w:t>.</w:t>
      </w:r>
      <w:r w:rsidR="00674C8C">
        <w:rPr>
          <w:rFonts w:ascii="Arial" w:hAnsi="Arial" w:cs="Arial"/>
          <w:sz w:val="24"/>
          <w:szCs w:val="24"/>
        </w:rPr>
        <w:t>935</w:t>
      </w:r>
      <w:r w:rsidRPr="000638E0">
        <w:rPr>
          <w:rFonts w:ascii="Arial" w:hAnsi="Arial" w:cs="Arial"/>
          <w:sz w:val="24"/>
          <w:szCs w:val="24"/>
        </w:rPr>
        <w:t xml:space="preserve"> €. K nim treba pripočítať bežné transfery jednotlivcom vo výške </w:t>
      </w:r>
      <w:r w:rsidR="00674C8C">
        <w:rPr>
          <w:rFonts w:ascii="Arial" w:hAnsi="Arial" w:cs="Arial"/>
          <w:sz w:val="24"/>
          <w:szCs w:val="24"/>
        </w:rPr>
        <w:t>6.177</w:t>
      </w:r>
      <w:r w:rsidRPr="000638E0">
        <w:rPr>
          <w:rFonts w:ascii="Arial" w:hAnsi="Arial" w:cs="Arial"/>
          <w:sz w:val="24"/>
          <w:szCs w:val="24"/>
        </w:rPr>
        <w:t>. Sú tu zahrnuté nemocenské dávky a najmä finančné príspevky na stravovanie.</w:t>
      </w:r>
    </w:p>
    <w:p w14:paraId="190AE29D" w14:textId="47730474" w:rsidR="00380180" w:rsidRPr="000638E0" w:rsidRDefault="00380180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>Z prevádzkový</w:t>
      </w:r>
      <w:r w:rsidR="000638E0">
        <w:rPr>
          <w:rFonts w:ascii="Arial" w:hAnsi="Arial" w:cs="Arial"/>
          <w:sz w:val="24"/>
          <w:szCs w:val="24"/>
        </w:rPr>
        <w:t>ch</w:t>
      </w:r>
      <w:r w:rsidRPr="000638E0">
        <w:rPr>
          <w:rFonts w:ascii="Arial" w:hAnsi="Arial" w:cs="Arial"/>
          <w:sz w:val="24"/>
          <w:szCs w:val="24"/>
        </w:rPr>
        <w:t xml:space="preserve"> nákladov </w:t>
      </w:r>
      <w:r w:rsidR="000638E0" w:rsidRPr="000638E0">
        <w:rPr>
          <w:rFonts w:ascii="Arial" w:hAnsi="Arial" w:cs="Arial"/>
          <w:sz w:val="24"/>
          <w:szCs w:val="24"/>
        </w:rPr>
        <w:t xml:space="preserve">sme najviac prostriedkov použili na prenájom priestorov súkromnému centru </w:t>
      </w:r>
      <w:r w:rsidR="00CA59E0">
        <w:rPr>
          <w:rFonts w:ascii="Arial" w:hAnsi="Arial" w:cs="Arial"/>
          <w:sz w:val="24"/>
          <w:szCs w:val="24"/>
        </w:rPr>
        <w:t>14.033</w:t>
      </w:r>
      <w:r w:rsidR="000638E0" w:rsidRPr="000638E0">
        <w:rPr>
          <w:rFonts w:ascii="Arial" w:hAnsi="Arial" w:cs="Arial"/>
          <w:sz w:val="24"/>
          <w:szCs w:val="24"/>
        </w:rPr>
        <w:t xml:space="preserve"> €,  materiálové zabezpečenie </w:t>
      </w:r>
      <w:r w:rsidR="00CA59E0">
        <w:rPr>
          <w:rFonts w:ascii="Arial" w:hAnsi="Arial" w:cs="Arial"/>
          <w:sz w:val="24"/>
          <w:szCs w:val="24"/>
        </w:rPr>
        <w:t>10.814</w:t>
      </w:r>
      <w:r w:rsidR="000638E0" w:rsidRPr="000638E0">
        <w:rPr>
          <w:rFonts w:ascii="Arial" w:hAnsi="Arial" w:cs="Arial"/>
          <w:sz w:val="24"/>
          <w:szCs w:val="24"/>
        </w:rPr>
        <w:t xml:space="preserve"> €,   energie </w:t>
      </w:r>
      <w:r w:rsidR="00CA59E0">
        <w:rPr>
          <w:rFonts w:ascii="Arial" w:hAnsi="Arial" w:cs="Arial"/>
          <w:sz w:val="24"/>
          <w:szCs w:val="24"/>
        </w:rPr>
        <w:t>5.077</w:t>
      </w:r>
      <w:r w:rsidR="000638E0" w:rsidRPr="000638E0">
        <w:rPr>
          <w:rFonts w:ascii="Arial" w:hAnsi="Arial" w:cs="Arial"/>
          <w:sz w:val="24"/>
          <w:szCs w:val="24"/>
        </w:rPr>
        <w:t xml:space="preserve"> € a služby </w:t>
      </w:r>
      <w:r w:rsidR="00CA59E0">
        <w:rPr>
          <w:rFonts w:ascii="Arial" w:hAnsi="Arial" w:cs="Arial"/>
          <w:sz w:val="24"/>
          <w:szCs w:val="24"/>
        </w:rPr>
        <w:t>14.238</w:t>
      </w:r>
      <w:r w:rsidR="000638E0" w:rsidRPr="000638E0">
        <w:rPr>
          <w:rFonts w:ascii="Arial" w:hAnsi="Arial" w:cs="Arial"/>
          <w:sz w:val="24"/>
          <w:szCs w:val="24"/>
        </w:rPr>
        <w:t xml:space="preserve"> €. Zvyšné prostriedky sa rozdelili medzi údržbu </w:t>
      </w:r>
      <w:r w:rsidR="00CA59E0">
        <w:rPr>
          <w:rFonts w:ascii="Arial" w:hAnsi="Arial" w:cs="Arial"/>
          <w:sz w:val="24"/>
          <w:szCs w:val="24"/>
        </w:rPr>
        <w:t>723</w:t>
      </w:r>
      <w:r w:rsidR="000638E0" w:rsidRPr="000638E0">
        <w:rPr>
          <w:rFonts w:ascii="Arial" w:hAnsi="Arial" w:cs="Arial"/>
          <w:sz w:val="24"/>
          <w:szCs w:val="24"/>
        </w:rPr>
        <w:t xml:space="preserve"> € a cestovné náhrady </w:t>
      </w:r>
      <w:r w:rsidR="00CA59E0">
        <w:rPr>
          <w:rFonts w:ascii="Arial" w:hAnsi="Arial" w:cs="Arial"/>
          <w:sz w:val="24"/>
          <w:szCs w:val="24"/>
        </w:rPr>
        <w:t>1298</w:t>
      </w:r>
      <w:r w:rsidR="000638E0" w:rsidRPr="000638E0">
        <w:rPr>
          <w:rFonts w:ascii="Arial" w:hAnsi="Arial" w:cs="Arial"/>
          <w:sz w:val="24"/>
          <w:szCs w:val="24"/>
        </w:rPr>
        <w:t xml:space="preserve"> €. Spolu sme na prevádzku v roku 202</w:t>
      </w:r>
      <w:r w:rsidR="00CA59E0">
        <w:rPr>
          <w:rFonts w:ascii="Arial" w:hAnsi="Arial" w:cs="Arial"/>
          <w:sz w:val="24"/>
          <w:szCs w:val="24"/>
        </w:rPr>
        <w:t>5</w:t>
      </w:r>
      <w:r w:rsidR="000638E0" w:rsidRPr="000638E0">
        <w:rPr>
          <w:rFonts w:ascii="Arial" w:hAnsi="Arial" w:cs="Arial"/>
          <w:sz w:val="24"/>
          <w:szCs w:val="24"/>
        </w:rPr>
        <w:t xml:space="preserve"> vyčlenili </w:t>
      </w:r>
      <w:r w:rsidR="00CA59E0">
        <w:rPr>
          <w:rFonts w:ascii="Arial" w:hAnsi="Arial" w:cs="Arial"/>
          <w:sz w:val="24"/>
          <w:szCs w:val="24"/>
        </w:rPr>
        <w:t>52.360</w:t>
      </w:r>
      <w:r w:rsidR="000638E0" w:rsidRPr="000638E0">
        <w:rPr>
          <w:rFonts w:ascii="Arial" w:hAnsi="Arial" w:cs="Arial"/>
          <w:sz w:val="24"/>
          <w:szCs w:val="24"/>
        </w:rPr>
        <w:t xml:space="preserve"> €</w:t>
      </w:r>
      <w:r w:rsidR="000638E0">
        <w:rPr>
          <w:rFonts w:ascii="Arial" w:hAnsi="Arial" w:cs="Arial"/>
          <w:sz w:val="24"/>
          <w:szCs w:val="24"/>
        </w:rPr>
        <w:t xml:space="preserve">. Časť prostriedkov vo výške </w:t>
      </w:r>
      <w:r w:rsidR="00CA59E0">
        <w:rPr>
          <w:rFonts w:ascii="Arial" w:hAnsi="Arial" w:cs="Arial"/>
          <w:sz w:val="24"/>
          <w:szCs w:val="24"/>
        </w:rPr>
        <w:t>4.240</w:t>
      </w:r>
      <w:r w:rsidR="000638E0">
        <w:rPr>
          <w:rFonts w:ascii="Arial" w:hAnsi="Arial" w:cs="Arial"/>
          <w:sz w:val="24"/>
          <w:szCs w:val="24"/>
        </w:rPr>
        <w:t xml:space="preserve"> € bola presunutá do roku 202</w:t>
      </w:r>
      <w:r w:rsidR="00CA59E0">
        <w:rPr>
          <w:rFonts w:ascii="Arial" w:hAnsi="Arial" w:cs="Arial"/>
          <w:sz w:val="24"/>
          <w:szCs w:val="24"/>
        </w:rPr>
        <w:t>6</w:t>
      </w:r>
      <w:r w:rsidR="000638E0">
        <w:rPr>
          <w:rFonts w:ascii="Arial" w:hAnsi="Arial" w:cs="Arial"/>
          <w:sz w:val="24"/>
          <w:szCs w:val="24"/>
        </w:rPr>
        <w:t xml:space="preserve"> a aj do konca marca vyčerpaná.</w:t>
      </w:r>
    </w:p>
    <w:p w14:paraId="48B6BCEB" w14:textId="0F4C04AC" w:rsidR="00B53E40" w:rsidRPr="000638E0" w:rsidRDefault="00B53E40" w:rsidP="001C2C7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638E0">
        <w:rPr>
          <w:rFonts w:ascii="Arial" w:hAnsi="Arial" w:cs="Arial"/>
          <w:b/>
          <w:sz w:val="24"/>
          <w:szCs w:val="24"/>
        </w:rPr>
        <w:t>ZÁVER:</w:t>
      </w:r>
    </w:p>
    <w:p w14:paraId="257A600F" w14:textId="6FE490DB" w:rsidR="00B53E40" w:rsidRPr="000638E0" w:rsidRDefault="00B53E40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ab/>
        <w:t xml:space="preserve">Čo sa týka zabezpečovania činnosti súkromného centra poradenstva </w:t>
      </w:r>
      <w:r w:rsidR="008B62AD" w:rsidRPr="000638E0">
        <w:rPr>
          <w:rFonts w:ascii="Arial" w:hAnsi="Arial" w:cs="Arial"/>
          <w:sz w:val="24"/>
          <w:szCs w:val="24"/>
        </w:rPr>
        <w:t xml:space="preserve">a prevencie </w:t>
      </w:r>
      <w:r w:rsidRPr="000638E0">
        <w:rPr>
          <w:rFonts w:ascii="Arial" w:hAnsi="Arial" w:cs="Arial"/>
          <w:sz w:val="24"/>
          <w:szCs w:val="24"/>
        </w:rPr>
        <w:t>počas roku 20</w:t>
      </w:r>
      <w:r w:rsidR="005579B7" w:rsidRPr="000638E0">
        <w:rPr>
          <w:rFonts w:ascii="Arial" w:hAnsi="Arial" w:cs="Arial"/>
          <w:sz w:val="24"/>
          <w:szCs w:val="24"/>
        </w:rPr>
        <w:t>2</w:t>
      </w:r>
      <w:r w:rsidR="00CA59E0">
        <w:rPr>
          <w:rFonts w:ascii="Arial" w:hAnsi="Arial" w:cs="Arial"/>
          <w:sz w:val="24"/>
          <w:szCs w:val="24"/>
        </w:rPr>
        <w:t>5</w:t>
      </w:r>
      <w:r w:rsidRPr="000638E0">
        <w:rPr>
          <w:rFonts w:ascii="Arial" w:hAnsi="Arial" w:cs="Arial"/>
          <w:sz w:val="24"/>
          <w:szCs w:val="24"/>
        </w:rPr>
        <w:t xml:space="preserve"> sme sa snažili využívať pridelené finančné prostriedky efektívne s cieľom zabezpečenia poskytovania kvalitných služieb našim klientom</w:t>
      </w:r>
      <w:r w:rsidR="006963D9" w:rsidRPr="000638E0">
        <w:rPr>
          <w:rFonts w:ascii="Arial" w:hAnsi="Arial" w:cs="Arial"/>
          <w:sz w:val="24"/>
          <w:szCs w:val="24"/>
        </w:rPr>
        <w:t xml:space="preserve"> a na prípravu a rozšírenie poskytovaných služieb perspektívne v ďalšom období činnosti centra</w:t>
      </w:r>
      <w:r w:rsidRPr="000638E0">
        <w:rPr>
          <w:rFonts w:ascii="Arial" w:hAnsi="Arial" w:cs="Arial"/>
          <w:sz w:val="24"/>
          <w:szCs w:val="24"/>
        </w:rPr>
        <w:t>. Toto bude v našej osobitnej pozornosti pri skvalitňovaní č</w:t>
      </w:r>
      <w:r w:rsidR="00DF7518" w:rsidRPr="000638E0">
        <w:rPr>
          <w:rFonts w:ascii="Arial" w:hAnsi="Arial" w:cs="Arial"/>
          <w:sz w:val="24"/>
          <w:szCs w:val="24"/>
        </w:rPr>
        <w:t>inností a</w:t>
      </w:r>
      <w:r w:rsidR="00A3013C" w:rsidRPr="000638E0">
        <w:rPr>
          <w:rFonts w:ascii="Arial" w:hAnsi="Arial" w:cs="Arial"/>
          <w:sz w:val="24"/>
          <w:szCs w:val="24"/>
        </w:rPr>
        <w:t xml:space="preserve"> </w:t>
      </w:r>
      <w:r w:rsidR="00DF7518" w:rsidRPr="000638E0">
        <w:rPr>
          <w:rFonts w:ascii="Arial" w:hAnsi="Arial" w:cs="Arial"/>
          <w:sz w:val="24"/>
          <w:szCs w:val="24"/>
        </w:rPr>
        <w:t> práce nášho zariadenia</w:t>
      </w:r>
      <w:r w:rsidRPr="000638E0">
        <w:rPr>
          <w:rFonts w:ascii="Arial" w:hAnsi="Arial" w:cs="Arial"/>
          <w:sz w:val="24"/>
          <w:szCs w:val="24"/>
        </w:rPr>
        <w:t xml:space="preserve"> aj naďalej.</w:t>
      </w:r>
    </w:p>
    <w:p w14:paraId="62C3ED5F" w14:textId="77777777" w:rsidR="00CD4FCC" w:rsidRPr="000638E0" w:rsidRDefault="00CD4FCC" w:rsidP="001C2C7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176521F" w14:textId="4D6B4D1E" w:rsidR="0072329F" w:rsidRPr="000638E0" w:rsidRDefault="005579B7" w:rsidP="00CD4FC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0638E0">
        <w:rPr>
          <w:rFonts w:ascii="Arial" w:hAnsi="Arial" w:cs="Arial"/>
          <w:sz w:val="24"/>
          <w:szCs w:val="24"/>
        </w:rPr>
        <w:t>Demjata</w:t>
      </w:r>
      <w:r w:rsidR="00B53E40" w:rsidRPr="000638E0">
        <w:rPr>
          <w:rFonts w:ascii="Arial" w:hAnsi="Arial" w:cs="Arial"/>
          <w:sz w:val="24"/>
          <w:szCs w:val="24"/>
        </w:rPr>
        <w:t xml:space="preserve">, </w:t>
      </w:r>
      <w:r w:rsidR="00CA59E0">
        <w:rPr>
          <w:rFonts w:ascii="Arial" w:hAnsi="Arial" w:cs="Arial"/>
          <w:sz w:val="24"/>
          <w:szCs w:val="24"/>
        </w:rPr>
        <w:t>23</w:t>
      </w:r>
      <w:r w:rsidR="00B53E40" w:rsidRPr="000638E0">
        <w:rPr>
          <w:rFonts w:ascii="Arial" w:hAnsi="Arial" w:cs="Arial"/>
          <w:sz w:val="24"/>
          <w:szCs w:val="24"/>
        </w:rPr>
        <w:t xml:space="preserve">. </w:t>
      </w:r>
      <w:r w:rsidR="00134BA1" w:rsidRPr="000638E0">
        <w:rPr>
          <w:rFonts w:ascii="Arial" w:hAnsi="Arial" w:cs="Arial"/>
          <w:sz w:val="24"/>
          <w:szCs w:val="24"/>
        </w:rPr>
        <w:t>0</w:t>
      </w:r>
      <w:r w:rsidR="00380180" w:rsidRPr="000638E0">
        <w:rPr>
          <w:rFonts w:ascii="Arial" w:hAnsi="Arial" w:cs="Arial"/>
          <w:sz w:val="24"/>
          <w:szCs w:val="24"/>
        </w:rPr>
        <w:t>4</w:t>
      </w:r>
      <w:r w:rsidR="00B53E40" w:rsidRPr="000638E0">
        <w:rPr>
          <w:rFonts w:ascii="Arial" w:hAnsi="Arial" w:cs="Arial"/>
          <w:sz w:val="24"/>
          <w:szCs w:val="24"/>
        </w:rPr>
        <w:t>. 20</w:t>
      </w:r>
      <w:r w:rsidRPr="000638E0">
        <w:rPr>
          <w:rFonts w:ascii="Arial" w:hAnsi="Arial" w:cs="Arial"/>
          <w:sz w:val="24"/>
          <w:szCs w:val="24"/>
        </w:rPr>
        <w:t>2</w:t>
      </w:r>
      <w:r w:rsidR="00380180" w:rsidRPr="000638E0">
        <w:rPr>
          <w:rFonts w:ascii="Arial" w:hAnsi="Arial" w:cs="Arial"/>
          <w:sz w:val="24"/>
          <w:szCs w:val="24"/>
        </w:rPr>
        <w:t>5</w:t>
      </w:r>
    </w:p>
    <w:p w14:paraId="425B19CE" w14:textId="7BC8EF47" w:rsidR="00041535" w:rsidRPr="000638E0" w:rsidRDefault="000638E0" w:rsidP="000638E0">
      <w:pPr>
        <w:tabs>
          <w:tab w:val="left" w:pos="5670"/>
        </w:tabs>
        <w:spacing w:after="0" w:line="360" w:lineRule="auto"/>
        <w:ind w:left="6237" w:hanging="652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PaedDr</w:t>
      </w:r>
      <w:r w:rsidR="00B53E40" w:rsidRPr="000638E0">
        <w:rPr>
          <w:rFonts w:ascii="Arial" w:hAnsi="Arial" w:cs="Arial"/>
          <w:sz w:val="24"/>
          <w:szCs w:val="24"/>
        </w:rPr>
        <w:t xml:space="preserve">. Viera </w:t>
      </w:r>
      <w:proofErr w:type="spellStart"/>
      <w:r w:rsidR="00B53E40" w:rsidRPr="000638E0">
        <w:rPr>
          <w:rFonts w:ascii="Arial" w:hAnsi="Arial" w:cs="Arial"/>
          <w:sz w:val="24"/>
          <w:szCs w:val="24"/>
        </w:rPr>
        <w:t>Imrichová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="00DF7518" w:rsidRPr="000638E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</w:t>
      </w:r>
    </w:p>
    <w:sectPr w:rsidR="00041535" w:rsidRPr="000638E0" w:rsidSect="00DA7B3D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3632"/>
    <w:rsid w:val="00015785"/>
    <w:rsid w:val="00041535"/>
    <w:rsid w:val="000638E0"/>
    <w:rsid w:val="000B48B3"/>
    <w:rsid w:val="000C4315"/>
    <w:rsid w:val="000D2707"/>
    <w:rsid w:val="000E5778"/>
    <w:rsid w:val="000F7F54"/>
    <w:rsid w:val="00100341"/>
    <w:rsid w:val="00100FA5"/>
    <w:rsid w:val="00134BA1"/>
    <w:rsid w:val="00147EA2"/>
    <w:rsid w:val="00166702"/>
    <w:rsid w:val="00183991"/>
    <w:rsid w:val="001B6FFD"/>
    <w:rsid w:val="001C0CFD"/>
    <w:rsid w:val="001C2C7F"/>
    <w:rsid w:val="00231C22"/>
    <w:rsid w:val="00236B17"/>
    <w:rsid w:val="0025245C"/>
    <w:rsid w:val="002B32CA"/>
    <w:rsid w:val="002D14BC"/>
    <w:rsid w:val="002D20BB"/>
    <w:rsid w:val="002D5124"/>
    <w:rsid w:val="002E0972"/>
    <w:rsid w:val="003217DD"/>
    <w:rsid w:val="00323632"/>
    <w:rsid w:val="00346F7D"/>
    <w:rsid w:val="00347FB5"/>
    <w:rsid w:val="003523EA"/>
    <w:rsid w:val="00370E21"/>
    <w:rsid w:val="0037396E"/>
    <w:rsid w:val="00380180"/>
    <w:rsid w:val="003A5BB8"/>
    <w:rsid w:val="003E3920"/>
    <w:rsid w:val="003E5845"/>
    <w:rsid w:val="003E6469"/>
    <w:rsid w:val="003F4A40"/>
    <w:rsid w:val="00404F2B"/>
    <w:rsid w:val="004843F3"/>
    <w:rsid w:val="004E12A4"/>
    <w:rsid w:val="00505D54"/>
    <w:rsid w:val="00506AD4"/>
    <w:rsid w:val="00506BF6"/>
    <w:rsid w:val="00537690"/>
    <w:rsid w:val="005579B7"/>
    <w:rsid w:val="005814FC"/>
    <w:rsid w:val="005850E0"/>
    <w:rsid w:val="00593191"/>
    <w:rsid w:val="005C2EDE"/>
    <w:rsid w:val="005D4625"/>
    <w:rsid w:val="005F22C1"/>
    <w:rsid w:val="00621BB9"/>
    <w:rsid w:val="00635857"/>
    <w:rsid w:val="006714C5"/>
    <w:rsid w:val="006740BA"/>
    <w:rsid w:val="00674C8C"/>
    <w:rsid w:val="00682B6B"/>
    <w:rsid w:val="006963D9"/>
    <w:rsid w:val="006C5126"/>
    <w:rsid w:val="006D1E9E"/>
    <w:rsid w:val="00704CCD"/>
    <w:rsid w:val="0072329F"/>
    <w:rsid w:val="00726E9D"/>
    <w:rsid w:val="007548FD"/>
    <w:rsid w:val="00756EBD"/>
    <w:rsid w:val="0078623E"/>
    <w:rsid w:val="007A6F5B"/>
    <w:rsid w:val="007B3AE7"/>
    <w:rsid w:val="007C5659"/>
    <w:rsid w:val="00816FBB"/>
    <w:rsid w:val="00855A19"/>
    <w:rsid w:val="00864B7F"/>
    <w:rsid w:val="00892411"/>
    <w:rsid w:val="00894DD7"/>
    <w:rsid w:val="008A7D11"/>
    <w:rsid w:val="008B62AD"/>
    <w:rsid w:val="008E1296"/>
    <w:rsid w:val="00911579"/>
    <w:rsid w:val="009259DF"/>
    <w:rsid w:val="009531E6"/>
    <w:rsid w:val="009D6954"/>
    <w:rsid w:val="009F02D9"/>
    <w:rsid w:val="009F1573"/>
    <w:rsid w:val="00A10BE8"/>
    <w:rsid w:val="00A3013C"/>
    <w:rsid w:val="00A956D8"/>
    <w:rsid w:val="00A97A24"/>
    <w:rsid w:val="00AB4B94"/>
    <w:rsid w:val="00AB5A6E"/>
    <w:rsid w:val="00AE2AFA"/>
    <w:rsid w:val="00B0282A"/>
    <w:rsid w:val="00B13D0A"/>
    <w:rsid w:val="00B43F11"/>
    <w:rsid w:val="00B53E40"/>
    <w:rsid w:val="00B7350B"/>
    <w:rsid w:val="00B8765E"/>
    <w:rsid w:val="00BC1B99"/>
    <w:rsid w:val="00BE365F"/>
    <w:rsid w:val="00C21303"/>
    <w:rsid w:val="00C235CA"/>
    <w:rsid w:val="00C2399F"/>
    <w:rsid w:val="00C305F9"/>
    <w:rsid w:val="00C3704C"/>
    <w:rsid w:val="00C47C22"/>
    <w:rsid w:val="00C77291"/>
    <w:rsid w:val="00CA59E0"/>
    <w:rsid w:val="00CB4CE3"/>
    <w:rsid w:val="00CC3C1B"/>
    <w:rsid w:val="00CD4FCC"/>
    <w:rsid w:val="00CD5F88"/>
    <w:rsid w:val="00CE1765"/>
    <w:rsid w:val="00CE4D4A"/>
    <w:rsid w:val="00D31067"/>
    <w:rsid w:val="00D44AE1"/>
    <w:rsid w:val="00D504A4"/>
    <w:rsid w:val="00D94AFA"/>
    <w:rsid w:val="00DA0DC5"/>
    <w:rsid w:val="00DA6510"/>
    <w:rsid w:val="00DA7B3D"/>
    <w:rsid w:val="00DB086B"/>
    <w:rsid w:val="00DB422D"/>
    <w:rsid w:val="00DC2D66"/>
    <w:rsid w:val="00DD2F35"/>
    <w:rsid w:val="00DD6B7F"/>
    <w:rsid w:val="00DF02AB"/>
    <w:rsid w:val="00DF1F85"/>
    <w:rsid w:val="00DF7518"/>
    <w:rsid w:val="00E006D6"/>
    <w:rsid w:val="00E03205"/>
    <w:rsid w:val="00E25EBE"/>
    <w:rsid w:val="00E334B8"/>
    <w:rsid w:val="00E50915"/>
    <w:rsid w:val="00E51C0C"/>
    <w:rsid w:val="00E5345C"/>
    <w:rsid w:val="00E96ED1"/>
    <w:rsid w:val="00ED5C06"/>
    <w:rsid w:val="00EE5E65"/>
    <w:rsid w:val="00EF1CD1"/>
    <w:rsid w:val="00EF2DC0"/>
    <w:rsid w:val="00F162C9"/>
    <w:rsid w:val="00F642DB"/>
    <w:rsid w:val="00F80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3A037"/>
  <w15:docId w15:val="{D573A175-4528-4A76-A499-9061165E1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58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A6D41-EEEB-4EBC-B6F7-84619D0A8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435</Words>
  <Characters>2486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SC ŠPP</Company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Bernátová</dc:creator>
  <cp:lastModifiedBy>jana</cp:lastModifiedBy>
  <cp:revision>10</cp:revision>
  <cp:lastPrinted>2019-01-09T16:53:00Z</cp:lastPrinted>
  <dcterms:created xsi:type="dcterms:W3CDTF">2021-01-15T01:43:00Z</dcterms:created>
  <dcterms:modified xsi:type="dcterms:W3CDTF">2026-04-23T05:56:00Z</dcterms:modified>
</cp:coreProperties>
</file>