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BUWAG,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1892/72, Zlaté Moravce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45389047          DIČ:  2023014257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verejné obstarávanie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kúpa tovaru na účely jeho predaja konečnému spotrebiteľovi (maloobchod) alebo iným prevádzkovateľom živnosti (veľkoobchod)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sprostredkovateľská činnosť v oblasti služieb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sprostredkovateľská činnosť v oblasti obchodu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sprostredkovateľská činnosť v oblasti výroby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poskytovanie služieb pre rodinu a domácnosť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reklamné a marketingové služby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prenájom hnuteľných vecí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administratívne služby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vykonávanie mimoškolskej vzdelávacej činnosti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činnosť podnikateľských a organizačných a ekonomických poradcov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poskytovanie služby vedenia cudzieho motorového vozidla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nepravidelná osobná cestná doprava vykonávaná cestnými osobnými vozidlami, ktoré majú okrem miesta pre vodiča najviac 8 miest na sedenie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vyučovanie v odbore cudzích jazykov, prekladateľské a tlmočnícke služby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sprostredkovanie zamestnania za úhradu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Prevádzkovanie cestovnej kancelárie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opracovanie drevnej hmoty a výroba komponentov z dreva</w:t>
      </w:r>
      <w:r>
        <w:rPr>
          <w:rFonts w:cs="Arial"/>
          <w:szCs w:val="22"/>
        </w:rPr>
        <w:t xml:space="preserve"> </w:t>
      </w: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výroba jednoduchých drevárskych výrobkov, zostavovanie stolárskych dielcov alebo súčastí z dreva do finálnych produktov a ich údržba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výroba jednoduchých úžitkových výrobkov z dreva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/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fotografické služby</w:t>
      </w:r>
      <w:r>
        <w:rPr>
          <w:rFonts w:cs="Arial"/>
          <w:szCs w:val="22"/>
        </w:rPr>
        <w:t xml:space="preserve">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16"/>
          <w:szCs w:val="22"/>
        </w:rPr>
        <w:t>vykonávanie taxislužby v územnom obvode Nitrianskeho kraja s motorovými vozidlami EČ a pridelenými evidenčnými číslami vozidiel taxislužby</w:t>
      </w:r>
      <w:r>
        <w:rPr>
          <w:rFonts w:cs="Arial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Hruška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1373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1518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34121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44850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4502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4502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36169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-1861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4300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0,0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1861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8802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 CE">
    <w:altName w:val="Helvetica CE"/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45389047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2023014257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LibreOffice/6.2.2.2$Windows_x86 LibreOffice_project/2b840030fec2aae0fd2658d8d4f9548af4e3518d</Application>
  <Pages>25</Pages>
  <Words>4301</Words>
  <Characters>24398</Characters>
  <CharactersWithSpaces>28716</CharactersWithSpaces>
  <Paragraphs>1488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2026-06-30T14:54:43Z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