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337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337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337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337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3377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337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337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337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3377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337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3377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CF13A8" w:rsidP="007E449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8815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71154F" w:rsidRPr="00C5195B" w:rsidRDefault="00CF13A8" w:rsidP="007E449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3302</w:t>
            </w:r>
          </w:p>
        </w:tc>
      </w:tr>
      <w:tr w:rsidR="00CD1824" w:rsidRPr="00C5195B" w:rsidTr="00CF13A8">
        <w:trPr>
          <w:trHeight w:val="561"/>
        </w:trPr>
        <w:tc>
          <w:tcPr>
            <w:tcW w:w="3672" w:type="dxa"/>
          </w:tcPr>
          <w:p w:rsidR="00CD1824" w:rsidRPr="00C5195B" w:rsidRDefault="00E40D09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Technické služby</w:t>
            </w:r>
          </w:p>
        </w:tc>
        <w:tc>
          <w:tcPr>
            <w:tcW w:w="2970" w:type="dxa"/>
          </w:tcPr>
          <w:p w:rsidR="00CD1824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predaj</w:t>
            </w:r>
          </w:p>
        </w:tc>
        <w:tc>
          <w:tcPr>
            <w:tcW w:w="2400" w:type="dxa"/>
          </w:tcPr>
          <w:p w:rsidR="00CD1824" w:rsidRPr="00C5195B" w:rsidRDefault="00CF13A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40414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F13A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Poistné plnenie</w:t>
            </w:r>
          </w:p>
        </w:tc>
        <w:tc>
          <w:tcPr>
            <w:tcW w:w="2970" w:type="dxa"/>
          </w:tcPr>
          <w:p w:rsidR="001D099A" w:rsidRPr="00C5195B" w:rsidRDefault="00CF13A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výnosy</w:t>
            </w:r>
          </w:p>
        </w:tc>
        <w:tc>
          <w:tcPr>
            <w:tcW w:w="2400" w:type="dxa"/>
          </w:tcPr>
          <w:p w:rsidR="001D099A" w:rsidRPr="00C5195B" w:rsidRDefault="00CF13A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1617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CF13A8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CF13A8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CF13A8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CF13A8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bezpečného stavu) - v rozsahu - elektrických zariadení bez obmedzenia napätia vrátane 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63377A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63377A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11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03.12.2021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5E5" w:rsidRDefault="00E445E5" w:rsidP="00CE03EC">
      <w:pPr>
        <w:spacing w:after="0" w:line="240" w:lineRule="auto"/>
      </w:pPr>
      <w:r>
        <w:separator/>
      </w:r>
    </w:p>
  </w:endnote>
  <w:endnote w:type="continuationSeparator" w:id="0">
    <w:p w:rsidR="00E445E5" w:rsidRDefault="00E445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5E5" w:rsidRDefault="00E445E5" w:rsidP="00CE03EC">
      <w:pPr>
        <w:spacing w:after="0" w:line="240" w:lineRule="auto"/>
      </w:pPr>
      <w:r>
        <w:separator/>
      </w:r>
    </w:p>
  </w:footnote>
  <w:footnote w:type="continuationSeparator" w:id="0">
    <w:p w:rsidR="00E445E5" w:rsidRDefault="00E445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3377A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3377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64D70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30DF8"/>
    <w:rsid w:val="0033689C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3377A"/>
    <w:rsid w:val="00660B28"/>
    <w:rsid w:val="006A2815"/>
    <w:rsid w:val="006E4085"/>
    <w:rsid w:val="0071154F"/>
    <w:rsid w:val="00720D51"/>
    <w:rsid w:val="00757BBC"/>
    <w:rsid w:val="00765283"/>
    <w:rsid w:val="00787C52"/>
    <w:rsid w:val="007952A6"/>
    <w:rsid w:val="007C6164"/>
    <w:rsid w:val="007E449C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AF5FDF"/>
    <w:rsid w:val="00B06CAB"/>
    <w:rsid w:val="00B24175"/>
    <w:rsid w:val="00BC678C"/>
    <w:rsid w:val="00C21550"/>
    <w:rsid w:val="00C45AF1"/>
    <w:rsid w:val="00C5195B"/>
    <w:rsid w:val="00CD1824"/>
    <w:rsid w:val="00CE03EC"/>
    <w:rsid w:val="00CF13A8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0D09"/>
    <w:rsid w:val="00E42DF0"/>
    <w:rsid w:val="00E445E5"/>
    <w:rsid w:val="00E9697E"/>
    <w:rsid w:val="00EC59FC"/>
    <w:rsid w:val="00ED71A7"/>
    <w:rsid w:val="00F310B1"/>
    <w:rsid w:val="00F43092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&#327;u&#328;uk&amp;MENO=J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27;u&#328;uk&amp;MENO=Mari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J&#225;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2F9B0-7D4E-4001-A6CE-FFAB5CAF2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1393</Words>
  <Characters>7942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Aneta Vargicová</cp:lastModifiedBy>
  <cp:revision>2</cp:revision>
  <cp:lastPrinted>2016-01-13T16:38:00Z</cp:lastPrinted>
  <dcterms:created xsi:type="dcterms:W3CDTF">2026-06-29T21:12:00Z</dcterms:created>
  <dcterms:modified xsi:type="dcterms:W3CDTF">2026-06-29T21:12:00Z</dcterms:modified>
</cp:coreProperties>
</file>