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CBBE" w14:textId="3838080D" w:rsidR="009B6E5E" w:rsidRPr="00F35FF8" w:rsidRDefault="009B6E5E" w:rsidP="008A6789">
      <w:pPr>
        <w:pStyle w:val="Nadpis1"/>
        <w:rPr>
          <w:rFonts w:ascii="Calibri" w:hAnsi="Calibri" w:cs="Calibri"/>
          <w:bCs/>
          <w:caps/>
          <w:sz w:val="28"/>
          <w:szCs w:val="28"/>
          <w:u w:val="none"/>
        </w:rPr>
      </w:pPr>
      <w:bookmarkStart w:id="0" w:name="_Hlk130068328"/>
      <w:bookmarkStart w:id="1" w:name="_Toc276040532"/>
      <w:bookmarkStart w:id="2" w:name="_Toc276040636"/>
      <w:bookmarkEnd w:id="0"/>
    </w:p>
    <w:p w14:paraId="389B8FD9" w14:textId="42EA4A07" w:rsidR="00F35FF8" w:rsidRDefault="00F35FF8" w:rsidP="00F35FF8"/>
    <w:p w14:paraId="3126D259" w14:textId="39607813" w:rsidR="00F35FF8" w:rsidRDefault="00F35FF8" w:rsidP="00F35FF8"/>
    <w:p w14:paraId="44EB3F47" w14:textId="0FE7607C" w:rsidR="00F35FF8" w:rsidRDefault="00F35FF8" w:rsidP="00F35FF8"/>
    <w:p w14:paraId="3A6D38C8" w14:textId="0B28324B" w:rsidR="00F35FF8" w:rsidRDefault="00F35FF8" w:rsidP="00F35FF8"/>
    <w:p w14:paraId="201E0E5C" w14:textId="3C19B238" w:rsidR="00F35FF8" w:rsidRDefault="00F35FF8" w:rsidP="00F35FF8"/>
    <w:p w14:paraId="40D6DD2B" w14:textId="0DEF97C3" w:rsidR="00F35FF8" w:rsidRDefault="00F35FF8" w:rsidP="00F35FF8"/>
    <w:p w14:paraId="3B9DBED9" w14:textId="2DAF6EB6" w:rsidR="00F35FF8" w:rsidRDefault="00F35FF8" w:rsidP="00F35FF8"/>
    <w:p w14:paraId="3E371AD4" w14:textId="630D0145" w:rsidR="00F35FF8" w:rsidRDefault="00F35FF8" w:rsidP="00F35FF8"/>
    <w:p w14:paraId="04F68E22" w14:textId="01B76E92" w:rsidR="00F35FF8" w:rsidRDefault="00F35FF8" w:rsidP="00F35FF8"/>
    <w:p w14:paraId="75197DB3" w14:textId="6DF831BD" w:rsidR="00F35FF8" w:rsidRDefault="00F35FF8" w:rsidP="00F35FF8"/>
    <w:p w14:paraId="65991E36" w14:textId="3E28F5E1" w:rsidR="00F35FF8" w:rsidRDefault="00F35FF8" w:rsidP="00F35FF8"/>
    <w:p w14:paraId="446D80AB" w14:textId="37EE0859" w:rsidR="00F35FF8" w:rsidRDefault="00F35FF8" w:rsidP="00F35FF8"/>
    <w:p w14:paraId="41C30B35" w14:textId="7291D807" w:rsidR="00F35FF8" w:rsidRDefault="00F35FF8" w:rsidP="00F35FF8"/>
    <w:p w14:paraId="60197456" w14:textId="4B90E161" w:rsidR="00F35FF8" w:rsidRDefault="00F35FF8" w:rsidP="00F35FF8"/>
    <w:p w14:paraId="102333C9" w14:textId="31866EED" w:rsidR="00F35FF8" w:rsidRDefault="00F35FF8" w:rsidP="00F35FF8"/>
    <w:p w14:paraId="0D5A49D3" w14:textId="5BCEE151" w:rsidR="00F35FF8" w:rsidRDefault="00F35FF8" w:rsidP="00F35FF8"/>
    <w:p w14:paraId="2AA6CD13" w14:textId="5C1613EA" w:rsidR="00F35FF8" w:rsidRDefault="00F35FF8" w:rsidP="00F35FF8"/>
    <w:p w14:paraId="5606D2D2" w14:textId="5ED2A1D2" w:rsidR="00F35FF8" w:rsidRDefault="00F35FF8" w:rsidP="00F35FF8"/>
    <w:p w14:paraId="7E3D0D32" w14:textId="77777777" w:rsidR="00094F4A" w:rsidRDefault="00094F4A" w:rsidP="00F35FF8"/>
    <w:p w14:paraId="376AEE3A" w14:textId="41FD880E" w:rsidR="00094F4A" w:rsidRPr="00F35FF8" w:rsidRDefault="00094F4A" w:rsidP="00094F4A">
      <w:pPr>
        <w:jc w:val="center"/>
        <w:rPr>
          <w:b/>
          <w:bCs/>
          <w:sz w:val="36"/>
          <w:szCs w:val="36"/>
        </w:rPr>
      </w:pPr>
      <w:r w:rsidRPr="00F35FF8">
        <w:rPr>
          <w:b/>
          <w:bCs/>
          <w:sz w:val="36"/>
          <w:szCs w:val="36"/>
        </w:rPr>
        <w:t xml:space="preserve">Výročná správa organizácie </w:t>
      </w:r>
      <w:r>
        <w:rPr>
          <w:b/>
          <w:bCs/>
          <w:sz w:val="36"/>
          <w:szCs w:val="36"/>
        </w:rPr>
        <w:t>Papillon</w:t>
      </w:r>
      <w:r w:rsidRPr="00F35FF8">
        <w:rPr>
          <w:b/>
          <w:bCs/>
          <w:sz w:val="36"/>
          <w:szCs w:val="36"/>
        </w:rPr>
        <w:t xml:space="preserve"> n.o. za rok 202</w:t>
      </w:r>
      <w:r w:rsidR="00831559">
        <w:rPr>
          <w:b/>
          <w:bCs/>
          <w:sz w:val="36"/>
          <w:szCs w:val="36"/>
        </w:rPr>
        <w:t>5</w:t>
      </w:r>
    </w:p>
    <w:p w14:paraId="6169B011" w14:textId="77777777" w:rsidR="00094F4A" w:rsidRDefault="00094F4A" w:rsidP="00F35FF8"/>
    <w:p w14:paraId="0E132DD7" w14:textId="77777777" w:rsidR="00094F4A" w:rsidRDefault="00094F4A" w:rsidP="00F35FF8"/>
    <w:p w14:paraId="6F782476" w14:textId="77777777" w:rsidR="00094F4A" w:rsidRDefault="00094F4A" w:rsidP="00F35FF8"/>
    <w:p w14:paraId="12DBAC1F" w14:textId="77777777" w:rsidR="00094F4A" w:rsidRDefault="00094F4A" w:rsidP="00F35FF8"/>
    <w:p w14:paraId="5321B229" w14:textId="77777777" w:rsidR="00094F4A" w:rsidRDefault="00094F4A" w:rsidP="00F35FF8"/>
    <w:p w14:paraId="37823BE2" w14:textId="77777777" w:rsidR="00094F4A" w:rsidRDefault="00094F4A" w:rsidP="00F35FF8"/>
    <w:p w14:paraId="27E3D717" w14:textId="77777777" w:rsidR="00094F4A" w:rsidRDefault="00094F4A" w:rsidP="00F35FF8"/>
    <w:p w14:paraId="48DE9DC1" w14:textId="77777777" w:rsidR="00094F4A" w:rsidRDefault="00094F4A" w:rsidP="00F35FF8"/>
    <w:p w14:paraId="6042B8D4" w14:textId="77777777" w:rsidR="00094F4A" w:rsidRDefault="00094F4A" w:rsidP="00F35FF8"/>
    <w:p w14:paraId="3A78A58E" w14:textId="77777777" w:rsidR="00094F4A" w:rsidRDefault="00094F4A" w:rsidP="00F35FF8"/>
    <w:p w14:paraId="1CF3B146" w14:textId="77777777" w:rsidR="00094F4A" w:rsidRDefault="00094F4A" w:rsidP="00F35FF8"/>
    <w:p w14:paraId="17ADBFBB" w14:textId="77777777" w:rsidR="00094F4A" w:rsidRDefault="00094F4A" w:rsidP="00F35FF8"/>
    <w:p w14:paraId="666F0FEA" w14:textId="77777777" w:rsidR="00094F4A" w:rsidRDefault="00094F4A" w:rsidP="00F35FF8"/>
    <w:p w14:paraId="35AB1317" w14:textId="77777777" w:rsidR="00094F4A" w:rsidRDefault="00094F4A" w:rsidP="00F35FF8"/>
    <w:p w14:paraId="76C3AC4D" w14:textId="77777777" w:rsidR="00094F4A" w:rsidRDefault="00094F4A" w:rsidP="00F35FF8"/>
    <w:p w14:paraId="200F49FF" w14:textId="77777777" w:rsidR="00094F4A" w:rsidRDefault="00094F4A" w:rsidP="00F35FF8"/>
    <w:p w14:paraId="777F19B6" w14:textId="5899B263" w:rsidR="00094F4A" w:rsidRDefault="00094F4A" w:rsidP="00F35FF8"/>
    <w:p w14:paraId="1B5D6DBD" w14:textId="6A47A31B" w:rsidR="00094F4A" w:rsidRDefault="00094F4A" w:rsidP="00F35FF8"/>
    <w:p w14:paraId="59492C88" w14:textId="673E428F" w:rsidR="00094F4A" w:rsidRDefault="00094F4A" w:rsidP="00F35FF8"/>
    <w:p w14:paraId="5A8C4A07" w14:textId="5300E5D4" w:rsidR="00094F4A" w:rsidRDefault="00094F4A" w:rsidP="00F35FF8"/>
    <w:p w14:paraId="647DD672" w14:textId="77777777" w:rsidR="00094F4A" w:rsidRDefault="00094F4A" w:rsidP="00F35FF8"/>
    <w:p w14:paraId="42DF84A4" w14:textId="77777777" w:rsidR="00094F4A" w:rsidRDefault="00094F4A" w:rsidP="00F35FF8"/>
    <w:p w14:paraId="08B92D54" w14:textId="77777777" w:rsidR="00094F4A" w:rsidRDefault="00094F4A" w:rsidP="00F35FF8"/>
    <w:p w14:paraId="59B87AB5" w14:textId="77777777" w:rsidR="00094F4A" w:rsidRDefault="00094F4A" w:rsidP="00F35FF8"/>
    <w:p w14:paraId="1F72A167" w14:textId="77777777" w:rsidR="00094F4A" w:rsidRDefault="00094F4A" w:rsidP="00094F4A"/>
    <w:p w14:paraId="0BA6B1E1" w14:textId="54992E94" w:rsidR="00094F4A" w:rsidRDefault="00094F4A" w:rsidP="00094F4A">
      <w:r>
        <w:t xml:space="preserve">V Košiciach, </w:t>
      </w:r>
      <w:r w:rsidR="00256393">
        <w:t>30</w:t>
      </w:r>
      <w:r>
        <w:t>/</w:t>
      </w:r>
      <w:r w:rsidR="00E84153">
        <w:t>6</w:t>
      </w:r>
      <w:r>
        <w:t>/202</w:t>
      </w:r>
      <w:r w:rsidR="00831559">
        <w:t>6</w:t>
      </w:r>
    </w:p>
    <w:p w14:paraId="13B95EAD" w14:textId="77777777" w:rsidR="00094F4A" w:rsidRDefault="00094F4A" w:rsidP="00F35FF8"/>
    <w:p w14:paraId="2D0E8D1C" w14:textId="77777777" w:rsidR="00094F4A" w:rsidRDefault="00094F4A" w:rsidP="00F35FF8"/>
    <w:p w14:paraId="4802877B" w14:textId="77777777" w:rsidR="00094F4A" w:rsidRDefault="00094F4A" w:rsidP="00F35FF8"/>
    <w:p w14:paraId="1E5CBEFF" w14:textId="3001BA87" w:rsidR="004F6A8F" w:rsidRDefault="00311B5B" w:rsidP="00F35FF8">
      <w:pPr>
        <w:rPr>
          <w:b/>
          <w:bCs/>
          <w:sz w:val="32"/>
          <w:szCs w:val="32"/>
          <w:u w:val="single"/>
        </w:rPr>
      </w:pPr>
      <w:r w:rsidRPr="00D5445B">
        <w:rPr>
          <w:b/>
          <w:bCs/>
          <w:sz w:val="32"/>
          <w:szCs w:val="32"/>
          <w:u w:val="single"/>
        </w:rPr>
        <w:lastRenderedPageBreak/>
        <w:t>OBSAH</w:t>
      </w:r>
      <w:r w:rsidR="001B68B9" w:rsidRPr="00D5445B">
        <w:rPr>
          <w:b/>
          <w:bCs/>
          <w:sz w:val="32"/>
          <w:szCs w:val="32"/>
          <w:u w:val="single"/>
        </w:rPr>
        <w:t xml:space="preserve">: </w:t>
      </w:r>
    </w:p>
    <w:p w14:paraId="2C59D2CE" w14:textId="77777777" w:rsidR="00C808AF" w:rsidRPr="00D5445B" w:rsidRDefault="00C808AF" w:rsidP="00F35FF8">
      <w:pPr>
        <w:rPr>
          <w:b/>
          <w:bCs/>
          <w:sz w:val="32"/>
          <w:szCs w:val="32"/>
          <w:u w:val="single"/>
        </w:rPr>
      </w:pPr>
    </w:p>
    <w:p w14:paraId="732D1449" w14:textId="23702789" w:rsidR="00311B5B" w:rsidRPr="006833EE" w:rsidRDefault="00311B5B" w:rsidP="00F35FF8">
      <w:pPr>
        <w:rPr>
          <w:sz w:val="28"/>
          <w:szCs w:val="28"/>
        </w:rPr>
      </w:pPr>
    </w:p>
    <w:p w14:paraId="20A985B8" w14:textId="0601DF10" w:rsidR="00311B5B" w:rsidRPr="006833EE" w:rsidRDefault="00311B5B" w:rsidP="001B68B9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Ú</w:t>
      </w:r>
      <w:r w:rsidR="00E84153">
        <w:rPr>
          <w:rFonts w:ascii="Times New Roman" w:hAnsi="Times New Roman"/>
          <w:sz w:val="28"/>
          <w:szCs w:val="28"/>
        </w:rPr>
        <w:t>vod</w:t>
      </w:r>
    </w:p>
    <w:p w14:paraId="308E617B" w14:textId="1B641A65" w:rsidR="00311B5B" w:rsidRPr="006833EE" w:rsidRDefault="00311B5B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P</w:t>
      </w:r>
      <w:r w:rsidR="00E84153">
        <w:rPr>
          <w:rFonts w:ascii="Times New Roman" w:hAnsi="Times New Roman"/>
          <w:sz w:val="28"/>
          <w:szCs w:val="28"/>
        </w:rPr>
        <w:t>rehľad činností uskutočnených organizáciou za rok 202</w:t>
      </w:r>
      <w:r w:rsidR="00831559">
        <w:rPr>
          <w:rFonts w:ascii="Times New Roman" w:hAnsi="Times New Roman"/>
          <w:sz w:val="28"/>
          <w:szCs w:val="28"/>
        </w:rPr>
        <w:t>5</w:t>
      </w:r>
    </w:p>
    <w:p w14:paraId="2E884A17" w14:textId="23563C20" w:rsidR="001B68B9" w:rsidRPr="006833EE" w:rsidRDefault="00311B5B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R</w:t>
      </w:r>
      <w:r w:rsidR="00E84153">
        <w:rPr>
          <w:rFonts w:ascii="Times New Roman" w:hAnsi="Times New Roman"/>
          <w:sz w:val="28"/>
          <w:szCs w:val="28"/>
        </w:rPr>
        <w:t>očná účtovná závierka a zhodnotenie základných údajov v nej obsiahnutých</w:t>
      </w:r>
    </w:p>
    <w:p w14:paraId="6C5AEAB7" w14:textId="0C528F1D" w:rsidR="001B68B9" w:rsidRDefault="001B68B9" w:rsidP="00C25AA0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V</w:t>
      </w:r>
      <w:r w:rsidR="00E84153">
        <w:rPr>
          <w:rFonts w:ascii="Times New Roman" w:hAnsi="Times New Roman"/>
          <w:sz w:val="28"/>
          <w:szCs w:val="28"/>
        </w:rPr>
        <w:t>ýrok audítora k ročnej účtovnej závierke</w:t>
      </w:r>
    </w:p>
    <w:p w14:paraId="6079ABCB" w14:textId="13D03216" w:rsidR="00E84153" w:rsidRPr="00C25AA0" w:rsidRDefault="00E84153" w:rsidP="00C25AA0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Záver</w:t>
      </w:r>
    </w:p>
    <w:p w14:paraId="2034AE3D" w14:textId="200D1F79" w:rsidR="004F6A8F" w:rsidRPr="006833EE" w:rsidRDefault="004F6A8F" w:rsidP="00F35FF8"/>
    <w:p w14:paraId="327D191C" w14:textId="04390AD6" w:rsidR="004F6A8F" w:rsidRDefault="004F6A8F" w:rsidP="00F35FF8"/>
    <w:p w14:paraId="1B61680B" w14:textId="02E13F99" w:rsidR="004F6A8F" w:rsidRDefault="004F6A8F" w:rsidP="00F35FF8"/>
    <w:p w14:paraId="16517CA5" w14:textId="4F2771ED" w:rsidR="004F6A8F" w:rsidRDefault="004F6A8F" w:rsidP="00F35FF8"/>
    <w:p w14:paraId="374A737B" w14:textId="3E3CFC1E" w:rsidR="004F6A8F" w:rsidRDefault="004F6A8F" w:rsidP="00F35FF8"/>
    <w:p w14:paraId="44A0DAD9" w14:textId="69F88967" w:rsidR="004F6A8F" w:rsidRDefault="004F6A8F" w:rsidP="00F35FF8"/>
    <w:p w14:paraId="7EBC14B3" w14:textId="10730088" w:rsidR="004F6A8F" w:rsidRDefault="004F6A8F" w:rsidP="00F35FF8"/>
    <w:p w14:paraId="26E80B4B" w14:textId="2F060454" w:rsidR="004F6A8F" w:rsidRDefault="004F6A8F" w:rsidP="00F35FF8"/>
    <w:p w14:paraId="14E0DA51" w14:textId="11241A10" w:rsidR="004F6A8F" w:rsidRDefault="004F6A8F" w:rsidP="00F35FF8"/>
    <w:p w14:paraId="310899FA" w14:textId="3207CE35" w:rsidR="004F6A8F" w:rsidRDefault="004F6A8F" w:rsidP="00F35FF8"/>
    <w:p w14:paraId="707E9E8B" w14:textId="44952BCA" w:rsidR="004F6A8F" w:rsidRDefault="004F6A8F" w:rsidP="00F35FF8"/>
    <w:p w14:paraId="29BDB070" w14:textId="6D267A2C" w:rsidR="004F6A8F" w:rsidRDefault="004F6A8F" w:rsidP="00F35FF8"/>
    <w:p w14:paraId="7829E0BE" w14:textId="799FD57A" w:rsidR="004F6A8F" w:rsidRDefault="004F6A8F" w:rsidP="00F35FF8"/>
    <w:p w14:paraId="03CD9E4A" w14:textId="023E1ED4" w:rsidR="004F6A8F" w:rsidRDefault="004F6A8F" w:rsidP="00F35FF8"/>
    <w:p w14:paraId="2431695C" w14:textId="16A3A6B3" w:rsidR="004F6A8F" w:rsidRDefault="004F6A8F" w:rsidP="00F35FF8"/>
    <w:p w14:paraId="1F3ED4F4" w14:textId="487C69C2" w:rsidR="004F6A8F" w:rsidRDefault="004F6A8F" w:rsidP="00F35FF8"/>
    <w:p w14:paraId="67F21E80" w14:textId="4E890B56" w:rsidR="004F6A8F" w:rsidRDefault="004F6A8F" w:rsidP="00F35FF8"/>
    <w:p w14:paraId="7A84BF3A" w14:textId="51A8FDDE" w:rsidR="004F6A8F" w:rsidRDefault="004F6A8F" w:rsidP="00F35FF8"/>
    <w:p w14:paraId="5B2019C5" w14:textId="79897886" w:rsidR="004F6A8F" w:rsidRDefault="004F6A8F" w:rsidP="00F35FF8"/>
    <w:p w14:paraId="29E1A458" w14:textId="506A7A97" w:rsidR="004F6A8F" w:rsidRDefault="004F6A8F" w:rsidP="00F35FF8"/>
    <w:p w14:paraId="1FEDDCA8" w14:textId="0336DECB" w:rsidR="004F6A8F" w:rsidRDefault="004F6A8F" w:rsidP="00F35FF8"/>
    <w:p w14:paraId="6B0DC957" w14:textId="0AF20646" w:rsidR="004F6A8F" w:rsidRDefault="004F6A8F" w:rsidP="00F35FF8"/>
    <w:p w14:paraId="0E529334" w14:textId="4A98CAD9" w:rsidR="000C7089" w:rsidRDefault="000C7089" w:rsidP="008A6789">
      <w:pPr>
        <w:pStyle w:val="Nadpis1"/>
        <w:rPr>
          <w:b/>
          <w:caps/>
          <w:sz w:val="32"/>
          <w:szCs w:val="32"/>
        </w:rPr>
      </w:pPr>
    </w:p>
    <w:p w14:paraId="62AAD533" w14:textId="4EC1F4B8" w:rsidR="00094F4A" w:rsidRDefault="00094F4A" w:rsidP="00094F4A"/>
    <w:p w14:paraId="01D625F7" w14:textId="77777777" w:rsidR="00094F4A" w:rsidRDefault="00094F4A" w:rsidP="00094F4A"/>
    <w:p w14:paraId="5A258F87" w14:textId="77777777" w:rsidR="007333E9" w:rsidRDefault="007333E9" w:rsidP="00094F4A"/>
    <w:p w14:paraId="15B9328E" w14:textId="77777777" w:rsidR="007333E9" w:rsidRDefault="007333E9" w:rsidP="00094F4A"/>
    <w:p w14:paraId="1B5441F3" w14:textId="77777777" w:rsidR="007333E9" w:rsidRDefault="007333E9" w:rsidP="00094F4A"/>
    <w:p w14:paraId="6E50D156" w14:textId="77777777" w:rsidR="007333E9" w:rsidRDefault="007333E9" w:rsidP="00094F4A"/>
    <w:p w14:paraId="7DD0E702" w14:textId="77777777" w:rsidR="007333E9" w:rsidRDefault="007333E9" w:rsidP="00094F4A"/>
    <w:p w14:paraId="4461DCB2" w14:textId="77777777" w:rsidR="007333E9" w:rsidRDefault="007333E9" w:rsidP="00094F4A"/>
    <w:p w14:paraId="685FCA87" w14:textId="77777777" w:rsidR="007333E9" w:rsidRDefault="007333E9" w:rsidP="00094F4A"/>
    <w:p w14:paraId="43DB273C" w14:textId="77777777" w:rsidR="007333E9" w:rsidRDefault="007333E9" w:rsidP="00094F4A"/>
    <w:p w14:paraId="74070FBF" w14:textId="77777777" w:rsidR="00C25AA0" w:rsidRDefault="00C25AA0" w:rsidP="00094F4A"/>
    <w:p w14:paraId="5BB87A70" w14:textId="77777777" w:rsidR="007333E9" w:rsidRDefault="007333E9" w:rsidP="00094F4A"/>
    <w:p w14:paraId="1872DE5A" w14:textId="77777777" w:rsidR="007333E9" w:rsidRPr="00094F4A" w:rsidRDefault="007333E9" w:rsidP="00094F4A"/>
    <w:p w14:paraId="2CBA182F" w14:textId="77777777" w:rsidR="00DD54FF" w:rsidRDefault="00DD54FF" w:rsidP="008A6789">
      <w:pPr>
        <w:pStyle w:val="Nadpis1"/>
        <w:rPr>
          <w:b/>
          <w:caps/>
          <w:sz w:val="32"/>
          <w:szCs w:val="32"/>
        </w:rPr>
      </w:pPr>
    </w:p>
    <w:p w14:paraId="686B7172" w14:textId="17D04E0E" w:rsidR="008A6789" w:rsidRPr="00592164" w:rsidRDefault="008A6789" w:rsidP="008A6789">
      <w:pPr>
        <w:pStyle w:val="Nadpis1"/>
        <w:rPr>
          <w:b/>
          <w:bCs/>
        </w:rPr>
      </w:pPr>
      <w:r w:rsidRPr="00592164">
        <w:rPr>
          <w:b/>
          <w:bCs/>
        </w:rPr>
        <w:t xml:space="preserve">1.  </w:t>
      </w:r>
      <w:bookmarkEnd w:id="1"/>
      <w:bookmarkEnd w:id="2"/>
      <w:r w:rsidR="00592164" w:rsidRPr="00592164">
        <w:rPr>
          <w:b/>
          <w:bCs/>
        </w:rPr>
        <w:t>Úvod</w:t>
      </w:r>
    </w:p>
    <w:p w14:paraId="7CEC0FCE" w14:textId="77777777" w:rsidR="008A6789" w:rsidRPr="003E6F9A" w:rsidRDefault="008A6789" w:rsidP="008A6789">
      <w:pPr>
        <w:ind w:left="360"/>
        <w:jc w:val="both"/>
        <w:rPr>
          <w:rFonts w:ascii="Calibri" w:hAnsi="Calibri" w:cs="Calibri"/>
          <w:sz w:val="32"/>
          <w:szCs w:val="32"/>
        </w:rPr>
      </w:pPr>
    </w:p>
    <w:p w14:paraId="07275989" w14:textId="5E3BB91E" w:rsidR="008A6789" w:rsidRPr="000C7089" w:rsidRDefault="008A6789" w:rsidP="00592164">
      <w:pPr>
        <w:ind w:firstLine="708"/>
        <w:jc w:val="both"/>
      </w:pPr>
      <w:r w:rsidRPr="000C7089">
        <w:t xml:space="preserve">Nezisková organizácia </w:t>
      </w:r>
      <w:r w:rsidR="00831559">
        <w:t>Papillon</w:t>
      </w:r>
      <w:r w:rsidRPr="000C7089">
        <w:t xml:space="preserve">, n.o. so sídlom: </w:t>
      </w:r>
      <w:r w:rsidR="00831559">
        <w:t>Wurmova 1123/19</w:t>
      </w:r>
      <w:r w:rsidRPr="000C7089">
        <w:t xml:space="preserve">, </w:t>
      </w:r>
      <w:r w:rsidR="00831559" w:rsidRPr="00831559">
        <w:t>040 18 Košice-Sídlisko KVP</w:t>
      </w:r>
      <w:r w:rsidRPr="000C7089">
        <w:t>, IČO: 52090141 vznikla dňa 30</w:t>
      </w:r>
      <w:r w:rsidR="008C7FD1">
        <w:t>.</w:t>
      </w:r>
      <w:r w:rsidRPr="000C7089">
        <w:t>11</w:t>
      </w:r>
      <w:r w:rsidR="008C7FD1">
        <w:t>.</w:t>
      </w:r>
      <w:r w:rsidRPr="000C7089">
        <w:t>2018 na základe rozhodnutia Okresného úradu v Košiciach podľa  ustanovenia § 9 ods. 1 zákona č. 213/1997 Z . z. o neziskových organizáciách poskytujúcich všeobecne prospešné služby v platnom znení (ďalej len „</w:t>
      </w:r>
      <w:r w:rsidRPr="000C7089">
        <w:rPr>
          <w:bCs/>
        </w:rPr>
        <w:t>Zákon</w:t>
      </w:r>
      <w:r w:rsidRPr="000C7089">
        <w:t>“) a je evidovaná v registri neziskových organizácií poskytujúcich všeobecne prospešné služby pod číslom: OVVS/20/2018.</w:t>
      </w:r>
      <w:r w:rsidR="0023033A">
        <w:t xml:space="preserve"> V roku 2021 organizácia zmenila sídlo a názov. Bola premenovaná na Papillon n.o. a novým sídlom sa stala Wurmová 19, 04023 Košice.</w:t>
      </w:r>
      <w:r w:rsidR="00CD628D">
        <w:t xml:space="preserve"> K ďalším zmenám v tejto oblasti v roku 202</w:t>
      </w:r>
      <w:r w:rsidR="00831559">
        <w:t>5</w:t>
      </w:r>
      <w:r w:rsidR="00CD628D">
        <w:t xml:space="preserve"> nedošlo.</w:t>
      </w:r>
    </w:p>
    <w:p w14:paraId="0BA28E73" w14:textId="77777777" w:rsidR="008A6789" w:rsidRPr="003E6F9A" w:rsidRDefault="008A6789" w:rsidP="008A6789">
      <w:pPr>
        <w:jc w:val="both"/>
        <w:rPr>
          <w:rFonts w:ascii="Calibri" w:hAnsi="Calibri" w:cs="Calibri"/>
        </w:rPr>
      </w:pPr>
    </w:p>
    <w:p w14:paraId="763F95A9" w14:textId="339177CB" w:rsidR="008A6789" w:rsidRPr="000C7089" w:rsidRDefault="0023033A" w:rsidP="008A6789">
      <w:pPr>
        <w:jc w:val="both"/>
      </w:pPr>
      <w:r>
        <w:t>Papillon</w:t>
      </w:r>
      <w:r w:rsidR="008A6789" w:rsidRPr="000C7089">
        <w:t>, n.o. poskytuje nasledovné všeobecne prospešné služby:</w:t>
      </w:r>
    </w:p>
    <w:p w14:paraId="005D63F8" w14:textId="77777777" w:rsidR="008A6789" w:rsidRPr="000C7089" w:rsidRDefault="008A6789" w:rsidP="008A6789">
      <w:pPr>
        <w:jc w:val="both"/>
        <w:rPr>
          <w:b/>
        </w:rPr>
      </w:pPr>
    </w:p>
    <w:p w14:paraId="19D0C00B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</w:rPr>
      </w:pPr>
      <w:r w:rsidRPr="000C7089">
        <w:rPr>
          <w:rFonts w:ascii="Times New Roman" w:hAnsi="Times New Roman"/>
        </w:rPr>
        <w:t>rozvoj vzdelávania jednotlivcov i skupín</w:t>
      </w:r>
    </w:p>
    <w:p w14:paraId="78641A25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ochrana ľudských práv a základných slobôd</w:t>
      </w:r>
    </w:p>
    <w:p w14:paraId="334BF5D5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tvorba, rozvoj, ochrana, obnova a prezentácia duchovných a kultúrnych hodnôt</w:t>
      </w:r>
    </w:p>
    <w:p w14:paraId="0422CA1E" w14:textId="77777777" w:rsidR="008A6789" w:rsidRPr="0023033A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  <w:lang w:val="es-ES"/>
        </w:rPr>
      </w:pPr>
      <w:r w:rsidRPr="0023033A">
        <w:rPr>
          <w:rFonts w:ascii="Times New Roman" w:hAnsi="Times New Roman"/>
          <w:lang w:val="es-ES"/>
        </w:rPr>
        <w:t>internacionalizácia a budovanie mostov so zahraničím</w:t>
      </w:r>
    </w:p>
    <w:p w14:paraId="45B09D4A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edičná a publikačná činnosť</w:t>
      </w:r>
    </w:p>
    <w:p w14:paraId="238F0929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podpora enviromentálnych aktivít</w:t>
      </w:r>
    </w:p>
    <w:p w14:paraId="415F253D" w14:textId="77777777" w:rsidR="008A6789" w:rsidRPr="000C7089" w:rsidRDefault="008A6789" w:rsidP="008A6789">
      <w:pPr>
        <w:pStyle w:val="Odsekzoznamu"/>
        <w:spacing w:after="160" w:line="259" w:lineRule="auto"/>
        <w:rPr>
          <w:rFonts w:ascii="Times New Roman" w:hAnsi="Times New Roman"/>
        </w:rPr>
      </w:pPr>
    </w:p>
    <w:p w14:paraId="7A24699A" w14:textId="197C8A38" w:rsidR="008A6789" w:rsidRPr="000C7089" w:rsidRDefault="008A6789" w:rsidP="00135657">
      <w:pPr>
        <w:ind w:firstLine="709"/>
        <w:jc w:val="both"/>
      </w:pPr>
      <w:r w:rsidRPr="000C7089">
        <w:t xml:space="preserve">Hlavným cieľom </w:t>
      </w:r>
      <w:r w:rsidR="0023033A">
        <w:t>Papillon</w:t>
      </w:r>
      <w:r w:rsidRPr="000C7089">
        <w:t>, n.o. je rozvoj a realizácia  neformálneho vzdelávania, spájanie neformálnych a formálnych organizácií na</w:t>
      </w:r>
      <w:r w:rsidR="000D43A1" w:rsidRPr="000C7089">
        <w:t xml:space="preserve"> miestnej,</w:t>
      </w:r>
      <w:r w:rsidRPr="000C7089">
        <w:t xml:space="preserve"> národnej aj medzinárodnej úrovni, rozvoj a podpora kultúrn</w:t>
      </w:r>
      <w:r w:rsidR="000D43A1" w:rsidRPr="000C7089">
        <w:t>ych i duchovných hodnôt</w:t>
      </w:r>
      <w:r w:rsidRPr="000C7089">
        <w:t xml:space="preserve"> a environmentáln</w:t>
      </w:r>
      <w:r w:rsidR="000D43A1" w:rsidRPr="000C7089">
        <w:t>e</w:t>
      </w:r>
      <w:r w:rsidRPr="000C7089">
        <w:t xml:space="preserve"> aktivit</w:t>
      </w:r>
      <w:r w:rsidR="000D43A1" w:rsidRPr="000C7089">
        <w:t>y</w:t>
      </w:r>
      <w:r w:rsidRPr="000C7089">
        <w:t>.</w:t>
      </w:r>
    </w:p>
    <w:p w14:paraId="61F42DFB" w14:textId="77777777" w:rsidR="008A6789" w:rsidRPr="000C7089" w:rsidRDefault="008A6789" w:rsidP="008A6789">
      <w:pPr>
        <w:ind w:left="360"/>
        <w:jc w:val="both"/>
      </w:pPr>
    </w:p>
    <w:p w14:paraId="6F94EBE5" w14:textId="77777777" w:rsidR="008A6789" w:rsidRPr="000C7089" w:rsidRDefault="008A6789" w:rsidP="000C7089">
      <w:pPr>
        <w:jc w:val="both"/>
        <w:rPr>
          <w:b/>
          <w:bCs/>
        </w:rPr>
      </w:pPr>
      <w:r w:rsidRPr="000C7089">
        <w:rPr>
          <w:b/>
          <w:bCs/>
        </w:rPr>
        <w:t>Orgánmi neziskovej organizácie sú:</w:t>
      </w:r>
    </w:p>
    <w:p w14:paraId="3F2A97BE" w14:textId="77777777" w:rsidR="008A6789" w:rsidRPr="000C7089" w:rsidRDefault="008A6789" w:rsidP="008A6789">
      <w:pPr>
        <w:ind w:left="360"/>
        <w:jc w:val="both"/>
      </w:pPr>
    </w:p>
    <w:p w14:paraId="600C2F0F" w14:textId="42C89234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Správna rada</w:t>
      </w:r>
      <w:r w:rsidR="00B24381" w:rsidRPr="000C7089">
        <w:t xml:space="preserve"> – najvyšší orgán</w:t>
      </w:r>
    </w:p>
    <w:p w14:paraId="4E7646E3" w14:textId="00D811F9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Revízor</w:t>
      </w:r>
      <w:r w:rsidR="00B24381" w:rsidRPr="000C7089">
        <w:t xml:space="preserve"> – kontrolný orgán</w:t>
      </w:r>
    </w:p>
    <w:p w14:paraId="2A8A56A5" w14:textId="452B03F2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Riaditeľ</w:t>
      </w:r>
      <w:r w:rsidR="00B24381" w:rsidRPr="000C7089">
        <w:t xml:space="preserve"> – štatutárny orgán</w:t>
      </w:r>
    </w:p>
    <w:p w14:paraId="148537BC" w14:textId="3CE72107" w:rsidR="003F0F4B" w:rsidRPr="000C7089" w:rsidRDefault="003F0F4B"/>
    <w:p w14:paraId="09EAE51C" w14:textId="2C53B2E3" w:rsidR="008A6789" w:rsidRDefault="008A6789">
      <w:r w:rsidRPr="000C7089">
        <w:rPr>
          <w:b/>
          <w:bCs/>
        </w:rPr>
        <w:t>Správna rada:</w:t>
      </w:r>
    </w:p>
    <w:p w14:paraId="32548F62" w14:textId="77777777" w:rsidR="000D43A1" w:rsidRDefault="000D43A1"/>
    <w:p w14:paraId="10C23C8B" w14:textId="0547636E" w:rsidR="000D43A1" w:rsidRPr="00256393" w:rsidRDefault="000D43A1">
      <w:r w:rsidRPr="00256393">
        <w:t>JUDr. Beáta Buhlová</w:t>
      </w:r>
    </w:p>
    <w:p w14:paraId="2333133D" w14:textId="47A6C0EF" w:rsidR="000D43A1" w:rsidRPr="00256393" w:rsidRDefault="000D43A1">
      <w:r w:rsidRPr="00256393">
        <w:t>Ing. arch. Annamária Jergušová</w:t>
      </w:r>
    </w:p>
    <w:p w14:paraId="63446112" w14:textId="2BD201A7" w:rsidR="000D43A1" w:rsidRPr="00256393" w:rsidRDefault="000D43A1">
      <w:r w:rsidRPr="00256393">
        <w:t>Ing. arch. Martin Jerguš</w:t>
      </w:r>
    </w:p>
    <w:p w14:paraId="08E3DC26" w14:textId="77777777" w:rsidR="00135657" w:rsidRPr="00256393" w:rsidRDefault="000D43A1">
      <w:r w:rsidRPr="00256393">
        <w:t>Mgr. Denisa Francanová</w:t>
      </w:r>
    </w:p>
    <w:p w14:paraId="5ED0FCF1" w14:textId="77777777" w:rsidR="00135657" w:rsidRPr="00256393" w:rsidRDefault="00135657"/>
    <w:p w14:paraId="32962096" w14:textId="2E47797B" w:rsidR="000D43A1" w:rsidRPr="00256393" w:rsidRDefault="000D43A1">
      <w:r w:rsidRPr="00256393">
        <w:rPr>
          <w:b/>
          <w:bCs/>
        </w:rPr>
        <w:t>Revízor:</w:t>
      </w:r>
    </w:p>
    <w:p w14:paraId="773D21EA" w14:textId="77777777" w:rsidR="00135657" w:rsidRPr="00256393" w:rsidRDefault="000D43A1">
      <w:r w:rsidRPr="00256393">
        <w:tab/>
      </w:r>
      <w:r w:rsidRPr="00256393">
        <w:tab/>
      </w:r>
      <w:r w:rsidRPr="00256393">
        <w:tab/>
      </w:r>
      <w:r w:rsidRPr="00256393">
        <w:tab/>
      </w:r>
      <w:r w:rsidRPr="00256393">
        <w:tab/>
      </w:r>
      <w:r w:rsidRPr="00256393">
        <w:tab/>
      </w:r>
      <w:r w:rsidR="0023033A" w:rsidRPr="00256393">
        <w:tab/>
      </w:r>
      <w:r w:rsidR="0023033A" w:rsidRPr="00256393">
        <w:tab/>
      </w:r>
    </w:p>
    <w:p w14:paraId="62B31ACC" w14:textId="69B79DDB" w:rsidR="00F35FD8" w:rsidRDefault="00F35FD8">
      <w:r w:rsidRPr="00256393">
        <w:t>Mgr. Ľubica Fečková PhD</w:t>
      </w:r>
    </w:p>
    <w:p w14:paraId="0052D55F" w14:textId="77777777" w:rsidR="00135657" w:rsidRDefault="00135657"/>
    <w:p w14:paraId="47D0DF4C" w14:textId="33134681" w:rsidR="00135657" w:rsidRPr="00493FC7" w:rsidRDefault="00135657">
      <w:r w:rsidRPr="000C7089">
        <w:rPr>
          <w:b/>
          <w:bCs/>
        </w:rPr>
        <w:t>Riaditeľ:</w:t>
      </w:r>
    </w:p>
    <w:p w14:paraId="3FA3E540" w14:textId="77777777" w:rsidR="00135657" w:rsidRDefault="00135657"/>
    <w:p w14:paraId="09D0DD2A" w14:textId="36FA693C" w:rsidR="003B1164" w:rsidRDefault="00135657">
      <w:r>
        <w:t>PhDr. Stella Mojžišová</w:t>
      </w:r>
    </w:p>
    <w:p w14:paraId="085B7093" w14:textId="77777777" w:rsidR="00135657" w:rsidRDefault="00135657"/>
    <w:p w14:paraId="7B1943D7" w14:textId="220F1D50" w:rsidR="003B1164" w:rsidRDefault="00CE4D9E" w:rsidP="00135657">
      <w:pPr>
        <w:ind w:firstLine="708"/>
        <w:jc w:val="both"/>
      </w:pPr>
      <w:r>
        <w:lastRenderedPageBreak/>
        <w:t>Súčasťou štruktúry n</w:t>
      </w:r>
      <w:r w:rsidR="003B1164">
        <w:t>ezi</w:t>
      </w:r>
      <w:r>
        <w:t>s</w:t>
      </w:r>
      <w:r w:rsidR="003B1164">
        <w:t>kov</w:t>
      </w:r>
      <w:r>
        <w:t>ej</w:t>
      </w:r>
      <w:r w:rsidR="003B1164">
        <w:t xml:space="preserve"> organizáci</w:t>
      </w:r>
      <w:r>
        <w:t>e</w:t>
      </w:r>
      <w:r w:rsidR="003B1164">
        <w:t xml:space="preserve"> </w:t>
      </w:r>
      <w:r w:rsidR="0023033A">
        <w:t>Papillon</w:t>
      </w:r>
      <w:r w:rsidR="003B1164">
        <w:t xml:space="preserve"> n.o,</w:t>
      </w:r>
      <w:r>
        <w:t xml:space="preserve"> je skupina</w:t>
      </w:r>
      <w:r w:rsidR="003B1164">
        <w:t xml:space="preserve"> garantov</w:t>
      </w:r>
      <w:r>
        <w:t>. Ide o odborníkov z rozličných oblastí, ktorí majú bohaté skúsenosti v danej sfére a ich úlohou je najmä poradenská a konzultačná činnosť</w:t>
      </w:r>
      <w:r w:rsidR="003B1164">
        <w:t xml:space="preserve">: </w:t>
      </w:r>
    </w:p>
    <w:p w14:paraId="51BF7BE7" w14:textId="17FF522F" w:rsidR="00CE4D9E" w:rsidRDefault="00CE4D9E" w:rsidP="00CE4D9E">
      <w:pPr>
        <w:jc w:val="both"/>
      </w:pPr>
    </w:p>
    <w:p w14:paraId="49501E9D" w14:textId="7647F1CA" w:rsidR="00BC0928" w:rsidRDefault="001655B6" w:rsidP="001B2D76">
      <w:pPr>
        <w:pStyle w:val="Nadpis1"/>
        <w:rPr>
          <w:b/>
          <w:bCs/>
        </w:rPr>
      </w:pPr>
      <w:r w:rsidRPr="001B2D76">
        <w:rPr>
          <w:b/>
          <w:bCs/>
        </w:rPr>
        <w:t xml:space="preserve">2. </w:t>
      </w:r>
      <w:r w:rsidR="00BC0928" w:rsidRPr="001B2D76">
        <w:rPr>
          <w:b/>
          <w:bCs/>
        </w:rPr>
        <w:t>P</w:t>
      </w:r>
      <w:r w:rsidR="00592164">
        <w:rPr>
          <w:b/>
          <w:bCs/>
        </w:rPr>
        <w:t>rehľad činností uskutočnených organizáciou za rok</w:t>
      </w:r>
      <w:r w:rsidRPr="001B2D76">
        <w:rPr>
          <w:b/>
          <w:bCs/>
        </w:rPr>
        <w:t xml:space="preserve"> 202</w:t>
      </w:r>
      <w:r w:rsidR="00FA4388">
        <w:rPr>
          <w:b/>
          <w:bCs/>
        </w:rPr>
        <w:t>5</w:t>
      </w:r>
    </w:p>
    <w:p w14:paraId="06BF764D" w14:textId="08D9FF37" w:rsidR="008C7FD1" w:rsidRDefault="008C7FD1">
      <w:pPr>
        <w:rPr>
          <w:b/>
          <w:bCs/>
          <w:sz w:val="28"/>
          <w:szCs w:val="28"/>
          <w:u w:val="single"/>
        </w:rPr>
      </w:pPr>
    </w:p>
    <w:p w14:paraId="240BD778" w14:textId="16966EBD" w:rsidR="00180F6C" w:rsidRPr="00831559" w:rsidRDefault="00831559" w:rsidP="00831559">
      <w:pPr>
        <w:ind w:firstLine="708"/>
        <w:jc w:val="both"/>
      </w:pPr>
      <w:r>
        <w:t>Organizácia nevykonávala v roku 2025 žiadnu aktivitu.</w:t>
      </w:r>
    </w:p>
    <w:p w14:paraId="2420DF33" w14:textId="75843335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3A4250F8" w14:textId="77777777" w:rsidR="003B1164" w:rsidRPr="001B2D76" w:rsidRDefault="003B1164" w:rsidP="001B2D76">
      <w:pPr>
        <w:pStyle w:val="Nadpis1"/>
        <w:rPr>
          <w:b/>
          <w:bCs/>
        </w:rPr>
      </w:pPr>
      <w:bookmarkStart w:id="3" w:name="_Toc276040638"/>
      <w:r w:rsidRPr="001B2D76">
        <w:rPr>
          <w:b/>
          <w:bCs/>
        </w:rPr>
        <w:t>3. Ročná účtovná závierka a zhodnotenie základných údajov v nej obsiahnutých</w:t>
      </w:r>
      <w:bookmarkEnd w:id="3"/>
    </w:p>
    <w:p w14:paraId="1D29112A" w14:textId="77777777" w:rsidR="003B1164" w:rsidRPr="000C7089" w:rsidRDefault="003B1164" w:rsidP="003B1164">
      <w:pPr>
        <w:jc w:val="both"/>
        <w:rPr>
          <w:caps/>
        </w:rPr>
      </w:pPr>
    </w:p>
    <w:p w14:paraId="4B842E48" w14:textId="7F7F585C" w:rsidR="003B1164" w:rsidRPr="000C7089" w:rsidRDefault="00D23417" w:rsidP="00592164">
      <w:pPr>
        <w:ind w:firstLine="708"/>
        <w:jc w:val="both"/>
      </w:pPr>
      <w:r>
        <w:t>Papillon</w:t>
      </w:r>
      <w:r w:rsidR="003B1164" w:rsidRPr="000C7089">
        <w:t xml:space="preserve"> n.o. účtuje v sústave </w:t>
      </w:r>
      <w:r w:rsidR="00C912FC">
        <w:t>podvojného</w:t>
      </w:r>
      <w:r w:rsidR="003B1164" w:rsidRPr="000C7089">
        <w:t xml:space="preserve"> účtovníctva</w:t>
      </w:r>
      <w:r w:rsidR="007E23B3">
        <w:t xml:space="preserve"> podľa platnej </w:t>
      </w:r>
      <w:r w:rsidR="00831559">
        <w:t>legislatívy</w:t>
      </w:r>
      <w:r w:rsidR="007E23B3">
        <w:t>.</w:t>
      </w:r>
    </w:p>
    <w:p w14:paraId="28F05893" w14:textId="77777777" w:rsidR="003B1164" w:rsidRPr="000C7089" w:rsidRDefault="003B1164" w:rsidP="003B1164">
      <w:pPr>
        <w:ind w:left="360"/>
        <w:jc w:val="both"/>
      </w:pPr>
    </w:p>
    <w:p w14:paraId="475BBF37" w14:textId="38DF0437" w:rsidR="003B1164" w:rsidRDefault="003B1164" w:rsidP="00592164">
      <w:pPr>
        <w:ind w:firstLine="708"/>
        <w:jc w:val="both"/>
      </w:pPr>
      <w:r w:rsidRPr="000C7089">
        <w:t xml:space="preserve">Účtovná uzávierka predstavuje sústavu výstupných informácií z bežného účtovníctva. Na základe účtovnej závierky </w:t>
      </w:r>
      <w:r w:rsidR="00D23417">
        <w:t>Papillon</w:t>
      </w:r>
      <w:r w:rsidRPr="000C7089">
        <w:t>, n. o. zostavuje</w:t>
      </w:r>
      <w:r w:rsidR="00C912FC">
        <w:t xml:space="preserve"> Súvahu a Výkaz ziskov a strát</w:t>
      </w:r>
      <w:r w:rsidRPr="000C7089">
        <w:t>. Tieto výkazy tvoria účtovnú závierku v </w:t>
      </w:r>
      <w:r w:rsidR="00C912FC">
        <w:t>podvojnom</w:t>
      </w:r>
      <w:r w:rsidRPr="000C7089">
        <w:t xml:space="preserve"> účtovníctve a sú súčasťou daňového priznania dani z príjmov.</w:t>
      </w:r>
    </w:p>
    <w:p w14:paraId="7C11E5A9" w14:textId="77777777" w:rsidR="00F35FD8" w:rsidRDefault="00F35FD8" w:rsidP="00831559">
      <w:pPr>
        <w:jc w:val="both"/>
      </w:pPr>
    </w:p>
    <w:p w14:paraId="59B7D4C2" w14:textId="31ECC5F2" w:rsidR="00F35FD8" w:rsidRPr="000C7089" w:rsidRDefault="00F35FD8" w:rsidP="00F35FD8">
      <w:pPr>
        <w:ind w:firstLine="708"/>
      </w:pPr>
      <w:r w:rsidRPr="000C7089">
        <w:t xml:space="preserve">Organizácia </w:t>
      </w:r>
      <w:r>
        <w:t>ne</w:t>
      </w:r>
      <w:r w:rsidRPr="000C7089">
        <w:t>bola v roku 202</w:t>
      </w:r>
      <w:r w:rsidR="00FA4388">
        <w:t>5</w:t>
      </w:r>
      <w:r w:rsidRPr="000C7089">
        <w:t xml:space="preserve"> príjemcom 2% z dane.</w:t>
      </w:r>
    </w:p>
    <w:p w14:paraId="1DC99723" w14:textId="77777777" w:rsidR="00F35FD8" w:rsidRPr="000C7089" w:rsidRDefault="00F35FD8" w:rsidP="00592164">
      <w:pPr>
        <w:ind w:firstLine="708"/>
        <w:jc w:val="both"/>
      </w:pPr>
    </w:p>
    <w:p w14:paraId="54E477A3" w14:textId="77777777" w:rsidR="003B1164" w:rsidRPr="000C7089" w:rsidRDefault="003B1164" w:rsidP="003A4F77">
      <w:pPr>
        <w:jc w:val="both"/>
      </w:pPr>
    </w:p>
    <w:p w14:paraId="002C818A" w14:textId="77777777" w:rsidR="00235347" w:rsidRPr="001B2D76" w:rsidRDefault="003B1164" w:rsidP="001B2D76">
      <w:pPr>
        <w:pStyle w:val="Nadpis1"/>
        <w:rPr>
          <w:b/>
          <w:bCs/>
        </w:rPr>
      </w:pPr>
      <w:bookmarkStart w:id="4" w:name="_Toc276040639"/>
      <w:r w:rsidRPr="001B2D76">
        <w:rPr>
          <w:b/>
          <w:bCs/>
        </w:rPr>
        <w:t>4. Výrok audítora k ročnej účtovnej závierke</w:t>
      </w:r>
      <w:bookmarkEnd w:id="4"/>
    </w:p>
    <w:p w14:paraId="28A1EF4B" w14:textId="77777777" w:rsidR="00235347" w:rsidRDefault="00235347" w:rsidP="00235347">
      <w:pPr>
        <w:pStyle w:val="Nadpis1"/>
        <w:rPr>
          <w:b/>
          <w:bCs/>
          <w:caps/>
          <w:szCs w:val="24"/>
        </w:rPr>
      </w:pPr>
    </w:p>
    <w:p w14:paraId="0422092F" w14:textId="3F8D6BF8" w:rsidR="003B1164" w:rsidRPr="006000D0" w:rsidRDefault="003B1164" w:rsidP="00592164">
      <w:pPr>
        <w:pStyle w:val="Nadpis1"/>
        <w:ind w:firstLine="708"/>
        <w:rPr>
          <w:b/>
          <w:bCs/>
          <w:caps/>
          <w:szCs w:val="24"/>
          <w:u w:val="none"/>
        </w:rPr>
      </w:pPr>
      <w:r w:rsidRPr="006000D0">
        <w:rPr>
          <w:u w:val="none"/>
        </w:rPr>
        <w:t>Vzhľadom na skutočnosť, že dotácie zo štátneho rozpočtu, z rozpočtu štátneho fondu a z rozpočtu obce neprekročili v roku 20</w:t>
      </w:r>
      <w:r w:rsidR="00CE4D9E" w:rsidRPr="006000D0">
        <w:rPr>
          <w:u w:val="none"/>
        </w:rPr>
        <w:t>2</w:t>
      </w:r>
      <w:r w:rsidR="00831559">
        <w:rPr>
          <w:u w:val="none"/>
        </w:rPr>
        <w:t>5</w:t>
      </w:r>
      <w:r w:rsidR="00EF6EF8">
        <w:rPr>
          <w:u w:val="none"/>
        </w:rPr>
        <w:t xml:space="preserve"> </w:t>
      </w:r>
      <w:r w:rsidRPr="006000D0">
        <w:rPr>
          <w:u w:val="none"/>
        </w:rPr>
        <w:t>sumu 33 193 eur a </w:t>
      </w:r>
      <w:r w:rsidRPr="00F35FD8">
        <w:rPr>
          <w:u w:val="none"/>
        </w:rPr>
        <w:t xml:space="preserve">príjmy </w:t>
      </w:r>
      <w:r w:rsidR="00EF6EF8" w:rsidRPr="00F35FD8">
        <w:rPr>
          <w:u w:val="none"/>
        </w:rPr>
        <w:t>Papillon</w:t>
      </w:r>
      <w:r w:rsidRPr="00F35FD8">
        <w:rPr>
          <w:u w:val="none"/>
        </w:rPr>
        <w:t>, no</w:t>
      </w:r>
      <w:r w:rsidRPr="006000D0">
        <w:rPr>
          <w:u w:val="none"/>
        </w:rPr>
        <w:t>. za rok 20</w:t>
      </w:r>
      <w:r w:rsidR="00CE4D9E" w:rsidRPr="006000D0">
        <w:rPr>
          <w:u w:val="none"/>
        </w:rPr>
        <w:t>2</w:t>
      </w:r>
      <w:r w:rsidR="00FA4388">
        <w:rPr>
          <w:u w:val="none"/>
        </w:rPr>
        <w:t>5</w:t>
      </w:r>
      <w:r w:rsidRPr="006000D0">
        <w:rPr>
          <w:u w:val="none"/>
        </w:rPr>
        <w:t xml:space="preserve"> neboli vyššie ako 165 969 eur, audit v súlade s § 33 ods. 3 Zákona vykonaný nebol.</w:t>
      </w:r>
    </w:p>
    <w:p w14:paraId="0877D353" w14:textId="77777777" w:rsidR="003B1164" w:rsidRDefault="003B1164" w:rsidP="00F35FD8">
      <w:pPr>
        <w:jc w:val="both"/>
        <w:rPr>
          <w:rFonts w:ascii="Calibri" w:hAnsi="Calibri" w:cs="Calibri"/>
          <w:sz w:val="22"/>
          <w:szCs w:val="22"/>
        </w:rPr>
      </w:pPr>
    </w:p>
    <w:p w14:paraId="1ADBD9D5" w14:textId="77777777" w:rsidR="007E23B3" w:rsidRDefault="007E23B3" w:rsidP="00F35FD8">
      <w:pPr>
        <w:jc w:val="both"/>
        <w:rPr>
          <w:rFonts w:ascii="Calibri" w:hAnsi="Calibri" w:cs="Calibri"/>
          <w:sz w:val="22"/>
          <w:szCs w:val="22"/>
        </w:rPr>
      </w:pPr>
    </w:p>
    <w:p w14:paraId="66B4E9B6" w14:textId="2ED6E87C" w:rsidR="007E23B3" w:rsidRDefault="007E23B3" w:rsidP="007E23B3">
      <w:pPr>
        <w:pStyle w:val="Nadpis1"/>
        <w:rPr>
          <w:b/>
          <w:bCs/>
        </w:rPr>
      </w:pPr>
      <w:r w:rsidRPr="007E23B3">
        <w:rPr>
          <w:b/>
          <w:bCs/>
        </w:rPr>
        <w:t>5. Záver</w:t>
      </w:r>
    </w:p>
    <w:p w14:paraId="2EB3C3B4" w14:textId="77777777" w:rsidR="007E23B3" w:rsidRDefault="007E23B3" w:rsidP="007E23B3"/>
    <w:p w14:paraId="7AB9BBCD" w14:textId="3B43736D" w:rsidR="007E23B3" w:rsidRDefault="007E23B3" w:rsidP="007E23B3">
      <w:pPr>
        <w:ind w:firstLine="708"/>
        <w:jc w:val="both"/>
      </w:pPr>
      <w:r>
        <w:t>Sledujeme ako sa a</w:t>
      </w:r>
      <w:r w:rsidRPr="000C7089">
        <w:t xml:space="preserve">ktivity našej neziskovej organizácie </w:t>
      </w:r>
      <w:r>
        <w:t xml:space="preserve">naďalej sústredia do </w:t>
      </w:r>
      <w:r w:rsidRPr="000C7089">
        <w:t xml:space="preserve">štyroch </w:t>
      </w:r>
      <w:r>
        <w:t xml:space="preserve">hlavných </w:t>
      </w:r>
      <w:r w:rsidRPr="000C7089">
        <w:t>prúdo</w:t>
      </w:r>
      <w:r>
        <w:t>ch. Sú to:</w:t>
      </w:r>
    </w:p>
    <w:p w14:paraId="426697F1" w14:textId="77777777" w:rsidR="007E23B3" w:rsidRPr="000C7089" w:rsidRDefault="007E23B3" w:rsidP="007E23B3"/>
    <w:p w14:paraId="74DFC4C0" w14:textId="77777777" w:rsidR="007E23B3" w:rsidRPr="000C7089" w:rsidRDefault="007E23B3" w:rsidP="007E23B3">
      <w:r w:rsidRPr="000C7089">
        <w:t>1</w:t>
      </w:r>
      <w:r>
        <w:t>.</w:t>
      </w:r>
      <w:r w:rsidRPr="000C7089">
        <w:t xml:space="preserve"> neformálne vzdelávanie mládeže</w:t>
      </w:r>
    </w:p>
    <w:p w14:paraId="478BEF8A" w14:textId="77777777" w:rsidR="007E23B3" w:rsidRPr="000C7089" w:rsidRDefault="007E23B3" w:rsidP="007E23B3">
      <w:r w:rsidRPr="000C7089">
        <w:t>2. práca s marginalizovanými skupinami</w:t>
      </w:r>
    </w:p>
    <w:p w14:paraId="5E71494A" w14:textId="77777777" w:rsidR="007E23B3" w:rsidRPr="000C7089" w:rsidRDefault="007E23B3" w:rsidP="007E23B3">
      <w:r w:rsidRPr="000C7089">
        <w:t>3. kultúrno duchovné dedičstvo</w:t>
      </w:r>
    </w:p>
    <w:p w14:paraId="3B1572A7" w14:textId="77777777" w:rsidR="007E23B3" w:rsidRPr="000C7089" w:rsidRDefault="007E23B3" w:rsidP="007E23B3">
      <w:r w:rsidRPr="000C7089">
        <w:t>4</w:t>
      </w:r>
      <w:r>
        <w:t>.</w:t>
      </w:r>
      <w:r w:rsidRPr="000C7089">
        <w:t xml:space="preserve"> envir</w:t>
      </w:r>
      <w:r>
        <w:t>o</w:t>
      </w:r>
      <w:r w:rsidRPr="000C7089">
        <w:t>nmentálne aktivity</w:t>
      </w:r>
      <w:r>
        <w:t>.</w:t>
      </w:r>
    </w:p>
    <w:p w14:paraId="40DC312E" w14:textId="77777777" w:rsidR="007E23B3" w:rsidRPr="000C7089" w:rsidRDefault="007E23B3" w:rsidP="007E23B3"/>
    <w:p w14:paraId="5A579A9C" w14:textId="77777777" w:rsidR="007E23B3" w:rsidRPr="000C7089" w:rsidRDefault="007E23B3" w:rsidP="007E23B3">
      <w:pPr>
        <w:ind w:firstLine="708"/>
        <w:jc w:val="both"/>
      </w:pPr>
      <w:r w:rsidRPr="000C7089">
        <w:t xml:space="preserve">Súčasťou </w:t>
      </w:r>
      <w:r>
        <w:t xml:space="preserve">každého prúdu alebo oblasti </w:t>
      </w:r>
      <w:r w:rsidRPr="000C7089">
        <w:t>je budovanie mostov a</w:t>
      </w:r>
      <w:r>
        <w:t> </w:t>
      </w:r>
      <w:r w:rsidRPr="000C7089">
        <w:t>spájanie</w:t>
      </w:r>
      <w:r>
        <w:t xml:space="preserve"> ľudí i organizácií na miestnej, národnej aj medzinárodnej úrovni</w:t>
      </w:r>
      <w:r w:rsidRPr="000C7089">
        <w:t>.</w:t>
      </w:r>
    </w:p>
    <w:p w14:paraId="405F3217" w14:textId="6DD337E6" w:rsidR="007E23B3" w:rsidRPr="007E23B3" w:rsidRDefault="007E23B3" w:rsidP="007E23B3"/>
    <w:p w14:paraId="1AF4C0E6" w14:textId="1CA8AF3A" w:rsidR="00DB1B89" w:rsidRDefault="00DB1B89"/>
    <w:p w14:paraId="0E56F3A7" w14:textId="38CE0E42" w:rsidR="00B350AB" w:rsidRDefault="00B350AB"/>
    <w:p w14:paraId="5405C37B" w14:textId="7C2926CA" w:rsidR="00B350AB" w:rsidRDefault="00B350AB"/>
    <w:p w14:paraId="51C1FCCE" w14:textId="1A0C5A8F" w:rsidR="00B350AB" w:rsidRDefault="00B350AB"/>
    <w:p w14:paraId="66FACCC1" w14:textId="3E8DF9C8" w:rsidR="00B350AB" w:rsidRDefault="00B350AB"/>
    <w:p w14:paraId="0A0CF894" w14:textId="7EDC4EA0" w:rsidR="00EC08C2" w:rsidRDefault="00EC08C2" w:rsidP="00EC08C2">
      <w:r>
        <w:t xml:space="preserve">V Košiciach </w:t>
      </w:r>
      <w:r w:rsidR="00256393">
        <w:t>30</w:t>
      </w:r>
      <w:r>
        <w:t>.</w:t>
      </w:r>
      <w:r w:rsidR="003A4F77">
        <w:t>06</w:t>
      </w:r>
      <w:r>
        <w:t>.202</w:t>
      </w:r>
      <w:r w:rsidR="00FA4388">
        <w:t>6</w:t>
      </w:r>
    </w:p>
    <w:p w14:paraId="296ABC30" w14:textId="3AAD07B5" w:rsidR="00B350AB" w:rsidRDefault="00B350AB" w:rsidP="00EC08C2"/>
    <w:sectPr w:rsidR="00B350A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58DE" w14:textId="77777777" w:rsidR="006161CE" w:rsidRDefault="006161CE" w:rsidP="009B6E5E">
      <w:r>
        <w:separator/>
      </w:r>
    </w:p>
  </w:endnote>
  <w:endnote w:type="continuationSeparator" w:id="0">
    <w:p w14:paraId="3EDEA6F6" w14:textId="77777777" w:rsidR="006161CE" w:rsidRDefault="006161CE" w:rsidP="009B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723874"/>
      <w:docPartObj>
        <w:docPartGallery w:val="Page Numbers (Bottom of Page)"/>
        <w:docPartUnique/>
      </w:docPartObj>
    </w:sdtPr>
    <w:sdtContent>
      <w:p w14:paraId="55F91F17" w14:textId="4852B504" w:rsidR="004A7DDB" w:rsidRDefault="004A7DDB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20D4E71" wp14:editId="782DDE15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6EAFB" w14:textId="77777777" w:rsidR="004A7DDB" w:rsidRDefault="004A7DD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20D4E7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73C6EAFB" w14:textId="77777777" w:rsidR="004A7DDB" w:rsidRDefault="004A7DD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50DB9D5" w14:textId="761C0DC6" w:rsidR="009B6E5E" w:rsidRDefault="009B6E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9F42" w14:textId="77777777" w:rsidR="006161CE" w:rsidRDefault="006161CE" w:rsidP="009B6E5E">
      <w:r>
        <w:separator/>
      </w:r>
    </w:p>
  </w:footnote>
  <w:footnote w:type="continuationSeparator" w:id="0">
    <w:p w14:paraId="6D1D6FDD" w14:textId="77777777" w:rsidR="006161CE" w:rsidRDefault="006161CE" w:rsidP="009B6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81A7" w14:textId="03DF6BCF" w:rsidR="009B6E5E" w:rsidRPr="00180F6C" w:rsidRDefault="0023033A" w:rsidP="000D43A1">
    <w:pPr>
      <w:pStyle w:val="Hlavika"/>
      <w:jc w:val="center"/>
      <w:rPr>
        <w:color w:val="808080" w:themeColor="background1" w:themeShade="80"/>
        <w:sz w:val="22"/>
        <w:szCs w:val="22"/>
      </w:rPr>
    </w:pPr>
    <w:r w:rsidRPr="00180F6C">
      <w:rPr>
        <w:color w:val="808080" w:themeColor="background1" w:themeShade="80"/>
        <w:sz w:val="22"/>
        <w:szCs w:val="22"/>
      </w:rPr>
      <w:t>Papillon</w:t>
    </w:r>
    <w:r w:rsidR="009B6E5E" w:rsidRPr="00180F6C">
      <w:rPr>
        <w:color w:val="808080" w:themeColor="background1" w:themeShade="80"/>
        <w:sz w:val="22"/>
        <w:szCs w:val="22"/>
      </w:rPr>
      <w:t xml:space="preserve"> n.o., </w:t>
    </w:r>
    <w:r w:rsidRPr="00180F6C">
      <w:rPr>
        <w:color w:val="808080" w:themeColor="background1" w:themeShade="80"/>
        <w:sz w:val="22"/>
        <w:szCs w:val="22"/>
      </w:rPr>
      <w:t>Wurmová 19</w:t>
    </w:r>
    <w:r w:rsidR="009B6E5E" w:rsidRPr="00180F6C">
      <w:rPr>
        <w:color w:val="808080" w:themeColor="background1" w:themeShade="80"/>
        <w:sz w:val="22"/>
        <w:szCs w:val="22"/>
      </w:rPr>
      <w:t>, 040</w:t>
    </w:r>
    <w:r w:rsidRPr="00180F6C">
      <w:rPr>
        <w:color w:val="808080" w:themeColor="background1" w:themeShade="80"/>
        <w:sz w:val="22"/>
        <w:szCs w:val="22"/>
      </w:rPr>
      <w:t xml:space="preserve"> 23 </w:t>
    </w:r>
    <w:r w:rsidR="009B6E5E" w:rsidRPr="00180F6C">
      <w:rPr>
        <w:color w:val="808080" w:themeColor="background1" w:themeShade="80"/>
        <w:sz w:val="22"/>
        <w:szCs w:val="22"/>
      </w:rPr>
      <w:t>Košice, IČO: 52090141</w:t>
    </w:r>
  </w:p>
  <w:p w14:paraId="5EFD61F8" w14:textId="77777777" w:rsidR="000D43A1" w:rsidRDefault="000D43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780"/>
    <w:multiLevelType w:val="hybridMultilevel"/>
    <w:tmpl w:val="75128E2A"/>
    <w:lvl w:ilvl="0" w:tplc="10DE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112A0"/>
    <w:multiLevelType w:val="hybridMultilevel"/>
    <w:tmpl w:val="EBE2F884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F0506"/>
    <w:multiLevelType w:val="hybridMultilevel"/>
    <w:tmpl w:val="CAF0CD54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6CA04B2"/>
    <w:multiLevelType w:val="hybridMultilevel"/>
    <w:tmpl w:val="9C7A9284"/>
    <w:lvl w:ilvl="0" w:tplc="CE8A0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56ADA"/>
    <w:multiLevelType w:val="hybridMultilevel"/>
    <w:tmpl w:val="BF4E9456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7F5CF1"/>
    <w:multiLevelType w:val="hybridMultilevel"/>
    <w:tmpl w:val="60D2F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B18C7"/>
    <w:multiLevelType w:val="hybridMultilevel"/>
    <w:tmpl w:val="983A7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09C0"/>
    <w:multiLevelType w:val="hybridMultilevel"/>
    <w:tmpl w:val="0DD03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606D0"/>
    <w:multiLevelType w:val="hybridMultilevel"/>
    <w:tmpl w:val="633C873C"/>
    <w:lvl w:ilvl="0" w:tplc="C3BEFE42">
      <w:start w:val="40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alibri" w:eastAsia="Calibri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053E6"/>
    <w:multiLevelType w:val="hybridMultilevel"/>
    <w:tmpl w:val="3814CD68"/>
    <w:lvl w:ilvl="0" w:tplc="B48014CE">
      <w:start w:val="5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F603C7"/>
    <w:multiLevelType w:val="hybridMultilevel"/>
    <w:tmpl w:val="7954FD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D7A57"/>
    <w:multiLevelType w:val="hybridMultilevel"/>
    <w:tmpl w:val="6428E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F117C"/>
    <w:multiLevelType w:val="hybridMultilevel"/>
    <w:tmpl w:val="377E2D32"/>
    <w:lvl w:ilvl="0" w:tplc="3C38A412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845315"/>
    <w:multiLevelType w:val="hybridMultilevel"/>
    <w:tmpl w:val="3D7E8F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4487D"/>
    <w:multiLevelType w:val="hybridMultilevel"/>
    <w:tmpl w:val="B7968C94"/>
    <w:lvl w:ilvl="0" w:tplc="C3BEFE42">
      <w:start w:val="4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A1691"/>
    <w:multiLevelType w:val="hybridMultilevel"/>
    <w:tmpl w:val="F0988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47AF"/>
    <w:multiLevelType w:val="hybridMultilevel"/>
    <w:tmpl w:val="D32CB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51B86"/>
    <w:multiLevelType w:val="hybridMultilevel"/>
    <w:tmpl w:val="998E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D7612"/>
    <w:multiLevelType w:val="hybridMultilevel"/>
    <w:tmpl w:val="59BE5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8354">
    <w:abstractNumId w:val="8"/>
  </w:num>
  <w:num w:numId="2" w16cid:durableId="604650213">
    <w:abstractNumId w:val="16"/>
  </w:num>
  <w:num w:numId="3" w16cid:durableId="1043822352">
    <w:abstractNumId w:val="10"/>
  </w:num>
  <w:num w:numId="4" w16cid:durableId="778989032">
    <w:abstractNumId w:val="14"/>
  </w:num>
  <w:num w:numId="5" w16cid:durableId="1011681021">
    <w:abstractNumId w:val="20"/>
  </w:num>
  <w:num w:numId="6" w16cid:durableId="1512526991">
    <w:abstractNumId w:val="5"/>
  </w:num>
  <w:num w:numId="7" w16cid:durableId="1292319095">
    <w:abstractNumId w:val="4"/>
  </w:num>
  <w:num w:numId="8" w16cid:durableId="1539854891">
    <w:abstractNumId w:val="1"/>
  </w:num>
  <w:num w:numId="9" w16cid:durableId="355230532">
    <w:abstractNumId w:val="17"/>
  </w:num>
  <w:num w:numId="10" w16cid:durableId="872763325">
    <w:abstractNumId w:val="11"/>
  </w:num>
  <w:num w:numId="11" w16cid:durableId="505902126">
    <w:abstractNumId w:val="6"/>
  </w:num>
  <w:num w:numId="12" w16cid:durableId="113066224">
    <w:abstractNumId w:val="3"/>
  </w:num>
  <w:num w:numId="13" w16cid:durableId="733089256">
    <w:abstractNumId w:val="12"/>
  </w:num>
  <w:num w:numId="14" w16cid:durableId="1300497833">
    <w:abstractNumId w:val="19"/>
  </w:num>
  <w:num w:numId="15" w16cid:durableId="1906790912">
    <w:abstractNumId w:val="0"/>
  </w:num>
  <w:num w:numId="16" w16cid:durableId="116265111">
    <w:abstractNumId w:val="18"/>
  </w:num>
  <w:num w:numId="17" w16cid:durableId="1766227865">
    <w:abstractNumId w:val="15"/>
  </w:num>
  <w:num w:numId="18" w16cid:durableId="514467340">
    <w:abstractNumId w:val="13"/>
  </w:num>
  <w:num w:numId="19" w16cid:durableId="1517502015">
    <w:abstractNumId w:val="9"/>
  </w:num>
  <w:num w:numId="20" w16cid:durableId="1546985994">
    <w:abstractNumId w:val="2"/>
  </w:num>
  <w:num w:numId="21" w16cid:durableId="327719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80"/>
    <w:rsid w:val="00000572"/>
    <w:rsid w:val="00010F83"/>
    <w:rsid w:val="000342CB"/>
    <w:rsid w:val="00065B37"/>
    <w:rsid w:val="00072181"/>
    <w:rsid w:val="00083B4B"/>
    <w:rsid w:val="00094F4A"/>
    <w:rsid w:val="000A0045"/>
    <w:rsid w:val="000C7089"/>
    <w:rsid w:val="000D36A5"/>
    <w:rsid w:val="000D43A1"/>
    <w:rsid w:val="000E7516"/>
    <w:rsid w:val="00110D80"/>
    <w:rsid w:val="0012682F"/>
    <w:rsid w:val="00135657"/>
    <w:rsid w:val="001507D9"/>
    <w:rsid w:val="00161055"/>
    <w:rsid w:val="001655B6"/>
    <w:rsid w:val="00172396"/>
    <w:rsid w:val="00180F6C"/>
    <w:rsid w:val="001B09CE"/>
    <w:rsid w:val="001B2D76"/>
    <w:rsid w:val="001B68B9"/>
    <w:rsid w:val="001B7145"/>
    <w:rsid w:val="001C4EF3"/>
    <w:rsid w:val="001C6555"/>
    <w:rsid w:val="002014BB"/>
    <w:rsid w:val="002031EC"/>
    <w:rsid w:val="0023033A"/>
    <w:rsid w:val="00235347"/>
    <w:rsid w:val="00251C78"/>
    <w:rsid w:val="00253250"/>
    <w:rsid w:val="00256393"/>
    <w:rsid w:val="0026058A"/>
    <w:rsid w:val="00272FCA"/>
    <w:rsid w:val="002A58E9"/>
    <w:rsid w:val="002B61C4"/>
    <w:rsid w:val="00304E7E"/>
    <w:rsid w:val="00310C45"/>
    <w:rsid w:val="00311B5B"/>
    <w:rsid w:val="003154EE"/>
    <w:rsid w:val="00333C06"/>
    <w:rsid w:val="00353136"/>
    <w:rsid w:val="00353AFE"/>
    <w:rsid w:val="00353C92"/>
    <w:rsid w:val="00354011"/>
    <w:rsid w:val="00356364"/>
    <w:rsid w:val="00357732"/>
    <w:rsid w:val="0037155E"/>
    <w:rsid w:val="00384118"/>
    <w:rsid w:val="003931E2"/>
    <w:rsid w:val="003A4F77"/>
    <w:rsid w:val="003B1164"/>
    <w:rsid w:val="003B41F0"/>
    <w:rsid w:val="003F0F4B"/>
    <w:rsid w:val="004467B3"/>
    <w:rsid w:val="00493FC7"/>
    <w:rsid w:val="00496325"/>
    <w:rsid w:val="00496832"/>
    <w:rsid w:val="00497E61"/>
    <w:rsid w:val="004A7DDB"/>
    <w:rsid w:val="004B5B5D"/>
    <w:rsid w:val="004D5476"/>
    <w:rsid w:val="004F6A8F"/>
    <w:rsid w:val="00517A2E"/>
    <w:rsid w:val="00535865"/>
    <w:rsid w:val="0054048E"/>
    <w:rsid w:val="005505F0"/>
    <w:rsid w:val="00592164"/>
    <w:rsid w:val="005B138D"/>
    <w:rsid w:val="006000D0"/>
    <w:rsid w:val="00602EB2"/>
    <w:rsid w:val="006042BF"/>
    <w:rsid w:val="0061335F"/>
    <w:rsid w:val="006161CE"/>
    <w:rsid w:val="006833EE"/>
    <w:rsid w:val="006958B0"/>
    <w:rsid w:val="006A4C71"/>
    <w:rsid w:val="006D5B66"/>
    <w:rsid w:val="006E39BD"/>
    <w:rsid w:val="006E6DBA"/>
    <w:rsid w:val="007333E9"/>
    <w:rsid w:val="00743B26"/>
    <w:rsid w:val="0074548B"/>
    <w:rsid w:val="00762995"/>
    <w:rsid w:val="00773293"/>
    <w:rsid w:val="00790F35"/>
    <w:rsid w:val="007A21EC"/>
    <w:rsid w:val="007B31E9"/>
    <w:rsid w:val="007E23B3"/>
    <w:rsid w:val="00831559"/>
    <w:rsid w:val="00861FEB"/>
    <w:rsid w:val="00884294"/>
    <w:rsid w:val="008A6789"/>
    <w:rsid w:val="008C7FD1"/>
    <w:rsid w:val="008E7FD7"/>
    <w:rsid w:val="00920FB2"/>
    <w:rsid w:val="00935F22"/>
    <w:rsid w:val="00965654"/>
    <w:rsid w:val="00980F2A"/>
    <w:rsid w:val="009B39C1"/>
    <w:rsid w:val="009B4EF1"/>
    <w:rsid w:val="009B6E5E"/>
    <w:rsid w:val="009C0941"/>
    <w:rsid w:val="009D4F89"/>
    <w:rsid w:val="009E19E1"/>
    <w:rsid w:val="009E3B15"/>
    <w:rsid w:val="009E47C8"/>
    <w:rsid w:val="009E7B47"/>
    <w:rsid w:val="00A06272"/>
    <w:rsid w:val="00A11947"/>
    <w:rsid w:val="00A26FAA"/>
    <w:rsid w:val="00A47B42"/>
    <w:rsid w:val="00A65301"/>
    <w:rsid w:val="00A70314"/>
    <w:rsid w:val="00A768FA"/>
    <w:rsid w:val="00AA0DB5"/>
    <w:rsid w:val="00AA4415"/>
    <w:rsid w:val="00AB0756"/>
    <w:rsid w:val="00AB24A5"/>
    <w:rsid w:val="00AB465F"/>
    <w:rsid w:val="00AB61EC"/>
    <w:rsid w:val="00AC030C"/>
    <w:rsid w:val="00B2113B"/>
    <w:rsid w:val="00B24381"/>
    <w:rsid w:val="00B350AB"/>
    <w:rsid w:val="00B4410D"/>
    <w:rsid w:val="00B70C80"/>
    <w:rsid w:val="00BA464B"/>
    <w:rsid w:val="00BA5B3C"/>
    <w:rsid w:val="00BC0928"/>
    <w:rsid w:val="00BC1844"/>
    <w:rsid w:val="00C25AA0"/>
    <w:rsid w:val="00C436EF"/>
    <w:rsid w:val="00C55D40"/>
    <w:rsid w:val="00C808AF"/>
    <w:rsid w:val="00C912FC"/>
    <w:rsid w:val="00CD628D"/>
    <w:rsid w:val="00CE4D9E"/>
    <w:rsid w:val="00D23417"/>
    <w:rsid w:val="00D3679F"/>
    <w:rsid w:val="00D5445B"/>
    <w:rsid w:val="00D611D0"/>
    <w:rsid w:val="00DB1B89"/>
    <w:rsid w:val="00DD54FF"/>
    <w:rsid w:val="00DE0E50"/>
    <w:rsid w:val="00DE6D0C"/>
    <w:rsid w:val="00DF3D95"/>
    <w:rsid w:val="00E066B5"/>
    <w:rsid w:val="00E15CD0"/>
    <w:rsid w:val="00E31618"/>
    <w:rsid w:val="00E36BA7"/>
    <w:rsid w:val="00E84153"/>
    <w:rsid w:val="00E923D6"/>
    <w:rsid w:val="00EA5DBC"/>
    <w:rsid w:val="00EB52F3"/>
    <w:rsid w:val="00EC08C2"/>
    <w:rsid w:val="00EE6BCB"/>
    <w:rsid w:val="00EF6EF8"/>
    <w:rsid w:val="00F343B6"/>
    <w:rsid w:val="00F35FD8"/>
    <w:rsid w:val="00F35FF8"/>
    <w:rsid w:val="00F45473"/>
    <w:rsid w:val="00F50DFB"/>
    <w:rsid w:val="00F57A09"/>
    <w:rsid w:val="00F61CF6"/>
    <w:rsid w:val="00F92085"/>
    <w:rsid w:val="00FA4388"/>
    <w:rsid w:val="00FC06FC"/>
    <w:rsid w:val="00FD1322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ACC2A"/>
  <w15:chartTrackingRefBased/>
  <w15:docId w15:val="{E3E1DF2A-B526-4E6F-84A6-59C80DE1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6789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6789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8A6789"/>
    <w:pPr>
      <w:ind w:left="720"/>
      <w:contextualSpacing/>
    </w:pPr>
    <w:rPr>
      <w:rFonts w:ascii="Cambria" w:eastAsia="MS Mincho" w:hAnsi="Cambria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9B6E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6E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6E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6E5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4C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4C7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094F4A"/>
    <w:pPr>
      <w:spacing w:before="100" w:beforeAutospacing="1" w:after="100" w:afterAutospacing="1"/>
    </w:pPr>
    <w:rPr>
      <w:lang w:val="en-US" w:eastAsia="en-US"/>
    </w:rPr>
  </w:style>
  <w:style w:type="table" w:styleId="Mriekatabuky">
    <w:name w:val="Table Grid"/>
    <w:basedOn w:val="Normlnatabuka"/>
    <w:uiPriority w:val="39"/>
    <w:rsid w:val="00980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ed92e9-a806-4ece-b093-b08e2ff08bbb">
      <Terms xmlns="http://schemas.microsoft.com/office/infopath/2007/PartnerControls"/>
    </lcf76f155ced4ddcb4097134ff3c332f>
    <TaxCatchAll xmlns="d3f37c8a-ab09-4b2a-b58b-d34a15747d2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9926D02C9784FBBE611B46A1EEE6C" ma:contentTypeVersion="16" ma:contentTypeDescription="Umožňuje vytvoriť nový dokument." ma:contentTypeScope="" ma:versionID="5d7715ec85fa834104928e0ccb4b6a58">
  <xsd:schema xmlns:xsd="http://www.w3.org/2001/XMLSchema" xmlns:xs="http://www.w3.org/2001/XMLSchema" xmlns:p="http://schemas.microsoft.com/office/2006/metadata/properties" xmlns:ns2="94ed92e9-a806-4ece-b093-b08e2ff08bbb" xmlns:ns3="d3f37c8a-ab09-4b2a-b58b-d34a15747d27" targetNamespace="http://schemas.microsoft.com/office/2006/metadata/properties" ma:root="true" ma:fieldsID="279c4c9b3d8a06e5ad3cbd6152629bc1" ns2:_="" ns3:_="">
    <xsd:import namespace="94ed92e9-a806-4ece-b093-b08e2ff08bbb"/>
    <xsd:import namespace="d3f37c8a-ab09-4b2a-b58b-d34a15747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d92e9-a806-4ece-b093-b08e2ff0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fd87f860-1a90-43b4-88c4-59994e83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37c8a-ab09-4b2a-b58b-d34a15747d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Stĺpec taxonomického záznamu všetkých položiek" ma:hidden="true" ma:list="{a0a2b71b-3ebd-40e8-aecf-1b76a3957b9c}" ma:internalName="TaxCatchAll" ma:showField="CatchAllData" ma:web="d3f37c8a-ab09-4b2a-b58b-d34a15747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1FAD2-DCC4-4262-85B2-EA989E816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8EB28-E6CD-4601-ABD8-55EB1D15C6BA}">
  <ds:schemaRefs>
    <ds:schemaRef ds:uri="http://schemas.microsoft.com/office/2006/metadata/properties"/>
    <ds:schemaRef ds:uri="http://schemas.microsoft.com/office/infopath/2007/PartnerControls"/>
    <ds:schemaRef ds:uri="94ed92e9-a806-4ece-b093-b08e2ff08bbb"/>
    <ds:schemaRef ds:uri="d3f37c8a-ab09-4b2a-b58b-d34a15747d27"/>
  </ds:schemaRefs>
</ds:datastoreItem>
</file>

<file path=customXml/itemProps3.xml><?xml version="1.0" encoding="utf-8"?>
<ds:datastoreItem xmlns:ds="http://schemas.openxmlformats.org/officeDocument/2006/customXml" ds:itemID="{764C0BA7-8DB2-4291-B667-C599ECA63F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30DD6-5668-4EF5-8322-D368D955D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d92e9-a806-4ece-b093-b08e2ff08bbb"/>
    <ds:schemaRef ds:uri="d3f37c8a-ab09-4b2a-b58b-d34a15747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Mojžiš Samuel</dc:creator>
  <cp:keywords/>
  <dc:description/>
  <cp:lastModifiedBy>Office Amitz</cp:lastModifiedBy>
  <cp:revision>13</cp:revision>
  <cp:lastPrinted>2023-06-12T10:31:00Z</cp:lastPrinted>
  <dcterms:created xsi:type="dcterms:W3CDTF">2023-06-12T08:06:00Z</dcterms:created>
  <dcterms:modified xsi:type="dcterms:W3CDTF">2026-06-30T17:59:00Z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0x0101001AF9926D02C9784FBBE611B46A1EEE6C</vt:lpwstr>
  </property>
</Properties>
</file>