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03F9E" w:rsidRDefault="00503F9E">
      <w:pPr>
        <w:rPr>
          <w:rFonts w:ascii="Arial CE" w:hAnsi="Arial CE" w:cs="Arial CE"/>
          <w:color w:val="000000"/>
          <w:sz w:val="28"/>
          <w:szCs w:val="28"/>
          <w:shd w:val="clear" w:color="auto" w:fill="FFFFFF"/>
        </w:rPr>
      </w:pPr>
      <w:proofErr w:type="spellStart"/>
      <w:r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>Agros</w:t>
      </w:r>
      <w:proofErr w:type="spellEnd"/>
      <w:r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 xml:space="preserve"> –Červenica </w:t>
      </w:r>
      <w:proofErr w:type="spellStart"/>
      <w:r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>s.r.o</w:t>
      </w:r>
      <w:proofErr w:type="spellEnd"/>
      <w:r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>.     2025</w:t>
      </w:r>
    </w:p>
    <w:p w:rsidR="00503F9E" w:rsidRDefault="00503F9E" w:rsidP="00151C40">
      <w:pPr>
        <w:spacing w:after="0"/>
        <w:rPr>
          <w:rFonts w:ascii="Arial CE" w:hAnsi="Arial CE" w:cs="Arial CE"/>
          <w:color w:val="000000"/>
          <w:sz w:val="28"/>
          <w:szCs w:val="28"/>
          <w:shd w:val="clear" w:color="auto" w:fill="FFFFFF"/>
        </w:rPr>
      </w:pPr>
    </w:p>
    <w:p w:rsidR="00151C40" w:rsidRDefault="00503F9E" w:rsidP="00151C40">
      <w:pPr>
        <w:spacing w:after="0"/>
        <w:rPr>
          <w:rFonts w:ascii="Arial CE" w:hAnsi="Arial CE" w:cs="Arial CE"/>
          <w:color w:val="000000"/>
          <w:sz w:val="28"/>
          <w:szCs w:val="28"/>
          <w:shd w:val="clear" w:color="auto" w:fill="FFFFFF"/>
        </w:rPr>
      </w:pPr>
      <w:r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 xml:space="preserve">nedaňové náklady    </w:t>
      </w:r>
      <w:r w:rsidR="00151C40"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>4519,75</w:t>
      </w:r>
      <w:r w:rsidRPr="00503F9E">
        <w:rPr>
          <w:rFonts w:ascii="Arial CE" w:hAnsi="Arial CE" w:cs="Arial CE"/>
          <w:color w:val="000000"/>
          <w:sz w:val="28"/>
          <w:szCs w:val="28"/>
        </w:rPr>
        <w:br/>
      </w:r>
      <w:r w:rsidRPr="00503F9E"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 xml:space="preserve">rozdiel daň. a </w:t>
      </w:r>
      <w:proofErr w:type="spellStart"/>
      <w:r w:rsidRPr="00503F9E"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>účt</w:t>
      </w:r>
      <w:proofErr w:type="spellEnd"/>
      <w:r w:rsidRPr="00503F9E"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>. odpisov   </w:t>
      </w:r>
      <w:r w:rsidR="00151C40"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 xml:space="preserve">192,62 </w:t>
      </w:r>
      <w:r w:rsidRPr="00503F9E"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>/ účtovné sú vyššie /</w:t>
      </w:r>
      <w:r w:rsidRPr="00503F9E">
        <w:rPr>
          <w:rFonts w:ascii="Arial CE" w:hAnsi="Arial CE" w:cs="Arial CE"/>
          <w:color w:val="000000"/>
          <w:sz w:val="28"/>
          <w:szCs w:val="28"/>
        </w:rPr>
        <w:br/>
      </w:r>
      <w:r w:rsidRPr="00503F9E"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>rozdiel</w:t>
      </w:r>
      <w:r w:rsidR="00151C40"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 xml:space="preserve"> daň a </w:t>
      </w:r>
      <w:proofErr w:type="spellStart"/>
      <w:r w:rsidR="00151C40"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>účt</w:t>
      </w:r>
      <w:proofErr w:type="spellEnd"/>
      <w:r w:rsidR="00151C40"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 xml:space="preserve">. zostatkovej ceny   156,92  </w:t>
      </w:r>
      <w:r w:rsidRPr="00503F9E"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>/ daňová je vyššia /</w:t>
      </w:r>
      <w:r w:rsidRPr="00503F9E">
        <w:rPr>
          <w:rFonts w:ascii="Arial CE" w:hAnsi="Arial CE" w:cs="Arial CE"/>
          <w:color w:val="000000"/>
          <w:sz w:val="28"/>
          <w:szCs w:val="28"/>
        </w:rPr>
        <w:br/>
      </w:r>
      <w:r w:rsidRPr="00503F9E"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 xml:space="preserve">neuhradené fa </w:t>
      </w:r>
      <w:proofErr w:type="spellStart"/>
      <w:r w:rsidRPr="00503F9E"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>Vija</w:t>
      </w:r>
      <w:proofErr w:type="spellEnd"/>
      <w:r w:rsidRPr="00503F9E"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 xml:space="preserve"> Top    -3600</w:t>
      </w:r>
    </w:p>
    <w:p w:rsidR="00151C40" w:rsidRDefault="00151C40" w:rsidP="00151C40">
      <w:pPr>
        <w:spacing w:after="0"/>
        <w:rPr>
          <w:rFonts w:ascii="Arial CE" w:hAnsi="Arial CE" w:cs="Arial CE"/>
          <w:color w:val="000000"/>
          <w:sz w:val="28"/>
          <w:szCs w:val="28"/>
          <w:shd w:val="clear" w:color="auto" w:fill="FFFFFF"/>
        </w:rPr>
      </w:pPr>
      <w:proofErr w:type="spellStart"/>
      <w:r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>Fiangro</w:t>
      </w:r>
      <w:proofErr w:type="spellEnd"/>
      <w:r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 xml:space="preserve"> 2000</w:t>
      </w:r>
    </w:p>
    <w:p w:rsidR="00BB48C4" w:rsidRPr="00503F9E" w:rsidRDefault="00151C40" w:rsidP="00151C40">
      <w:pPr>
        <w:spacing w:after="0"/>
        <w:rPr>
          <w:sz w:val="28"/>
          <w:szCs w:val="28"/>
        </w:rPr>
      </w:pPr>
      <w:r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>Advokátska kancelária 120</w:t>
      </w:r>
      <w:r w:rsidR="00503F9E" w:rsidRPr="00503F9E">
        <w:rPr>
          <w:rFonts w:ascii="Arial CE" w:hAnsi="Arial CE" w:cs="Arial CE"/>
          <w:color w:val="000000"/>
          <w:sz w:val="28"/>
          <w:szCs w:val="28"/>
        </w:rPr>
        <w:br/>
      </w:r>
      <w:r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 xml:space="preserve">uhradené fa </w:t>
      </w:r>
      <w:proofErr w:type="spellStart"/>
      <w:r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>Vija</w:t>
      </w:r>
      <w:proofErr w:type="spellEnd"/>
      <w:r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 xml:space="preserve"> Top v roku 2025</w:t>
      </w:r>
      <w:r w:rsidR="00503F9E" w:rsidRPr="00503F9E"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>   - 1</w:t>
      </w:r>
      <w:r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>2</w:t>
      </w:r>
      <w:r w:rsidR="00503F9E" w:rsidRPr="00503F9E"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>00 </w:t>
      </w:r>
      <w:r w:rsidR="00503F9E" w:rsidRPr="00503F9E">
        <w:rPr>
          <w:rFonts w:ascii="Arial CE" w:hAnsi="Arial CE" w:cs="Arial CE"/>
          <w:color w:val="000000"/>
          <w:sz w:val="28"/>
          <w:szCs w:val="28"/>
        </w:rPr>
        <w:br/>
      </w:r>
      <w:r w:rsidR="00503F9E" w:rsidRPr="00503F9E"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 xml:space="preserve">neuhradené záväzky- </w:t>
      </w:r>
      <w:proofErr w:type="spellStart"/>
      <w:r w:rsidR="00503F9E" w:rsidRPr="00503F9E"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>zvšenie</w:t>
      </w:r>
      <w:proofErr w:type="spellEnd"/>
      <w:r w:rsidR="00503F9E" w:rsidRPr="00503F9E"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 xml:space="preserve"> ZD </w:t>
      </w:r>
      <w:r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>–</w:t>
      </w:r>
      <w:r w:rsidR="00503F9E" w:rsidRPr="00503F9E"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>5584,43</w:t>
      </w:r>
      <w:r w:rsidR="00503F9E" w:rsidRPr="00503F9E">
        <w:rPr>
          <w:rFonts w:ascii="Arial CE" w:hAnsi="Arial CE" w:cs="Arial CE"/>
          <w:color w:val="000000"/>
          <w:sz w:val="28"/>
          <w:szCs w:val="28"/>
        </w:rPr>
        <w:br/>
      </w:r>
      <w:r w:rsidR="00503F9E" w:rsidRPr="00503F9E"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>uhr</w:t>
      </w:r>
      <w:r>
        <w:rPr>
          <w:rFonts w:ascii="Arial CE" w:hAnsi="Arial CE" w:cs="Arial CE"/>
          <w:color w:val="000000"/>
          <w:sz w:val="28"/>
          <w:szCs w:val="28"/>
          <w:shd w:val="clear" w:color="auto" w:fill="FFFFFF"/>
        </w:rPr>
        <w:t>adené záväzky- zníženie ZD – 2019,08</w:t>
      </w:r>
      <w:bookmarkStart w:id="0" w:name="_GoBack"/>
      <w:bookmarkEnd w:id="0"/>
    </w:p>
    <w:sectPr w:rsidR="00BB48C4" w:rsidRPr="00503F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3F9E"/>
    <w:rsid w:val="00151C40"/>
    <w:rsid w:val="00503F9E"/>
    <w:rsid w:val="00BB4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4D133C82-5390-4B32-BF41-A15A6D5DCC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57</Words>
  <Characters>326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spravca</dc:creator>
  <cp:keywords/>
  <dc:description/>
  <cp:lastModifiedBy>spravca</cp:lastModifiedBy>
  <cp:revision>2</cp:revision>
  <dcterms:created xsi:type="dcterms:W3CDTF">2026-06-30T11:56:00Z</dcterms:created>
  <dcterms:modified xsi:type="dcterms:W3CDTF">2026-06-30T12:01:00Z</dcterms:modified>
</cp:coreProperties>
</file>