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720E1F" w14:textId="77777777" w:rsidR="0094067C" w:rsidRPr="0094067C" w:rsidRDefault="0094067C" w:rsidP="0094067C">
      <w:r w:rsidRPr="0094067C">
        <w:pict w14:anchorId="2C7390A6">
          <v:rect id="_x0000_i1037" style="width:0;height:1.5pt" o:hralign="center" o:hrstd="t" o:hr="t" fillcolor="#a0a0a0" stroked="f"/>
        </w:pict>
      </w:r>
    </w:p>
    <w:p w14:paraId="68948464" w14:textId="77777777" w:rsidR="0094067C" w:rsidRPr="0094067C" w:rsidRDefault="0094067C" w:rsidP="0094067C">
      <w:r w:rsidRPr="0094067C">
        <w:rPr>
          <w:b/>
          <w:bCs/>
        </w:rPr>
        <w:t xml:space="preserve">Poznámky k účtovnej závierke </w:t>
      </w:r>
      <w:proofErr w:type="spellStart"/>
      <w:r w:rsidRPr="0094067C">
        <w:rPr>
          <w:b/>
          <w:bCs/>
        </w:rPr>
        <w:t>mikro</w:t>
      </w:r>
      <w:proofErr w:type="spellEnd"/>
      <w:r w:rsidRPr="0094067C">
        <w:rPr>
          <w:b/>
          <w:bCs/>
        </w:rPr>
        <w:t xml:space="preserve"> účtovnej jednotky za rok 2025</w:t>
      </w:r>
    </w:p>
    <w:p w14:paraId="24A7D4F5" w14:textId="77777777" w:rsidR="0094067C" w:rsidRPr="0094067C" w:rsidRDefault="0094067C" w:rsidP="0094067C">
      <w:r w:rsidRPr="0094067C">
        <w:rPr>
          <w:b/>
          <w:bCs/>
        </w:rPr>
        <w:t>1. Všeobecné informácie</w:t>
      </w:r>
    </w:p>
    <w:p w14:paraId="55A192AB" w14:textId="77777777" w:rsidR="0094067C" w:rsidRPr="0094067C" w:rsidRDefault="0094067C" w:rsidP="0094067C">
      <w:r w:rsidRPr="0094067C">
        <w:t xml:space="preserve">Spoločnosť </w:t>
      </w:r>
      <w:proofErr w:type="spellStart"/>
      <w:r w:rsidRPr="0094067C">
        <w:t>FoodTruck</w:t>
      </w:r>
      <w:proofErr w:type="spellEnd"/>
      <w:r w:rsidRPr="0094067C">
        <w:t xml:space="preserve"> s. r. o., IČO: 53178122, zostavila účtovnú závierku ako </w:t>
      </w:r>
      <w:proofErr w:type="spellStart"/>
      <w:r w:rsidRPr="0094067C">
        <w:t>mikro</w:t>
      </w:r>
      <w:proofErr w:type="spellEnd"/>
      <w:r w:rsidRPr="0094067C">
        <w:t xml:space="preserve"> účtovná jednotka k 31. 12. 2025.</w:t>
      </w:r>
    </w:p>
    <w:p w14:paraId="328497E4" w14:textId="77777777" w:rsidR="0094067C" w:rsidRPr="0094067C" w:rsidRDefault="0094067C" w:rsidP="0094067C">
      <w:r w:rsidRPr="0094067C">
        <w:rPr>
          <w:b/>
          <w:bCs/>
        </w:rPr>
        <w:t>2. Informácie o účtovných zásadách</w:t>
      </w:r>
    </w:p>
    <w:p w14:paraId="23C3E3A4" w14:textId="77777777" w:rsidR="0094067C" w:rsidRPr="0094067C" w:rsidRDefault="0094067C" w:rsidP="0094067C">
      <w:r w:rsidRPr="0094067C">
        <w:t>Účtovná závierka bola zostavená za predpokladu nepretržitého pokračovania v činnosti. Účtovné metódy a zásady boli uplatnené v súlade so zákonom o účtovníctve.</w:t>
      </w:r>
    </w:p>
    <w:p w14:paraId="2D00CDF1" w14:textId="77777777" w:rsidR="0094067C" w:rsidRPr="0094067C" w:rsidRDefault="0094067C" w:rsidP="0094067C">
      <w:r w:rsidRPr="0094067C">
        <w:rPr>
          <w:b/>
          <w:bCs/>
        </w:rPr>
        <w:t>3. Informácie o majetku a záväzkoch</w:t>
      </w:r>
    </w:p>
    <w:p w14:paraId="12E95558" w14:textId="77777777" w:rsidR="0094067C" w:rsidRPr="0094067C" w:rsidRDefault="0094067C" w:rsidP="0094067C">
      <w:r w:rsidRPr="0094067C">
        <w:t>Spoločnosť k 31. 12. 2025 neevidovala dlhodobý majetok, zásoby, pohľadávky ani peňažné prostriedky. Celkový majetok spoločnosti predstavoval 0 EUR. Krátkodobé záväzky predstavovali 140 EUR.</w:t>
      </w:r>
    </w:p>
    <w:p w14:paraId="1C7BCCB0" w14:textId="77777777" w:rsidR="0094067C" w:rsidRPr="0094067C" w:rsidRDefault="0094067C" w:rsidP="0094067C">
      <w:r w:rsidRPr="0094067C">
        <w:rPr>
          <w:b/>
          <w:bCs/>
        </w:rPr>
        <w:t>4. Výsledok hospodárenia</w:t>
      </w:r>
    </w:p>
    <w:p w14:paraId="54684CDC" w14:textId="77777777" w:rsidR="0094067C" w:rsidRPr="0094067C" w:rsidRDefault="0094067C" w:rsidP="0094067C">
      <w:r w:rsidRPr="0094067C">
        <w:t>V účtovnom období spoločnosť nedosiahla žiadne výnosy. Vznikli jej náklady vo výške 140 EUR za služby, v dôsledku čoho vykázala stratu vo výške 140 EUR.</w:t>
      </w:r>
    </w:p>
    <w:p w14:paraId="4059745B" w14:textId="77777777" w:rsidR="0094067C" w:rsidRPr="0094067C" w:rsidRDefault="0094067C" w:rsidP="0094067C">
      <w:r w:rsidRPr="0094067C">
        <w:rPr>
          <w:b/>
          <w:bCs/>
        </w:rPr>
        <w:t>5. Ďalšie informácie</w:t>
      </w:r>
    </w:p>
    <w:p w14:paraId="42D19822" w14:textId="77777777" w:rsidR="0094067C" w:rsidRPr="0094067C" w:rsidRDefault="0094067C" w:rsidP="0094067C">
      <w:r w:rsidRPr="0094067C">
        <w:t>V účtovnom období nenastali žiadne významné skutočnosti, ktoré by mali vplyv na verné zobrazenie finančnej situácie spoločnosti. Spoločnosť neposkytla ani neprijala pôžičky, nevytvorila rezervy a neeviduje podmienené záväzky ani podmienený majetok.</w:t>
      </w:r>
    </w:p>
    <w:p w14:paraId="23F955D9" w14:textId="77777777" w:rsidR="002244C2" w:rsidRDefault="002244C2"/>
    <w:sectPr w:rsidR="002244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067C"/>
    <w:rsid w:val="002244C2"/>
    <w:rsid w:val="00821764"/>
    <w:rsid w:val="0094067C"/>
    <w:rsid w:val="009A701C"/>
    <w:rsid w:val="00BF2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737F9"/>
  <w15:chartTrackingRefBased/>
  <w15:docId w15:val="{7CB64C9E-10FA-45C3-9B64-D78CEA055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94067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406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94067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94067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94067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94067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4067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4067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4067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4067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94067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94067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94067C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94067C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94067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94067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94067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94067C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94067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406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4067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94067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94067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94067C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94067C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94067C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94067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94067C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94067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917</Characters>
  <Application>Microsoft Office Word</Application>
  <DocSecurity>0</DocSecurity>
  <Lines>7</Lines>
  <Paragraphs>2</Paragraphs>
  <ScaleCrop>false</ScaleCrop>
  <Company/>
  <LinksUpToDate>false</LinksUpToDate>
  <CharactersWithSpaces>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horvathova</dc:creator>
  <cp:keywords/>
  <dc:description/>
  <cp:lastModifiedBy>veronika horvathova</cp:lastModifiedBy>
  <cp:revision>1</cp:revision>
  <dcterms:created xsi:type="dcterms:W3CDTF">2026-06-30T02:29:00Z</dcterms:created>
  <dcterms:modified xsi:type="dcterms:W3CDTF">2026-06-30T02:29:00Z</dcterms:modified>
</cp:coreProperties>
</file>