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5A6F" w14:textId="77777777" w:rsidR="00003173" w:rsidRDefault="00000000">
      <w:pPr>
        <w:spacing w:after="858" w:line="265" w:lineRule="auto"/>
        <w:ind w:left="-5"/>
        <w:rPr>
          <w:b/>
          <w:sz w:val="24"/>
        </w:rPr>
      </w:pPr>
      <w:r>
        <w:rPr>
          <w:b/>
          <w:sz w:val="24"/>
        </w:rPr>
        <w:t>Čl. I Všeobecné informácie o účtovnej jednotke</w:t>
      </w:r>
    </w:p>
    <w:p w14:paraId="1C5468F7" w14:textId="3AE886CA" w:rsidR="00B73AF1" w:rsidRDefault="00B73AF1" w:rsidP="00B73AF1">
      <w:pPr>
        <w:spacing w:after="858" w:line="265" w:lineRule="auto"/>
        <w:ind w:left="0" w:firstLine="0"/>
      </w:pPr>
      <w:r>
        <w:rPr>
          <w:b/>
          <w:sz w:val="24"/>
        </w:rPr>
        <w:t>2025</w:t>
      </w:r>
    </w:p>
    <w:p w14:paraId="7C2813B6" w14:textId="77777777" w:rsidR="00003173" w:rsidRDefault="00000000">
      <w:pPr>
        <w:pStyle w:val="Nadpis1"/>
        <w:ind w:left="-5"/>
      </w:pPr>
      <w:r>
        <w:t>Čl. I (1) (5) Všeobecné informácie</w:t>
      </w:r>
    </w:p>
    <w:p w14:paraId="28893794" w14:textId="77777777" w:rsidR="00003173" w:rsidRDefault="00000000">
      <w:pPr>
        <w:spacing w:after="28"/>
        <w:ind w:right="55"/>
      </w:pPr>
      <w:r>
        <w:t>Čl. I (1)</w:t>
      </w:r>
    </w:p>
    <w:tbl>
      <w:tblPr>
        <w:tblStyle w:val="TableGrid"/>
        <w:tblW w:w="7230" w:type="dxa"/>
        <w:tblInd w:w="0" w:type="dxa"/>
        <w:tblLook w:val="04A0" w:firstRow="1" w:lastRow="0" w:firstColumn="1" w:lastColumn="0" w:noHBand="0" w:noVBand="1"/>
      </w:tblPr>
      <w:tblGrid>
        <w:gridCol w:w="2938"/>
        <w:gridCol w:w="4292"/>
      </w:tblGrid>
      <w:tr w:rsidR="00003173" w14:paraId="2578FC08" w14:textId="77777777" w:rsidTr="00DA383B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14:paraId="3325E6E2" w14:textId="77777777" w:rsidR="00003173" w:rsidRDefault="00000000">
            <w:pPr>
              <w:spacing w:after="0" w:line="259" w:lineRule="auto"/>
              <w:ind w:left="0" w:firstLine="0"/>
            </w:pPr>
            <w:r>
              <w:t>Obchodné meno účtovnej jednotky: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</w:tcPr>
          <w:p w14:paraId="501735D5" w14:textId="7C23AA32" w:rsidR="00003173" w:rsidRDefault="00320B1D">
            <w:pPr>
              <w:spacing w:after="0" w:line="259" w:lineRule="auto"/>
              <w:ind w:left="0" w:firstLine="0"/>
            </w:pPr>
            <w:r>
              <w:t>UBERCARGO, s. r. o.,</w:t>
            </w:r>
          </w:p>
        </w:tc>
      </w:tr>
      <w:tr w:rsidR="00003173" w14:paraId="1E037F1F" w14:textId="77777777" w:rsidTr="00DA383B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9759B" w14:textId="77777777" w:rsidR="00003173" w:rsidRDefault="00000000">
            <w:pPr>
              <w:spacing w:after="0" w:line="259" w:lineRule="auto"/>
              <w:ind w:left="0" w:firstLine="0"/>
            </w:pPr>
            <w:r>
              <w:t>Sídlo účtovnej jednotky: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185B6" w14:textId="60FB152A" w:rsidR="00003173" w:rsidRDefault="00B2248E">
            <w:pPr>
              <w:spacing w:after="0" w:line="259" w:lineRule="auto"/>
              <w:ind w:left="0" w:firstLine="0"/>
              <w:jc w:val="both"/>
            </w:pPr>
            <w:r>
              <w:t>PALÁRIKOV</w:t>
            </w:r>
            <w:r w:rsidR="000942F9">
              <w:t>A</w:t>
            </w:r>
            <w:r>
              <w:t xml:space="preserve">  76, </w:t>
            </w:r>
            <w:r w:rsidR="000942F9">
              <w:t xml:space="preserve">  </w:t>
            </w:r>
            <w:r>
              <w:t>022 01 ČADCA</w:t>
            </w:r>
            <w:r w:rsidR="005C399D">
              <w:t xml:space="preserve"> </w:t>
            </w:r>
          </w:p>
        </w:tc>
      </w:tr>
    </w:tbl>
    <w:p w14:paraId="0730803D" w14:textId="77777777" w:rsidR="00003173" w:rsidRDefault="00000000">
      <w:pPr>
        <w:spacing w:after="184"/>
        <w:ind w:right="55"/>
      </w:pPr>
      <w:r>
        <w:t>Opis hospodárskej činnosti v nadväznosti na predmet podnikania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9"/>
        <w:gridCol w:w="3632"/>
      </w:tblGrid>
      <w:tr w:rsidR="00320B1D" w:rsidRPr="00320B1D" w14:paraId="65A6CBFC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D6E586" w14:textId="77777777" w:rsidR="00320B1D" w:rsidRPr="00320B1D" w:rsidRDefault="00320B1D" w:rsidP="00320B1D">
            <w:pPr>
              <w:spacing w:after="386"/>
              <w:ind w:left="0" w:right="55" w:firstLine="0"/>
            </w:pPr>
            <w:r w:rsidRPr="00320B1D">
              <w:rPr>
                <w:b/>
                <w:bCs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783007C3" w14:textId="61C30F4F" w:rsidR="00320B1D" w:rsidRPr="00320B1D" w:rsidRDefault="00320B1D" w:rsidP="00320B1D">
            <w:pPr>
              <w:spacing w:after="386"/>
              <w:ind w:left="0" w:right="55" w:firstLine="0"/>
            </w:pPr>
            <w:r w:rsidRPr="00320B1D">
              <w:t> </w:t>
            </w:r>
          </w:p>
        </w:tc>
      </w:tr>
    </w:tbl>
    <w:p w14:paraId="4AEC5E09" w14:textId="77777777" w:rsidR="00320B1D" w:rsidRPr="00320B1D" w:rsidRDefault="00320B1D" w:rsidP="00320B1D">
      <w:pPr>
        <w:spacing w:after="386"/>
        <w:ind w:left="0" w:right="55" w:firstLine="0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9"/>
        <w:gridCol w:w="3632"/>
      </w:tblGrid>
      <w:tr w:rsidR="00320B1D" w:rsidRPr="00320B1D" w14:paraId="07204600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E050CA" w14:textId="77777777" w:rsidR="00320B1D" w:rsidRPr="00320B1D" w:rsidRDefault="00320B1D" w:rsidP="00320B1D">
            <w:pPr>
              <w:spacing w:after="386"/>
              <w:ind w:left="0" w:right="55" w:firstLine="0"/>
            </w:pPr>
            <w:r w:rsidRPr="00320B1D">
              <w:rPr>
                <w:b/>
                <w:bCs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00884734" w14:textId="1763FDE7" w:rsidR="00320B1D" w:rsidRPr="00320B1D" w:rsidRDefault="00320B1D" w:rsidP="00320B1D">
            <w:pPr>
              <w:spacing w:after="386"/>
              <w:ind w:left="0" w:right="55" w:firstLine="0"/>
            </w:pPr>
            <w:r w:rsidRPr="00320B1D">
              <w:t>  </w:t>
            </w:r>
          </w:p>
        </w:tc>
      </w:tr>
    </w:tbl>
    <w:p w14:paraId="7C2A12A3" w14:textId="77777777" w:rsidR="00320B1D" w:rsidRPr="00320B1D" w:rsidRDefault="00320B1D" w:rsidP="00320B1D">
      <w:pPr>
        <w:spacing w:after="386"/>
        <w:ind w:left="0" w:right="55" w:firstLine="0"/>
        <w:rPr>
          <w:vanish/>
        </w:rPr>
      </w:pPr>
    </w:p>
    <w:tbl>
      <w:tblPr>
        <w:tblW w:w="4143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320B1D" w:rsidRPr="00320B1D" w14:paraId="0EE91911" w14:textId="77777777" w:rsidTr="00320B1D">
        <w:trPr>
          <w:trHeight w:val="739"/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14:paraId="7519FC19" w14:textId="77777777" w:rsidR="00320B1D" w:rsidRPr="00320B1D" w:rsidRDefault="00320B1D" w:rsidP="00320B1D">
            <w:pPr>
              <w:spacing w:after="386"/>
              <w:ind w:left="0" w:right="55" w:firstLine="0"/>
            </w:pPr>
            <w:r w:rsidRPr="00320B1D">
              <w:rPr>
                <w:b/>
                <w:bCs/>
              </w:rPr>
              <w:t>sprostredkovateľská činnosť v oblasti výroby</w:t>
            </w:r>
          </w:p>
        </w:tc>
      </w:tr>
    </w:tbl>
    <w:p w14:paraId="1F73522F" w14:textId="77777777" w:rsidR="00320B1D" w:rsidRPr="00320B1D" w:rsidRDefault="00320B1D" w:rsidP="00320B1D">
      <w:pPr>
        <w:spacing w:after="386"/>
        <w:ind w:left="0" w:right="55" w:firstLine="0"/>
        <w:rPr>
          <w:vanish/>
        </w:rPr>
      </w:pPr>
    </w:p>
    <w:tbl>
      <w:tblPr>
        <w:tblW w:w="3343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9"/>
      </w:tblGrid>
      <w:tr w:rsidR="00320B1D" w:rsidRPr="00320B1D" w14:paraId="59978263" w14:textId="77777777" w:rsidTr="00320B1D">
        <w:trPr>
          <w:tblCellSpacing w:w="15" w:type="dxa"/>
        </w:trPr>
        <w:tc>
          <w:tcPr>
            <w:tcW w:w="4959" w:type="pct"/>
            <w:shd w:val="clear" w:color="auto" w:fill="FFFFFF"/>
            <w:vAlign w:val="center"/>
            <w:hideMark/>
          </w:tcPr>
          <w:p w14:paraId="26248C1C" w14:textId="1A89E43C" w:rsidR="00320B1D" w:rsidRPr="00320B1D" w:rsidRDefault="00320B1D" w:rsidP="00320B1D">
            <w:pPr>
              <w:spacing w:after="386"/>
              <w:ind w:left="0" w:right="55" w:firstLine="0"/>
            </w:pPr>
            <w:r w:rsidRPr="00320B1D">
              <w:rPr>
                <w:b/>
                <w:bCs/>
              </w:rPr>
              <w:t>adinistratívne služby</w:t>
            </w:r>
          </w:p>
        </w:tc>
      </w:tr>
    </w:tbl>
    <w:p w14:paraId="2471F006" w14:textId="77777777" w:rsidR="00320B1D" w:rsidRPr="00320B1D" w:rsidRDefault="00320B1D" w:rsidP="00320B1D">
      <w:pPr>
        <w:spacing w:after="386"/>
        <w:ind w:left="0" w:right="55" w:firstLine="0"/>
        <w:rPr>
          <w:vanish/>
        </w:rPr>
      </w:pPr>
    </w:p>
    <w:p w14:paraId="4D4BE581" w14:textId="77777777" w:rsidR="00320B1D" w:rsidRPr="00320B1D" w:rsidRDefault="00320B1D" w:rsidP="00320B1D">
      <w:pPr>
        <w:spacing w:after="386"/>
        <w:ind w:left="0" w:right="55" w:firstLine="0"/>
        <w:rPr>
          <w:vanish/>
        </w:rPr>
      </w:pPr>
    </w:p>
    <w:tbl>
      <w:tblPr>
        <w:tblW w:w="3343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9"/>
      </w:tblGrid>
      <w:tr w:rsidR="00320B1D" w:rsidRPr="00320B1D" w14:paraId="1610D1DB" w14:textId="77777777" w:rsidTr="00320B1D">
        <w:trPr>
          <w:tblCellSpacing w:w="15" w:type="dxa"/>
        </w:trPr>
        <w:tc>
          <w:tcPr>
            <w:tcW w:w="4959" w:type="pct"/>
            <w:shd w:val="clear" w:color="auto" w:fill="FFFFFF"/>
            <w:vAlign w:val="center"/>
            <w:hideMark/>
          </w:tcPr>
          <w:p w14:paraId="73B06219" w14:textId="77777777" w:rsidR="00320B1D" w:rsidRPr="00320B1D" w:rsidRDefault="00320B1D" w:rsidP="00320B1D">
            <w:pPr>
              <w:spacing w:after="386"/>
              <w:ind w:left="0" w:right="55" w:firstLine="0"/>
            </w:pPr>
            <w:r w:rsidRPr="00320B1D">
              <w:rPr>
                <w:b/>
                <w:bCs/>
              </w:rPr>
              <w:t>kúpa tovaru na účely jeho predaja konečnému spotrebiteľovi (maloobchod) a iným prevádzkovateľom živnosti (veľkoobchod)</w:t>
            </w:r>
          </w:p>
        </w:tc>
      </w:tr>
    </w:tbl>
    <w:p w14:paraId="1E4F8059" w14:textId="77777777" w:rsidR="00320B1D" w:rsidRPr="00320B1D" w:rsidRDefault="00320B1D" w:rsidP="00320B1D">
      <w:pPr>
        <w:spacing w:after="386"/>
        <w:ind w:left="0" w:right="55" w:firstLine="0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61"/>
      </w:tblGrid>
      <w:tr w:rsidR="00320B1D" w:rsidRPr="00320B1D" w14:paraId="51A5BC0E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FB9C3D" w14:textId="77777777" w:rsidR="00320B1D" w:rsidRPr="00320B1D" w:rsidRDefault="00320B1D" w:rsidP="00320B1D">
            <w:pPr>
              <w:spacing w:after="386"/>
              <w:ind w:left="0" w:right="55" w:firstLine="0"/>
            </w:pPr>
            <w:r w:rsidRPr="00320B1D">
              <w:rPr>
                <w:b/>
                <w:bCs/>
              </w:rPr>
              <w:t>nákladná cestná doprava vykonávaná vozidlami s celkovou hmotnosťou do 3,5 t vrátane prípojného vozidla</w:t>
            </w:r>
          </w:p>
        </w:tc>
      </w:tr>
    </w:tbl>
    <w:p w14:paraId="64140A13" w14:textId="6CBD663A" w:rsidR="00003173" w:rsidRDefault="00000000" w:rsidP="008115FE">
      <w:pPr>
        <w:spacing w:after="386"/>
        <w:ind w:left="0" w:right="55" w:firstLine="0"/>
      </w:pPr>
      <w:r>
        <w:t>Čl. I (5)</w:t>
      </w:r>
    </w:p>
    <w:p w14:paraId="6FD37808" w14:textId="77777777" w:rsidR="00003173" w:rsidRDefault="00000000">
      <w:pPr>
        <w:ind w:right="55"/>
      </w:pPr>
      <w:r>
        <w:t>Priemerný počet zamestnancov počas účtovného obdobia</w:t>
      </w:r>
    </w:p>
    <w:tbl>
      <w:tblPr>
        <w:tblStyle w:val="TableGrid"/>
        <w:tblW w:w="11018" w:type="dxa"/>
        <w:tblInd w:w="13" w:type="dxa"/>
        <w:tblLayout w:type="fixed"/>
        <w:tblCellMar>
          <w:top w:w="30" w:type="dxa"/>
          <w:right w:w="45" w:type="dxa"/>
        </w:tblCellMar>
        <w:tblLook w:val="04A0" w:firstRow="1" w:lastRow="0" w:firstColumn="1" w:lastColumn="0" w:noHBand="0" w:noVBand="1"/>
      </w:tblPr>
      <w:tblGrid>
        <w:gridCol w:w="6876"/>
        <w:gridCol w:w="1948"/>
        <w:gridCol w:w="123"/>
        <w:gridCol w:w="2071"/>
      </w:tblGrid>
      <w:tr w:rsidR="00003173" w14:paraId="34D7EECA" w14:textId="77777777" w:rsidTr="00370144">
        <w:trPr>
          <w:trHeight w:val="550"/>
        </w:trPr>
        <w:tc>
          <w:tcPr>
            <w:tcW w:w="687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EB0B1C9" w14:textId="77777777" w:rsidR="00003173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14:paraId="7BA12EA1" w14:textId="77777777" w:rsidR="00003173" w:rsidRDefault="00000000">
            <w:pPr>
              <w:spacing w:after="0" w:line="259" w:lineRule="auto"/>
              <w:ind w:left="164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186C2AF" w14:textId="77777777" w:rsidR="00003173" w:rsidRDefault="00003173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9E79880" w14:textId="77777777" w:rsidR="00003173" w:rsidRDefault="00000000">
            <w:pPr>
              <w:spacing w:after="0" w:line="240" w:lineRule="auto"/>
              <w:ind w:left="14" w:firstLine="0"/>
              <w:jc w:val="center"/>
            </w:pPr>
            <w:r>
              <w:rPr>
                <w:b/>
              </w:rPr>
              <w:t>Bezprostredne predchádzajúce účtovné</w:t>
            </w:r>
          </w:p>
          <w:p w14:paraId="24D25A1E" w14:textId="77777777" w:rsidR="00003173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>obdobie</w:t>
            </w:r>
          </w:p>
        </w:tc>
      </w:tr>
      <w:tr w:rsidR="00003173" w14:paraId="3DB735E0" w14:textId="77777777" w:rsidTr="00370144">
        <w:trPr>
          <w:trHeight w:val="303"/>
        </w:trPr>
        <w:tc>
          <w:tcPr>
            <w:tcW w:w="687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09692" w14:textId="77777777" w:rsidR="00003173" w:rsidRDefault="00000000">
            <w:pPr>
              <w:spacing w:after="0" w:line="259" w:lineRule="auto"/>
              <w:ind w:left="45" w:firstLine="0"/>
            </w:pPr>
            <w: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CD3B0D" w14:textId="38DCC1FC" w:rsidR="00003173" w:rsidRDefault="00003173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5F3DAA" w14:textId="69E08671" w:rsidR="00003173" w:rsidRDefault="00370144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D515C" w14:textId="418E3BFB" w:rsidR="00003173" w:rsidRDefault="00370144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003173" w14:paraId="7F79416F" w14:textId="77777777" w:rsidTr="00370144">
        <w:trPr>
          <w:trHeight w:val="288"/>
        </w:trPr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AAB2A" w14:textId="77777777" w:rsidR="00003173" w:rsidRDefault="00000000">
            <w:pPr>
              <w:spacing w:after="0" w:line="259" w:lineRule="auto"/>
              <w:ind w:left="45" w:firstLine="0"/>
            </w:pPr>
            <w:r>
              <w:t>Stav zamestnancov ku dňu, ku ktorému sa zostavuje účtovná závierka, z toho: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A54D77" w14:textId="77777777" w:rsidR="00003173" w:rsidRDefault="00003173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999498" w14:textId="77319DE7" w:rsidR="00003173" w:rsidRDefault="00370144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62DD7" w14:textId="785E1DD9" w:rsidR="00003173" w:rsidRDefault="00370144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003173" w14:paraId="3B99EFDC" w14:textId="77777777" w:rsidTr="00370144">
        <w:trPr>
          <w:trHeight w:val="288"/>
        </w:trPr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02ABB" w14:textId="77777777" w:rsidR="00003173" w:rsidRDefault="00000000">
            <w:pPr>
              <w:spacing w:after="0" w:line="259" w:lineRule="auto"/>
              <w:ind w:left="45" w:firstLine="0"/>
            </w:pPr>
            <w:r>
              <w:t>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0443A3" w14:textId="77777777" w:rsidR="00003173" w:rsidRDefault="00003173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A3C026" w14:textId="66812413" w:rsidR="00003173" w:rsidRDefault="00370144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F3611" w14:textId="5D4730A5" w:rsidR="00003173" w:rsidRDefault="00370144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</w:tbl>
    <w:p w14:paraId="1B93A1EB" w14:textId="77777777" w:rsidR="00003173" w:rsidRDefault="00000000">
      <w:pPr>
        <w:pStyle w:val="Nadpis1"/>
        <w:ind w:left="-5"/>
      </w:pPr>
      <w:r>
        <w:t>Čl. I (2) (3) Dátum schválenia účtovnej závierky a právny dôvod</w:t>
      </w:r>
    </w:p>
    <w:p w14:paraId="09B7636E" w14:textId="77777777" w:rsidR="00003173" w:rsidRDefault="00000000">
      <w:pPr>
        <w:spacing w:after="544"/>
        <w:ind w:right="55"/>
      </w:pPr>
      <w:r>
        <w:t>Čl. I (2) Dátum schválenia účtovnej závierky za predchádzajúce obdobie:</w:t>
      </w:r>
    </w:p>
    <w:p w14:paraId="5B6E2922" w14:textId="77777777" w:rsidR="00003173" w:rsidRDefault="00000000">
      <w:pPr>
        <w:spacing w:after="425"/>
        <w:ind w:right="55"/>
      </w:pPr>
      <w:r>
        <w:t>Čl. I (3) Právny dôvod na zostavenie účtovnej závierky</w:t>
      </w:r>
    </w:p>
    <w:p w14:paraId="2C2CE3B5" w14:textId="77777777" w:rsidR="00003173" w:rsidRDefault="00000000">
      <w:pPr>
        <w:tabs>
          <w:tab w:val="center" w:pos="854"/>
          <w:tab w:val="center" w:pos="3056"/>
          <w:tab w:val="center" w:pos="5186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4D78BA7" wp14:editId="4C1551F2">
                <wp:extent cx="123825" cy="123825"/>
                <wp:effectExtent l="0" t="0" r="0" b="0"/>
                <wp:docPr id="6924" name="Group 6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9017" name="Shape 901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8" name="Shape 901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924" style="width:9.75pt;height:9.75pt;mso-position-horizontal-relative:char;mso-position-vertical-relative:line" coordsize="1238,1238">
                <v:shape id="Shape 901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902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65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8F5874E" wp14:editId="2E54A5BC">
                <wp:extent cx="123825" cy="123825"/>
                <wp:effectExtent l="0" t="0" r="0" b="0"/>
                <wp:docPr id="6927" name="Group 6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9021" name="Shape 902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2" name="Shape 902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927" style="width:9.75pt;height:9.75pt;mso-position-horizontal-relative:char;mso-position-vertical-relative:line" coordsize="1238,1238">
                <v:shape id="Shape 902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902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mimoriadna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066F471" wp14:editId="08BC500C">
                <wp:extent cx="123825" cy="123825"/>
                <wp:effectExtent l="0" t="0" r="0" b="0"/>
                <wp:docPr id="6928" name="Group 6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9025" name="Shape 902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6" name="Shape 902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928" style="width:9.75pt;height:9.75pt;mso-position-horizontal-relative:char;mso-position-vertical-relative:line" coordsize="1238,1238">
                <v:shape id="Shape 902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902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priebežná</w:t>
      </w:r>
    </w:p>
    <w:p w14:paraId="51284EE0" w14:textId="77777777" w:rsidR="00003173" w:rsidRDefault="00000000">
      <w:pPr>
        <w:pStyle w:val="Nadpis1"/>
        <w:ind w:left="-5"/>
      </w:pPr>
      <w:r>
        <w:t>Čl. I (4) Údaje o skupine</w:t>
      </w:r>
    </w:p>
    <w:p w14:paraId="1266C317" w14:textId="77777777" w:rsidR="00003173" w:rsidRDefault="00000000">
      <w:pPr>
        <w:spacing w:after="435"/>
        <w:ind w:right="55"/>
      </w:pPr>
      <w:r>
        <w:t>(4) a) Obchodné meno a sídlo účtovnej jednotky, ktorá zostavuje konsolidovanú účtovnú závierku za najväčšiu skupinu, ktorej súčasťou je účtovná jednotka ako dcérska účtovná jednotka:</w:t>
      </w:r>
    </w:p>
    <w:p w14:paraId="0B57096C" w14:textId="77777777" w:rsidR="00003173" w:rsidRDefault="00000000">
      <w:pPr>
        <w:spacing w:after="478"/>
        <w:ind w:right="55"/>
      </w:pPr>
      <w:r>
        <w:lastRenderedPageBreak/>
        <w:t>(4) b) Obchodné meno a sídlo účtovnej jednotky, ktorá zostavuje konsolidovanú účtovnú závierku za najmenšiu skupinu, ktorej súčasťou je účtovná jednotka ako dcérska účtovná jednotka a ktorá je tiež začlenená do skupiny účtovných jednotiek uvedených v písmene a):</w:t>
      </w:r>
    </w:p>
    <w:p w14:paraId="25113353" w14:textId="77777777" w:rsidR="00003173" w:rsidRDefault="00000000">
      <w:pPr>
        <w:spacing w:after="299"/>
        <w:ind w:right="55"/>
      </w:pPr>
      <w:r>
        <w:t>(4) c) Adresa, kde sa môže vyžiadať kópia konsolidovaných účtovných závierok uvedených v písmenách a) a b):</w:t>
      </w:r>
    </w:p>
    <w:p w14:paraId="1FEACEBF" w14:textId="77777777" w:rsidR="00003173" w:rsidRDefault="00000000">
      <w:pPr>
        <w:spacing w:after="180"/>
        <w:ind w:right="55"/>
      </w:pPr>
      <w:r>
        <w:t>(4) d) Účtovná jednotka je materskou účtovnou jednotkou</w:t>
      </w:r>
    </w:p>
    <w:p w14:paraId="0E0A35D4" w14:textId="565F7EB8" w:rsidR="00003173" w:rsidRDefault="00000000">
      <w:pPr>
        <w:tabs>
          <w:tab w:val="center" w:pos="554"/>
          <w:tab w:val="center" w:pos="239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Áno</w:t>
      </w:r>
      <w:r>
        <w:tab/>
      </w:r>
      <w:r w:rsidR="005C399D">
        <w:rPr>
          <w:rFonts w:ascii="Calibri" w:eastAsia="Calibri" w:hAnsi="Calibri" w:cs="Calibri"/>
          <w:noProof/>
          <w:sz w:val="22"/>
        </w:rPr>
        <w:t xml:space="preserve">x </w:t>
      </w:r>
      <w:r>
        <w:t xml:space="preserve"> Nie</w:t>
      </w:r>
    </w:p>
    <w:p w14:paraId="38BFC196" w14:textId="77777777" w:rsidR="00003173" w:rsidRDefault="00000000">
      <w:pPr>
        <w:spacing w:after="180"/>
        <w:ind w:left="327" w:right="55"/>
      </w:pPr>
      <w:r>
        <w:t>Účtovná jednotka je oslobodená od povinnosti zostaviť konsolidovanú účtovnú závierku a konsolidovanú výročnú správu podľa § 22</w:t>
      </w:r>
    </w:p>
    <w:p w14:paraId="2F725A7B" w14:textId="6CE166A0" w:rsidR="00003173" w:rsidRDefault="00000000">
      <w:pPr>
        <w:tabs>
          <w:tab w:val="center" w:pos="554"/>
          <w:tab w:val="center" w:pos="2392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370144">
        <w:rPr>
          <w:rFonts w:ascii="Calibri" w:eastAsia="Calibri" w:hAnsi="Calibri" w:cs="Calibri"/>
          <w:sz w:val="22"/>
        </w:rPr>
        <w:t xml:space="preserve">X </w:t>
      </w:r>
      <w:r>
        <w:t xml:space="preserve"> Áno</w:t>
      </w:r>
      <w:r>
        <w:tab/>
        <w:t xml:space="preserve"> Nie</w:t>
      </w:r>
    </w:p>
    <w:p w14:paraId="5105E2FF" w14:textId="77777777" w:rsidR="00003173" w:rsidRDefault="00000000">
      <w:pPr>
        <w:spacing w:after="858" w:line="265" w:lineRule="auto"/>
        <w:ind w:left="-5"/>
      </w:pPr>
      <w:r>
        <w:rPr>
          <w:b/>
          <w:sz w:val="24"/>
        </w:rPr>
        <w:t>Čl. III Informácie o prijatých postupoch</w:t>
      </w:r>
    </w:p>
    <w:p w14:paraId="69E220F5" w14:textId="77777777" w:rsidR="00003173" w:rsidRDefault="00000000">
      <w:pPr>
        <w:pStyle w:val="Nadpis1"/>
        <w:ind w:left="-5"/>
      </w:pPr>
      <w:r>
        <w:t>Čl. III (1) Nepretržité pokračovanie účtovnej jednotky</w:t>
      </w:r>
    </w:p>
    <w:p w14:paraId="23174C6B" w14:textId="77777777" w:rsidR="00003173" w:rsidRDefault="00000000">
      <w:pPr>
        <w:spacing w:after="439"/>
        <w:ind w:right="55"/>
      </w:pPr>
      <w:r>
        <w:t>Čl. III (1) Účtovná jednotka bude nepretržite pokračovať vo svojej činnosti:</w:t>
      </w:r>
    </w:p>
    <w:p w14:paraId="4FDB708C" w14:textId="77777777" w:rsidR="00003173" w:rsidRDefault="00000000">
      <w:pPr>
        <w:tabs>
          <w:tab w:val="center" w:pos="842"/>
          <w:tab w:val="center" w:pos="2997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3F3067" wp14:editId="2130CA7E">
                <wp:extent cx="123825" cy="123825"/>
                <wp:effectExtent l="0" t="0" r="0" b="0"/>
                <wp:docPr id="7520" name="Group 7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9045" name="Shape 904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6" name="Shape 904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520" style="width:9.75pt;height:9.75pt;mso-position-horizontal-relative:char;mso-position-vertical-relative:line" coordsize="1238,1238">
                <v:shape id="Shape 904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904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295" style="position:absolute;width:687;height:687;left:275;top:275;" coordsize="68791,68791" path="m68791,0l68791,27516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7D50CE7" wp14:editId="735CDE8B">
                <wp:extent cx="123825" cy="123825"/>
                <wp:effectExtent l="0" t="0" r="0" b="0"/>
                <wp:docPr id="7521" name="Group 7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9049" name="Shape 904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50" name="Shape 905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521" style="width:9.75pt;height:9.75pt;mso-position-horizontal-relative:char;mso-position-vertical-relative:line" coordsize="1238,1238">
                <v:shape id="Shape 905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905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3079963C" w14:textId="77777777" w:rsidR="00003173" w:rsidRDefault="00000000">
      <w:pPr>
        <w:pStyle w:val="Nadpis1"/>
        <w:ind w:left="-5"/>
      </w:pPr>
      <w:r>
        <w:t>Čl. III (2) Účtovné zásady a metódy, zmeny účtovných zásad a metód</w:t>
      </w:r>
    </w:p>
    <w:p w14:paraId="43853A70" w14:textId="77777777" w:rsidR="00003173" w:rsidRDefault="00000000">
      <w:pPr>
        <w:spacing w:after="129"/>
        <w:ind w:right="55"/>
      </w:pPr>
      <w:r>
        <w:t>Čl. III (2) Aplikované účtovné zásady a metódy, ktoré sú dôležité na posúdenie majetku, záväzkov, finančnej situácie, výsledku hospodárenia a zmeny zásad a metód</w:t>
      </w:r>
    </w:p>
    <w:tbl>
      <w:tblPr>
        <w:tblStyle w:val="TableGrid"/>
        <w:tblW w:w="11018" w:type="dxa"/>
        <w:tblInd w:w="11" w:type="dxa"/>
        <w:tblCellMar>
          <w:top w:w="30" w:type="dxa"/>
          <w:right w:w="97" w:type="dxa"/>
        </w:tblCellMar>
        <w:tblLook w:val="04A0" w:firstRow="1" w:lastRow="0" w:firstColumn="1" w:lastColumn="0" w:noHBand="0" w:noVBand="1"/>
      </w:tblPr>
      <w:tblGrid>
        <w:gridCol w:w="2182"/>
        <w:gridCol w:w="2209"/>
        <w:gridCol w:w="2209"/>
        <w:gridCol w:w="2021"/>
        <w:gridCol w:w="188"/>
        <w:gridCol w:w="2209"/>
      </w:tblGrid>
      <w:tr w:rsidR="00003173" w14:paraId="62B926B1" w14:textId="77777777" w:rsidTr="00B2248E">
        <w:trPr>
          <w:trHeight w:val="382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FAED4" w14:textId="77777777" w:rsidR="00003173" w:rsidRDefault="00000000">
            <w:pPr>
              <w:spacing w:after="0" w:line="259" w:lineRule="auto"/>
              <w:ind w:left="101" w:firstLine="0"/>
              <w:jc w:val="center"/>
            </w:pPr>
            <w:r>
              <w:rPr>
                <w:b/>
              </w:rPr>
              <w:t>Položka súvahy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82FA8A" w14:textId="77777777" w:rsidR="00003173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b/>
              </w:rPr>
              <w:t>Aplikované zásady a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2862E" w14:textId="77777777" w:rsidR="00003173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20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D726AE7" w14:textId="77777777" w:rsidR="00003173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Dôvod zmeny</w:t>
            </w:r>
          </w:p>
        </w:tc>
        <w:tc>
          <w:tcPr>
            <w:tcW w:w="18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97BF1BE" w14:textId="77777777" w:rsidR="00003173" w:rsidRDefault="00003173">
            <w:pPr>
              <w:spacing w:after="160" w:line="259" w:lineRule="auto"/>
              <w:ind w:left="0" w:firstLine="0"/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F5C6FC" w14:textId="77777777" w:rsidR="00003173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>Hodnota vplyvu na prísl.</w:t>
            </w:r>
          </w:p>
          <w:p w14:paraId="09DF9DE6" w14:textId="77777777" w:rsidR="00003173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>položku súvahy</w:t>
            </w:r>
          </w:p>
        </w:tc>
      </w:tr>
      <w:tr w:rsidR="00003173" w14:paraId="41A2E51B" w14:textId="77777777" w:rsidTr="00B2248E">
        <w:trPr>
          <w:trHeight w:val="1278"/>
        </w:trPr>
        <w:tc>
          <w:tcPr>
            <w:tcW w:w="862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40E3F98" w14:textId="0C922FDB" w:rsidR="00003173" w:rsidRDefault="00003173" w:rsidP="00B2248E">
            <w:pPr>
              <w:spacing w:after="284" w:line="259" w:lineRule="auto"/>
              <w:ind w:left="0" w:firstLine="0"/>
            </w:pPr>
          </w:p>
          <w:p w14:paraId="61AAAE9E" w14:textId="77777777" w:rsidR="00003173" w:rsidRDefault="00000000">
            <w:pPr>
              <w:spacing w:after="0" w:line="259" w:lineRule="auto"/>
              <w:ind w:left="-11" w:firstLine="0"/>
            </w:pPr>
            <w:r>
              <w:t>Čl. III (3) Informácie o transakciách, ktoré sa neuvádzajú v súvahe a ich finančný vplyv</w:t>
            </w:r>
          </w:p>
        </w:tc>
        <w:tc>
          <w:tcPr>
            <w:tcW w:w="18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BF9BBBD" w14:textId="77777777" w:rsidR="00003173" w:rsidRDefault="00003173">
            <w:pPr>
              <w:spacing w:after="160" w:line="259" w:lineRule="auto"/>
              <w:ind w:left="0" w:firstLine="0"/>
            </w:pPr>
          </w:p>
        </w:tc>
        <w:tc>
          <w:tcPr>
            <w:tcW w:w="220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6A4216B" w14:textId="77777777" w:rsidR="00003173" w:rsidRDefault="00003173">
            <w:pPr>
              <w:spacing w:after="160" w:line="259" w:lineRule="auto"/>
              <w:ind w:left="0" w:firstLine="0"/>
            </w:pPr>
          </w:p>
        </w:tc>
      </w:tr>
    </w:tbl>
    <w:p w14:paraId="292E7B1D" w14:textId="77777777" w:rsidR="00003173" w:rsidRDefault="00000000">
      <w:pPr>
        <w:pStyle w:val="Nadpis1"/>
        <w:ind w:left="-5"/>
      </w:pPr>
      <w:r>
        <w:t>Čl. III (4) a) Spôsob oceňovania majetku a záväzkov - vážený aritmetický priemer, FIFO metóda</w:t>
      </w:r>
    </w:p>
    <w:p w14:paraId="7735C32D" w14:textId="77777777" w:rsidR="00003173" w:rsidRDefault="00000000">
      <w:pPr>
        <w:spacing w:after="386"/>
        <w:ind w:right="55"/>
      </w:pPr>
      <w:r>
        <w:t>Čl. III (4) a) Spôsob oceňovania majetku a záväzkov - vážený aritmetický priemer, FIFO metóda</w:t>
      </w:r>
    </w:p>
    <w:p w14:paraId="648D85AA" w14:textId="77777777" w:rsidR="00003173" w:rsidRDefault="00000000">
      <w:pPr>
        <w:spacing w:after="192"/>
        <w:ind w:left="644" w:right="55"/>
      </w:pPr>
      <w:r>
        <w:t>Pri účtovaní zásob postupovala účtovná jednotka podľa § 43 postupov účtovania v PÚ:</w:t>
      </w:r>
    </w:p>
    <w:p w14:paraId="244DAF63" w14:textId="77777777" w:rsidR="00003173" w:rsidRDefault="00000000">
      <w:pPr>
        <w:spacing w:after="381" w:line="537" w:lineRule="auto"/>
        <w:ind w:left="932" w:right="73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CD27886" wp14:editId="41669A9A">
                <wp:simplePos x="0" y="0"/>
                <wp:positionH relativeFrom="column">
                  <wp:posOffset>585216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7522" name="Group 7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9053" name="Shape 905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54" name="Shape 905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27517" y="27517"/>
                            <a:ext cx="68791" cy="68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0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0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55" name="Shape 905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56" name="Shape 905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22" style="width:9.75pt;height:27.75pt;position:absolute;mso-position-horizontal-relative:text;mso-position-horizontal:absolute;margin-left:46.08pt;mso-position-vertical-relative:text;margin-top:-0.964844pt;" coordsize="1238,3524">
                <v:shape id="Shape 905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905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50" style="position:absolute;width:687;height:687;left:275;top:275;" coordsize="68791,68790" path="m68791,0l68791,27517l27516,68790l0,41275l0,13758l27516,41275l68791,0x">
                  <v:stroke weight="0pt" endcap="flat" joinstyle="miter" miterlimit="10" on="false" color="#000000" opacity="0"/>
                  <v:fill on="true" color="#000000"/>
                </v:shape>
                <v:shape id="Shape 905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906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14:paraId="534E40A1" w14:textId="77777777" w:rsidR="00003173" w:rsidRDefault="00000000">
      <w:pPr>
        <w:spacing w:after="192"/>
        <w:ind w:left="644" w:right="55"/>
      </w:pPr>
      <w:r>
        <w:t>Úbytok zásob rovnakého druhu účtovná jednotka oceňovala:</w:t>
      </w:r>
    </w:p>
    <w:p w14:paraId="1330FAD5" w14:textId="70818D0D" w:rsidR="00003173" w:rsidRDefault="00000000" w:rsidP="00B2248E">
      <w:pPr>
        <w:spacing w:after="126" w:line="537" w:lineRule="auto"/>
        <w:ind w:left="932" w:right="342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45CB55" wp14:editId="489636FF">
                <wp:simplePos x="0" y="0"/>
                <wp:positionH relativeFrom="column">
                  <wp:posOffset>585216</wp:posOffset>
                </wp:positionH>
                <wp:positionV relativeFrom="paragraph">
                  <wp:posOffset>-12252</wp:posOffset>
                </wp:positionV>
                <wp:extent cx="123825" cy="581025"/>
                <wp:effectExtent l="0" t="0" r="0" b="0"/>
                <wp:wrapSquare wrapText="bothSides"/>
                <wp:docPr id="7523" name="Group 7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581025"/>
                          <a:chOff x="0" y="0"/>
                          <a:chExt cx="123825" cy="581025"/>
                        </a:xfrm>
                      </wpg:grpSpPr>
                      <wps:wsp>
                        <wps:cNvPr id="9061" name="Shape 906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2" name="Shape 906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27517" y="27516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3" name="Shape 906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4" name="Shape 906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5" name="Shape 9065"/>
                        <wps:cNvSpPr/>
                        <wps:spPr>
                          <a:xfrm>
                            <a:off x="0" y="4572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6" name="Shape 9066"/>
                        <wps:cNvSpPr/>
                        <wps:spPr>
                          <a:xfrm>
                            <a:off x="9525" y="4667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23" style="width:9.75pt;height:45.75pt;position:absolute;mso-position-horizontal-relative:text;mso-position-horizontal:absolute;margin-left:46.08pt;mso-position-vertical-relative:text;margin-top:-0.964783pt;" coordsize="1238,5810">
                <v:shape id="Shape 906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906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58" style="position:absolute;width:687;height:687;left:275;top:275;" coordsize="68791,68791" path="m68791,0l68791,27516l27516,68791l0,41275l0,13759l27516,41275l68791,0x">
                  <v:stroke weight="0pt" endcap="flat" joinstyle="miter" miterlimit="10" on="false" color="#000000" opacity="0"/>
                  <v:fill on="true" color="#000000"/>
                </v:shape>
                <v:shape id="Shape 906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907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9071" style="position:absolute;width:1238;height:1238;left:0;top:4572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9072" style="position:absolute;width:1047;height:1047;left:95;top:4667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 xml:space="preserve">váženým aritmetickým priemerom z obstarávacích cien alebo vlastných nákladov metódou FIFO (1. cena na ocenenie prírastku zásob sa použila ako 1. cena na ocenenie úbytku zásob) iným </w:t>
      </w:r>
    </w:p>
    <w:p w14:paraId="78E53858" w14:textId="350D209D" w:rsidR="00003173" w:rsidRDefault="00000000" w:rsidP="00B2248E">
      <w:pPr>
        <w:spacing w:after="419"/>
        <w:ind w:right="55"/>
      </w:pPr>
      <w:r>
        <w:t xml:space="preserve">Čl. III (4) c) </w:t>
      </w:r>
    </w:p>
    <w:p w14:paraId="0CAF8720" w14:textId="77777777" w:rsidR="00003173" w:rsidRDefault="00000000">
      <w:pPr>
        <w:pStyle w:val="Nadpis1"/>
        <w:ind w:left="-5"/>
      </w:pPr>
      <w:r>
        <w:t>Čl. III (4) g) Tvorba odpisového plánu</w:t>
      </w:r>
    </w:p>
    <w:p w14:paraId="44DF938B" w14:textId="77777777" w:rsidR="00003173" w:rsidRDefault="00000000">
      <w:pPr>
        <w:spacing w:after="203"/>
        <w:ind w:right="55"/>
      </w:pPr>
      <w:r>
        <w:t>Čl. III (4) g) Tvorba odpisového plánu</w:t>
      </w:r>
    </w:p>
    <w:p w14:paraId="502C08D2" w14:textId="77777777" w:rsidR="00003173" w:rsidRDefault="00000000">
      <w:pPr>
        <w:spacing w:after="166"/>
        <w:ind w:left="2597" w:right="55" w:hanging="2597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5C8BA8A" wp14:editId="40A91B2C">
                <wp:simplePos x="0" y="0"/>
                <wp:positionH relativeFrom="column">
                  <wp:posOffset>0</wp:posOffset>
                </wp:positionH>
                <wp:positionV relativeFrom="paragraph">
                  <wp:posOffset>-655</wp:posOffset>
                </wp:positionV>
                <wp:extent cx="123825" cy="837649"/>
                <wp:effectExtent l="0" t="0" r="0" b="0"/>
                <wp:wrapSquare wrapText="bothSides"/>
                <wp:docPr id="7692" name="Group 7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37649"/>
                          <a:chOff x="0" y="0"/>
                          <a:chExt cx="123825" cy="837649"/>
                        </a:xfrm>
                      </wpg:grpSpPr>
                      <wps:wsp>
                        <wps:cNvPr id="9073" name="Shape 907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4" name="Shape 907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5" name="Shape 9075"/>
                        <wps:cNvSpPr/>
                        <wps:spPr>
                          <a:xfrm>
                            <a:off x="0" y="408025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6" name="Shape 9076"/>
                        <wps:cNvSpPr/>
                        <wps:spPr>
                          <a:xfrm>
                            <a:off x="9525" y="417550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7" name="Shape 9077"/>
                        <wps:cNvSpPr/>
                        <wps:spPr>
                          <a:xfrm>
                            <a:off x="0" y="713824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8" name="Shape 9078"/>
                        <wps:cNvSpPr/>
                        <wps:spPr>
                          <a:xfrm>
                            <a:off x="9525" y="723349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27517" y="741341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692" style="width:9.75pt;height:65.9566pt;position:absolute;mso-position-horizontal-relative:text;mso-position-horizontal:absolute;margin-left:0pt;mso-position-vertical-relative:text;margin-top:-0.0516663pt;" coordsize="1238,8376">
                <v:shape id="Shape 907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908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9081" style="position:absolute;width:1238;height:1238;left:0;top:408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9082" style="position:absolute;width:1047;height:1047;left:95;top:417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9083" style="position:absolute;width:1238;height:1238;left:0;top:7138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9084" style="position:absolute;width:1047;height:1047;left:95;top:7233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529" style="position:absolute;width:687;height:687;left:275;top:7413;" coordsize="68791,68791" path="m68791,0l68791,27516l27516,68791l0,41275l0,13758l27516,41275l6879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Dlhodobý nehmotný majetok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445B4B83" w14:textId="77777777" w:rsidR="00003173" w:rsidRDefault="00000000">
      <w:pPr>
        <w:tabs>
          <w:tab w:val="center" w:pos="1054"/>
          <w:tab w:val="center" w:pos="6601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14:paraId="7D6CB7A7" w14:textId="77777777" w:rsidR="00003173" w:rsidRDefault="00000000">
      <w:pPr>
        <w:spacing w:after="164"/>
        <w:ind w:right="55"/>
      </w:pPr>
      <w:r>
        <w:t>zaraďovaného majetku zodpovedajúceho bežným podmienkam jeho používania. Účtovné a daňové odpisy sa nerovnajú.</w:t>
      </w:r>
    </w:p>
    <w:p w14:paraId="4ECE846B" w14:textId="77777777" w:rsidR="00003173" w:rsidRDefault="00000000">
      <w:pPr>
        <w:spacing w:after="290"/>
        <w:ind w:left="2597" w:right="55" w:hanging="2597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 Účtovné a daňové odpisy sa rovnajú.</w:t>
      </w:r>
    </w:p>
    <w:p w14:paraId="63BAD55C" w14:textId="77777777" w:rsidR="00003173" w:rsidRDefault="00000000">
      <w:pPr>
        <w:spacing w:after="486"/>
        <w:ind w:right="55"/>
      </w:pPr>
      <w:r>
        <w:t>Odpisový plán bol ovplyvnený týmito skutočnosťami</w:t>
      </w:r>
    </w:p>
    <w:sectPr w:rsidR="000031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363" w:bottom="1016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905EA" w14:textId="77777777" w:rsidR="004E6C78" w:rsidRDefault="004E6C78">
      <w:pPr>
        <w:spacing w:after="0" w:line="240" w:lineRule="auto"/>
      </w:pPr>
      <w:r>
        <w:separator/>
      </w:r>
    </w:p>
  </w:endnote>
  <w:endnote w:type="continuationSeparator" w:id="0">
    <w:p w14:paraId="7072AA07" w14:textId="77777777" w:rsidR="004E6C78" w:rsidRDefault="004E6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1A997" w14:textId="77777777" w:rsidR="00003173" w:rsidRDefault="00000000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5AB3DFFE" w14:textId="77777777" w:rsidR="00003173" w:rsidRDefault="00000000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D4131" w14:textId="77777777" w:rsidR="00003173" w:rsidRDefault="00000000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675AEAE3" w14:textId="77777777" w:rsidR="00003173" w:rsidRDefault="00000000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20D5F" w14:textId="77777777" w:rsidR="00003173" w:rsidRDefault="00000000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42A7E395" w14:textId="77777777" w:rsidR="00003173" w:rsidRDefault="00000000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2506F" w14:textId="77777777" w:rsidR="004E6C78" w:rsidRDefault="004E6C78">
      <w:pPr>
        <w:spacing w:after="0" w:line="240" w:lineRule="auto"/>
      </w:pPr>
      <w:r>
        <w:separator/>
      </w:r>
    </w:p>
  </w:footnote>
  <w:footnote w:type="continuationSeparator" w:id="0">
    <w:p w14:paraId="70A6CC36" w14:textId="77777777" w:rsidR="004E6C78" w:rsidRDefault="004E6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003173" w14:paraId="304DF7B3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47CB45" w14:textId="77777777" w:rsidR="00003173" w:rsidRDefault="00000000">
          <w:pPr>
            <w:spacing w:after="0" w:line="259" w:lineRule="auto"/>
            <w:ind w:left="0" w:firstLine="0"/>
          </w:pPr>
          <w:r>
            <w:t>Poznámky Úč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003173" w14:paraId="6EBE1BAB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245B94" w14:textId="77777777" w:rsidR="00003173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DA1688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C9F2A1D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1F51AF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98D746D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B848E0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2D07397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EF6D3B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93E4747" w14:textId="77777777" w:rsidR="00003173" w:rsidRDefault="00000000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413647" w14:textId="77777777" w:rsidR="00003173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CC0036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30D6DA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AF7516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2BABA0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6402C6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CB4444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E06B27A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F9E0FD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392E9E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</w:tr>
  </w:tbl>
  <w:p w14:paraId="0E3858C6" w14:textId="77777777" w:rsidR="00003173" w:rsidRDefault="00000000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003173" w14:paraId="557BC6F8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7C7AB2" w14:textId="075B46AE" w:rsidR="00003173" w:rsidRDefault="00000000">
          <w:pPr>
            <w:spacing w:after="0" w:line="259" w:lineRule="auto"/>
            <w:ind w:left="0" w:firstLine="0"/>
          </w:pPr>
          <w:r>
            <w:t>Poznámky Úč POD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003173" w14:paraId="4D2B2FA1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8CFCCD" w14:textId="11EDE002" w:rsidR="00003173" w:rsidRDefault="00320B1D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CAFCBF" w14:textId="310364C5" w:rsidR="00003173" w:rsidRDefault="00320B1D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4EEEAC" w14:textId="57A621AA" w:rsidR="00003173" w:rsidRDefault="00320B1D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271AAC" w14:textId="4236EC56" w:rsidR="00003173" w:rsidRDefault="00320B1D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36F853" w14:textId="62BBED55" w:rsidR="00003173" w:rsidRDefault="00320B1D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E158B3" w14:textId="5B1D7F63" w:rsidR="00003173" w:rsidRDefault="00320B1D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14AEFB" w14:textId="243C6232" w:rsidR="00003173" w:rsidRDefault="00320B1D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89B903" w14:textId="1B132FBF" w:rsidR="00003173" w:rsidRDefault="00320B1D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48B7C2A" w14:textId="77777777" w:rsidR="00003173" w:rsidRDefault="00000000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270317" w14:textId="048F2EF6" w:rsidR="00003173" w:rsidRDefault="00320B1D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1AE6D29" w14:textId="04095070" w:rsidR="00003173" w:rsidRDefault="00320B1D" w:rsidP="00B2248E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B9E95A2" w14:textId="745F8D96" w:rsidR="00003173" w:rsidRDefault="00320B1D" w:rsidP="00B2248E">
          <w:pPr>
            <w:spacing w:after="0" w:line="259" w:lineRule="auto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DF5C98" w14:textId="10C7967A" w:rsidR="00003173" w:rsidRDefault="00320B1D" w:rsidP="00B2248E">
          <w:pPr>
            <w:spacing w:after="0" w:line="259" w:lineRule="auto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CEFE6B2" w14:textId="53E477D9" w:rsidR="005C399D" w:rsidRDefault="00320B1D" w:rsidP="008115FE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720C56" w14:textId="7ED69C24" w:rsidR="00003173" w:rsidRDefault="00320B1D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45018A1" w14:textId="0A3108E4" w:rsidR="00003173" w:rsidRDefault="00320B1D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FCDCD14" w14:textId="162ED764" w:rsidR="00003173" w:rsidRDefault="00320B1D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414404" w14:textId="1E09D286" w:rsidR="00003173" w:rsidRDefault="00320B1D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DB3FCB" w14:textId="79DE252F" w:rsidR="00003173" w:rsidRDefault="00320B1D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</w:tr>
  </w:tbl>
  <w:p w14:paraId="0CCF0803" w14:textId="77777777" w:rsidR="00003173" w:rsidRDefault="00000000" w:rsidP="00DA383B">
    <w:pPr>
      <w:spacing w:after="0" w:line="259" w:lineRule="auto"/>
      <w:ind w:left="8" w:firstLine="0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003173" w14:paraId="28F1813F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CBDD06B" w14:textId="77777777" w:rsidR="00003173" w:rsidRDefault="00000000">
          <w:pPr>
            <w:spacing w:after="0" w:line="259" w:lineRule="auto"/>
            <w:ind w:left="0" w:firstLine="0"/>
          </w:pPr>
          <w:r>
            <w:t>Poznámky Úč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003173" w14:paraId="2DF2A3CD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F828B3" w14:textId="77777777" w:rsidR="00003173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23E3A8F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59707E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3D6504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0594317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6F8DEB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A42B91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28202F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86781FE" w14:textId="77777777" w:rsidR="00003173" w:rsidRDefault="00000000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F2BBB9" w14:textId="77777777" w:rsidR="00003173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C1888DE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476C44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3112858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45A84A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55DD13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0EF29A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7DC97A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A70465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605D94" w14:textId="77777777" w:rsidR="00003173" w:rsidRDefault="00000000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</w:tr>
  </w:tbl>
  <w:p w14:paraId="5082A951" w14:textId="77777777" w:rsidR="00003173" w:rsidRDefault="00000000">
    <w:pPr>
      <w:spacing w:after="0" w:line="259" w:lineRule="auto"/>
      <w:ind w:left="8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173"/>
    <w:rsid w:val="00003173"/>
    <w:rsid w:val="000942F9"/>
    <w:rsid w:val="000D736A"/>
    <w:rsid w:val="000E1A9D"/>
    <w:rsid w:val="002A49C9"/>
    <w:rsid w:val="00320B1D"/>
    <w:rsid w:val="00370144"/>
    <w:rsid w:val="00421FEC"/>
    <w:rsid w:val="004E6C78"/>
    <w:rsid w:val="005324E0"/>
    <w:rsid w:val="005A26FA"/>
    <w:rsid w:val="005C399D"/>
    <w:rsid w:val="006270A8"/>
    <w:rsid w:val="00783AE3"/>
    <w:rsid w:val="008115FE"/>
    <w:rsid w:val="00866954"/>
    <w:rsid w:val="008E495F"/>
    <w:rsid w:val="008F13CD"/>
    <w:rsid w:val="00B2248E"/>
    <w:rsid w:val="00B73AF1"/>
    <w:rsid w:val="00B75736"/>
    <w:rsid w:val="00BF7CFC"/>
    <w:rsid w:val="00D21CEC"/>
    <w:rsid w:val="00D57658"/>
    <w:rsid w:val="00D742F3"/>
    <w:rsid w:val="00DA383B"/>
    <w:rsid w:val="00DD4D6A"/>
    <w:rsid w:val="00EB1BDD"/>
    <w:rsid w:val="00F17F44"/>
    <w:rsid w:val="00FD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F14302"/>
  <w15:docId w15:val="{188A5413-67C7-4C7A-B920-332DB259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2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4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Taranova</dc:creator>
  <cp:keywords/>
  <cp:lastModifiedBy>Andrea Durcova</cp:lastModifiedBy>
  <cp:revision>14</cp:revision>
  <dcterms:created xsi:type="dcterms:W3CDTF">2025-02-28T12:25:00Z</dcterms:created>
  <dcterms:modified xsi:type="dcterms:W3CDTF">2026-06-30T17:54:00Z</dcterms:modified>
</cp:coreProperties>
</file>