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0AE240" w14:textId="77777777" w:rsidR="00D52379" w:rsidRPr="00AC64DC" w:rsidRDefault="00D52379" w:rsidP="00D52379">
      <w:r w:rsidRPr="00AC64DC">
        <w:rPr>
          <w:rFonts w:ascii="Book Antiqua" w:hAnsi="Book Antiqua"/>
          <w:b/>
          <w:noProof/>
        </w:rPr>
        <w:drawing>
          <wp:anchor distT="0" distB="0" distL="0" distR="0" simplePos="0" relativeHeight="251659264" behindDoc="1" locked="0" layoutInCell="0" allowOverlap="1" wp14:anchorId="772D3D64" wp14:editId="1D99260F">
            <wp:simplePos x="0" y="0"/>
            <wp:positionH relativeFrom="page">
              <wp:posOffset>498475</wp:posOffset>
            </wp:positionH>
            <wp:positionV relativeFrom="page">
              <wp:posOffset>413385</wp:posOffset>
            </wp:positionV>
            <wp:extent cx="1409065" cy="1502410"/>
            <wp:effectExtent l="0" t="0" r="635" b="2540"/>
            <wp:wrapNone/>
            <wp:docPr id="4" name="Obrázok 4" descr="Obrázok, na ktorom je logo, grafika, písmo, kreslený obrázo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 descr="Obrázok, na ktorom je logo, grafika, písmo, kreslený obrázo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65" cy="150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AC64DC">
        <w:tab/>
      </w:r>
    </w:p>
    <w:p w14:paraId="6A966399" w14:textId="77777777" w:rsidR="00D52379" w:rsidRPr="00AC64DC" w:rsidRDefault="00D52379" w:rsidP="00D52379">
      <w:pPr>
        <w:ind w:left="1416" w:firstLine="708"/>
        <w:jc w:val="both"/>
        <w:rPr>
          <w:rFonts w:ascii="Arial" w:hAnsi="Arial" w:cs="Arial"/>
        </w:rPr>
      </w:pPr>
    </w:p>
    <w:p w14:paraId="2677E72F" w14:textId="77777777" w:rsidR="00D52379" w:rsidRPr="00AC64DC" w:rsidRDefault="00D52379" w:rsidP="00D52379">
      <w:pPr>
        <w:ind w:left="1416" w:right="2833" w:firstLine="708"/>
        <w:jc w:val="both"/>
        <w:rPr>
          <w:rFonts w:ascii="Arial" w:hAnsi="Arial" w:cs="Arial"/>
        </w:rPr>
      </w:pPr>
      <w:r w:rsidRPr="00AC64DC">
        <w:rPr>
          <w:rFonts w:ascii="Arial" w:hAnsi="Arial" w:cs="Arial"/>
        </w:rPr>
        <w:t xml:space="preserve">ACADEMIC Žilinská univerzita v Žiline </w:t>
      </w:r>
    </w:p>
    <w:p w14:paraId="60ECC08D" w14:textId="77777777" w:rsidR="00D52379" w:rsidRPr="00AC64DC" w:rsidRDefault="00D52379" w:rsidP="00D52379">
      <w:pPr>
        <w:ind w:left="1416" w:right="2833" w:firstLine="708"/>
        <w:jc w:val="center"/>
        <w:rPr>
          <w:rFonts w:ascii="Arial" w:hAnsi="Arial" w:cs="Arial"/>
        </w:rPr>
      </w:pPr>
      <w:r w:rsidRPr="00AC64DC">
        <w:rPr>
          <w:rFonts w:ascii="Arial" w:hAnsi="Arial" w:cs="Arial"/>
        </w:rPr>
        <w:t>Univerzitná 8215/1, 010 26 Žilina</w:t>
      </w:r>
    </w:p>
    <w:p w14:paraId="75A3D030" w14:textId="77777777" w:rsidR="00D52379" w:rsidRPr="00AC64DC" w:rsidRDefault="00D52379" w:rsidP="00D52379">
      <w:pPr>
        <w:rPr>
          <w:rFonts w:ascii="Book Antiqua" w:hAnsi="Book Antiqua"/>
          <w:b/>
        </w:rPr>
      </w:pPr>
    </w:p>
    <w:p w14:paraId="2876C204" w14:textId="77777777" w:rsidR="00D52379" w:rsidRPr="00AC64DC" w:rsidRDefault="00D52379" w:rsidP="00D52379">
      <w:pPr>
        <w:rPr>
          <w:rFonts w:ascii="Book Antiqua" w:hAnsi="Book Antiqua"/>
          <w:b/>
        </w:rPr>
      </w:pPr>
    </w:p>
    <w:p w14:paraId="6EFDE19A" w14:textId="77777777" w:rsidR="00D52379" w:rsidRPr="00AC64DC" w:rsidRDefault="00D52379" w:rsidP="00D52379">
      <w:pPr>
        <w:rPr>
          <w:rFonts w:ascii="Book Antiqua" w:hAnsi="Book Antiqua"/>
        </w:rPr>
      </w:pPr>
    </w:p>
    <w:p w14:paraId="1CC4BC18" w14:textId="77777777" w:rsidR="00D52379" w:rsidRPr="00AC64DC" w:rsidRDefault="00D52379" w:rsidP="00D52379">
      <w:pPr>
        <w:rPr>
          <w:rFonts w:ascii="Book Antiqua" w:hAnsi="Book Antiqua"/>
        </w:rPr>
      </w:pPr>
    </w:p>
    <w:p w14:paraId="4270B4F8" w14:textId="77777777" w:rsidR="00D52379" w:rsidRPr="00AC64DC" w:rsidRDefault="00D52379" w:rsidP="00D52379">
      <w:pPr>
        <w:rPr>
          <w:rFonts w:ascii="Book Antiqua" w:hAnsi="Book Antiqua"/>
        </w:rPr>
      </w:pPr>
    </w:p>
    <w:p w14:paraId="78DB562C" w14:textId="77777777" w:rsidR="00D52379" w:rsidRPr="00AC64DC" w:rsidRDefault="00D52379" w:rsidP="00D52379">
      <w:pPr>
        <w:rPr>
          <w:rFonts w:ascii="Book Antiqua" w:hAnsi="Book Antiqua"/>
        </w:rPr>
      </w:pPr>
    </w:p>
    <w:p w14:paraId="1185CC26" w14:textId="77777777" w:rsidR="00D52379" w:rsidRPr="00AC64DC" w:rsidRDefault="00D52379" w:rsidP="00D52379">
      <w:pPr>
        <w:rPr>
          <w:rFonts w:ascii="Book Antiqua" w:hAnsi="Book Antiqua"/>
        </w:rPr>
      </w:pPr>
    </w:p>
    <w:p w14:paraId="54F59283" w14:textId="77777777" w:rsidR="00D52379" w:rsidRPr="00AC64DC" w:rsidRDefault="00D52379" w:rsidP="00D52379">
      <w:pPr>
        <w:rPr>
          <w:rFonts w:ascii="Book Antiqua" w:hAnsi="Book Antiqua"/>
        </w:rPr>
      </w:pPr>
    </w:p>
    <w:p w14:paraId="6C029B15" w14:textId="77777777" w:rsidR="00D52379" w:rsidRPr="00B87F4B" w:rsidRDefault="00D52379" w:rsidP="00D52379">
      <w:pPr>
        <w:rPr>
          <w:rFonts w:ascii="Arial" w:hAnsi="Arial" w:cs="Arial"/>
        </w:rPr>
      </w:pPr>
    </w:p>
    <w:p w14:paraId="3B045942" w14:textId="77777777" w:rsidR="00D52379" w:rsidRPr="00B8130F" w:rsidRDefault="00D52379" w:rsidP="00D52379">
      <w:pPr>
        <w:jc w:val="center"/>
        <w:rPr>
          <w:rFonts w:ascii="Arial" w:hAnsi="Arial" w:cs="Arial"/>
          <w:b/>
          <w:sz w:val="36"/>
          <w:szCs w:val="36"/>
        </w:rPr>
      </w:pPr>
      <w:r w:rsidRPr="00B8130F">
        <w:rPr>
          <w:rFonts w:ascii="Arial" w:hAnsi="Arial" w:cs="Arial"/>
          <w:b/>
          <w:sz w:val="36"/>
          <w:szCs w:val="36"/>
        </w:rPr>
        <w:t>VÝROČNÁ SPRÁVA</w:t>
      </w:r>
    </w:p>
    <w:p w14:paraId="30E110B8" w14:textId="77777777" w:rsidR="00D52379" w:rsidRPr="00B8130F" w:rsidRDefault="00D52379" w:rsidP="00D52379">
      <w:pPr>
        <w:jc w:val="center"/>
        <w:rPr>
          <w:rFonts w:ascii="Arial" w:hAnsi="Arial" w:cs="Arial"/>
          <w:b/>
          <w:sz w:val="36"/>
          <w:szCs w:val="36"/>
        </w:rPr>
      </w:pPr>
    </w:p>
    <w:p w14:paraId="454B3138" w14:textId="77777777" w:rsidR="00D52379" w:rsidRPr="00B8130F" w:rsidRDefault="00D52379" w:rsidP="00D52379">
      <w:pPr>
        <w:jc w:val="center"/>
        <w:rPr>
          <w:rFonts w:ascii="Arial" w:hAnsi="Arial" w:cs="Arial"/>
          <w:b/>
          <w:sz w:val="36"/>
          <w:szCs w:val="36"/>
        </w:rPr>
      </w:pPr>
      <w:r w:rsidRPr="00B8130F">
        <w:rPr>
          <w:rFonts w:ascii="Arial" w:hAnsi="Arial" w:cs="Arial"/>
          <w:b/>
          <w:sz w:val="36"/>
          <w:szCs w:val="36"/>
        </w:rPr>
        <w:t>AC UNIZA</w:t>
      </w:r>
    </w:p>
    <w:p w14:paraId="70AC0B08" w14:textId="713F5768" w:rsidR="00D52379" w:rsidRPr="00B8130F" w:rsidRDefault="00D52379" w:rsidP="00D52379">
      <w:pPr>
        <w:jc w:val="center"/>
        <w:rPr>
          <w:rFonts w:ascii="Arial" w:hAnsi="Arial" w:cs="Arial"/>
          <w:b/>
          <w:sz w:val="36"/>
          <w:szCs w:val="36"/>
        </w:rPr>
      </w:pPr>
      <w:r w:rsidRPr="00B8130F">
        <w:rPr>
          <w:rFonts w:ascii="Arial" w:hAnsi="Arial" w:cs="Arial"/>
          <w:b/>
          <w:sz w:val="36"/>
          <w:szCs w:val="36"/>
        </w:rPr>
        <w:t>za rok 202</w:t>
      </w:r>
      <w:r w:rsidR="00854488" w:rsidRPr="00B8130F">
        <w:rPr>
          <w:rFonts w:ascii="Arial" w:hAnsi="Arial" w:cs="Arial"/>
          <w:b/>
          <w:sz w:val="36"/>
          <w:szCs w:val="36"/>
        </w:rPr>
        <w:t>5</w:t>
      </w:r>
    </w:p>
    <w:p w14:paraId="13301C02" w14:textId="77777777" w:rsidR="00D52379" w:rsidRPr="00407C20" w:rsidRDefault="00D52379" w:rsidP="00D52379">
      <w:pPr>
        <w:jc w:val="center"/>
        <w:rPr>
          <w:rFonts w:ascii="Arial" w:hAnsi="Arial" w:cs="Arial"/>
          <w:b/>
          <w:sz w:val="22"/>
          <w:szCs w:val="22"/>
        </w:rPr>
      </w:pPr>
    </w:p>
    <w:p w14:paraId="37AF33FF" w14:textId="77777777" w:rsidR="00D52379" w:rsidRPr="00407C20" w:rsidRDefault="00D52379" w:rsidP="00D52379">
      <w:pPr>
        <w:jc w:val="center"/>
        <w:rPr>
          <w:rFonts w:ascii="Arial" w:hAnsi="Arial" w:cs="Arial"/>
          <w:sz w:val="22"/>
          <w:szCs w:val="22"/>
        </w:rPr>
      </w:pPr>
    </w:p>
    <w:p w14:paraId="576A8B1D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2D67AA55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7CFE4DB3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42F7CF87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37E13F7E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74D8942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4978390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39F1C4E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1A0DB2E1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1A9433B6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42909C04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40BE298F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A4D2033" w14:textId="45A6D38A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Apríl  202</w:t>
      </w:r>
      <w:r w:rsidR="00854488" w:rsidRPr="00407C20">
        <w:rPr>
          <w:rFonts w:ascii="Arial" w:hAnsi="Arial" w:cs="Arial"/>
          <w:sz w:val="22"/>
          <w:szCs w:val="22"/>
        </w:rPr>
        <w:t>6</w:t>
      </w:r>
    </w:p>
    <w:p w14:paraId="5BD928C8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34FE5BD8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1D16497C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7B0DCF9E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BE2DBBB" w14:textId="243EB3CA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14842447" w14:textId="2C706DBE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702EE378" w14:textId="51D95D71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1AE292CB" w14:textId="012627F4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2FD76394" w14:textId="7513F77C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1A0A49C5" w14:textId="17BCD439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42265763" w14:textId="53F35225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38A345D6" w14:textId="77777777" w:rsidR="00DA491A" w:rsidRPr="00407C20" w:rsidRDefault="00DA491A" w:rsidP="00D52379">
      <w:pPr>
        <w:rPr>
          <w:rFonts w:ascii="Arial" w:hAnsi="Arial" w:cs="Arial"/>
          <w:sz w:val="22"/>
          <w:szCs w:val="22"/>
        </w:rPr>
      </w:pPr>
    </w:p>
    <w:p w14:paraId="29146E2D" w14:textId="77777777" w:rsidR="00D52379" w:rsidRPr="00407C20" w:rsidRDefault="00D52379" w:rsidP="00D52379">
      <w:pPr>
        <w:rPr>
          <w:rFonts w:ascii="Arial" w:hAnsi="Arial" w:cs="Arial"/>
          <w:sz w:val="22"/>
          <w:szCs w:val="22"/>
        </w:rPr>
      </w:pPr>
    </w:p>
    <w:p w14:paraId="5924C85F" w14:textId="06489D1D" w:rsidR="00DE5F34" w:rsidRDefault="00DE5F34" w:rsidP="00D52379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Tel.č</w:t>
      </w:r>
      <w:proofErr w:type="spellEnd"/>
      <w:r>
        <w:rPr>
          <w:rFonts w:ascii="Arial" w:hAnsi="Arial" w:cs="Arial"/>
          <w:sz w:val="20"/>
          <w:szCs w:val="20"/>
        </w:rPr>
        <w:t>.: 041/513 5251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IČO: 42060036</w:t>
      </w:r>
      <w:r>
        <w:rPr>
          <w:rFonts w:ascii="Arial" w:hAnsi="Arial" w:cs="Arial"/>
          <w:sz w:val="20"/>
          <w:szCs w:val="20"/>
        </w:rPr>
        <w:tab/>
        <w:t xml:space="preserve">       </w:t>
      </w:r>
      <w:r w:rsidR="00D52379" w:rsidRPr="00F639A8">
        <w:rPr>
          <w:rFonts w:ascii="Arial" w:hAnsi="Arial" w:cs="Arial"/>
          <w:sz w:val="20"/>
          <w:szCs w:val="20"/>
        </w:rPr>
        <w:t>Bankové spojenie:</w:t>
      </w:r>
    </w:p>
    <w:p w14:paraId="3E2E6536" w14:textId="6B3822FC" w:rsidR="00D52379" w:rsidRPr="00F639A8" w:rsidRDefault="00D52379" w:rsidP="00D52379">
      <w:pPr>
        <w:rPr>
          <w:rFonts w:ascii="Arial" w:hAnsi="Arial" w:cs="Arial"/>
          <w:sz w:val="20"/>
          <w:szCs w:val="20"/>
        </w:rPr>
      </w:pPr>
      <w:r w:rsidRPr="00F639A8">
        <w:rPr>
          <w:rFonts w:ascii="Arial" w:hAnsi="Arial" w:cs="Arial"/>
          <w:sz w:val="20"/>
          <w:szCs w:val="20"/>
        </w:rPr>
        <w:t xml:space="preserve">e-mail: </w:t>
      </w:r>
      <w:hyperlink r:id="rId6" w:history="1">
        <w:r w:rsidRPr="00F639A8">
          <w:rPr>
            <w:rStyle w:val="Hypertextovprepojenie"/>
            <w:rFonts w:ascii="Arial" w:eastAsiaTheme="majorEastAsia" w:hAnsi="Arial" w:cs="Arial"/>
            <w:color w:val="auto"/>
            <w:sz w:val="20"/>
            <w:szCs w:val="20"/>
          </w:rPr>
          <w:t>acuniza@uniza.sk</w:t>
        </w:r>
      </w:hyperlink>
      <w:r w:rsidR="00DE5F34">
        <w:rPr>
          <w:rFonts w:ascii="Arial" w:hAnsi="Arial" w:cs="Arial"/>
          <w:sz w:val="20"/>
          <w:szCs w:val="20"/>
        </w:rPr>
        <w:tab/>
        <w:t xml:space="preserve">    </w:t>
      </w:r>
      <w:r w:rsidR="00DA491A" w:rsidRPr="00F639A8">
        <w:rPr>
          <w:rFonts w:ascii="Arial" w:hAnsi="Arial" w:cs="Arial"/>
          <w:sz w:val="20"/>
          <w:szCs w:val="20"/>
        </w:rPr>
        <w:t>DIČ: 2022488215</w:t>
      </w:r>
      <w:r w:rsidR="00DA491A" w:rsidRPr="00F639A8">
        <w:rPr>
          <w:rFonts w:ascii="Arial" w:hAnsi="Arial" w:cs="Arial"/>
          <w:sz w:val="20"/>
          <w:szCs w:val="20"/>
        </w:rPr>
        <w:tab/>
      </w:r>
      <w:r w:rsidR="00DE5F34">
        <w:rPr>
          <w:rFonts w:ascii="Arial" w:hAnsi="Arial" w:cs="Arial"/>
          <w:sz w:val="20"/>
          <w:szCs w:val="20"/>
        </w:rPr>
        <w:t xml:space="preserve">       </w:t>
      </w:r>
      <w:proofErr w:type="spellStart"/>
      <w:r w:rsidRPr="00F639A8">
        <w:rPr>
          <w:rFonts w:ascii="Arial" w:hAnsi="Arial" w:cs="Arial"/>
          <w:sz w:val="20"/>
          <w:szCs w:val="20"/>
        </w:rPr>
        <w:t>č.ú</w:t>
      </w:r>
      <w:proofErr w:type="spellEnd"/>
      <w:r w:rsidRPr="00F639A8">
        <w:rPr>
          <w:rFonts w:ascii="Arial" w:hAnsi="Arial" w:cs="Arial"/>
          <w:sz w:val="20"/>
          <w:szCs w:val="20"/>
        </w:rPr>
        <w:t>.: SK43 0900 0000 0004 2415 9277</w:t>
      </w:r>
      <w:r w:rsidR="00DE5F34">
        <w:rPr>
          <w:rFonts w:ascii="Arial" w:hAnsi="Arial" w:cs="Arial"/>
          <w:sz w:val="20"/>
          <w:szCs w:val="20"/>
        </w:rPr>
        <w:t xml:space="preserve"> </w:t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F639A8">
        <w:rPr>
          <w:rFonts w:ascii="Arial" w:hAnsi="Arial" w:cs="Arial"/>
          <w:sz w:val="20"/>
          <w:szCs w:val="20"/>
        </w:rPr>
        <w:tab/>
      </w:r>
      <w:r w:rsidR="00B8130F">
        <w:rPr>
          <w:rFonts w:ascii="Arial" w:hAnsi="Arial" w:cs="Arial"/>
          <w:sz w:val="20"/>
          <w:szCs w:val="20"/>
        </w:rPr>
        <w:t xml:space="preserve">  </w:t>
      </w:r>
      <w:r w:rsidRPr="00F639A8">
        <w:rPr>
          <w:rFonts w:ascii="Arial" w:hAnsi="Arial" w:cs="Arial"/>
          <w:sz w:val="20"/>
          <w:szCs w:val="20"/>
        </w:rPr>
        <w:t>SK31 0900 0000 0051 1549 2810</w:t>
      </w:r>
    </w:p>
    <w:p w14:paraId="14ED93D9" w14:textId="37AFAE2F" w:rsidR="00D52379" w:rsidRPr="00F639A8" w:rsidRDefault="00D52379" w:rsidP="00D52379">
      <w:pPr>
        <w:rPr>
          <w:rFonts w:ascii="Arial" w:hAnsi="Arial" w:cs="Arial"/>
          <w:b/>
          <w:sz w:val="20"/>
          <w:szCs w:val="20"/>
        </w:rPr>
      </w:pPr>
    </w:p>
    <w:p w14:paraId="69BA0EF6" w14:textId="21DCD946" w:rsidR="00DA491A" w:rsidRPr="00407C20" w:rsidRDefault="00DA491A" w:rsidP="00D52379">
      <w:pPr>
        <w:rPr>
          <w:rFonts w:ascii="Arial" w:hAnsi="Arial" w:cs="Arial"/>
          <w:b/>
          <w:sz w:val="22"/>
          <w:szCs w:val="22"/>
        </w:rPr>
      </w:pPr>
    </w:p>
    <w:p w14:paraId="3088071B" w14:textId="6D8564E2" w:rsidR="00DA491A" w:rsidRPr="00407C20" w:rsidRDefault="00DA491A" w:rsidP="00D52379">
      <w:pPr>
        <w:rPr>
          <w:rFonts w:ascii="Arial" w:hAnsi="Arial" w:cs="Arial"/>
          <w:b/>
          <w:sz w:val="22"/>
          <w:szCs w:val="22"/>
        </w:rPr>
      </w:pPr>
    </w:p>
    <w:p w14:paraId="317C1648" w14:textId="006F9C74" w:rsidR="00DA491A" w:rsidRPr="00407C20" w:rsidRDefault="00DA491A" w:rsidP="00D52379">
      <w:pPr>
        <w:rPr>
          <w:rFonts w:ascii="Arial" w:hAnsi="Arial" w:cs="Arial"/>
          <w:b/>
          <w:sz w:val="22"/>
          <w:szCs w:val="22"/>
        </w:rPr>
      </w:pPr>
    </w:p>
    <w:p w14:paraId="54D1CEE1" w14:textId="0FFA652F" w:rsidR="00DA491A" w:rsidRPr="00407C20" w:rsidRDefault="00DA491A" w:rsidP="00D52379">
      <w:pPr>
        <w:rPr>
          <w:rFonts w:ascii="Arial" w:hAnsi="Arial" w:cs="Arial"/>
          <w:b/>
          <w:sz w:val="22"/>
          <w:szCs w:val="22"/>
        </w:rPr>
      </w:pPr>
    </w:p>
    <w:p w14:paraId="14087A0B" w14:textId="77777777" w:rsidR="00DA491A" w:rsidRPr="00407C20" w:rsidRDefault="00DA491A" w:rsidP="00D52379">
      <w:pPr>
        <w:rPr>
          <w:rFonts w:ascii="Arial" w:hAnsi="Arial" w:cs="Arial"/>
          <w:b/>
          <w:sz w:val="22"/>
          <w:szCs w:val="22"/>
        </w:rPr>
      </w:pPr>
    </w:p>
    <w:p w14:paraId="794DAD64" w14:textId="77777777" w:rsidR="00D52379" w:rsidRPr="00407C20" w:rsidRDefault="00D52379" w:rsidP="00D52379">
      <w:pPr>
        <w:pStyle w:val="Bezriadkovania"/>
        <w:rPr>
          <w:rFonts w:ascii="Arial" w:hAnsi="Arial" w:cs="Arial"/>
          <w:b/>
        </w:rPr>
      </w:pPr>
    </w:p>
    <w:p w14:paraId="3401D30F" w14:textId="45DF2DBE" w:rsidR="00D52379" w:rsidRPr="00407C20" w:rsidRDefault="00EE77A9" w:rsidP="00DA491A">
      <w:pPr>
        <w:pStyle w:val="Bezriadkovania"/>
        <w:rPr>
          <w:rFonts w:ascii="Arial" w:hAnsi="Arial" w:cs="Arial"/>
          <w:b/>
        </w:rPr>
      </w:pPr>
      <w:r w:rsidRPr="00407C20">
        <w:rPr>
          <w:rFonts w:ascii="Arial" w:hAnsi="Arial" w:cs="Arial"/>
          <w:b/>
        </w:rPr>
        <w:t xml:space="preserve">1. </w:t>
      </w:r>
      <w:r w:rsidR="00D52379" w:rsidRPr="00407C20">
        <w:rPr>
          <w:rFonts w:ascii="Arial" w:hAnsi="Arial" w:cs="Arial"/>
          <w:b/>
        </w:rPr>
        <w:t xml:space="preserve">ÚVOD </w:t>
      </w:r>
    </w:p>
    <w:p w14:paraId="450AB87F" w14:textId="77777777" w:rsidR="00D52379" w:rsidRPr="00407C20" w:rsidRDefault="00D52379" w:rsidP="00DA491A">
      <w:pPr>
        <w:pStyle w:val="Bezriadkovania"/>
        <w:rPr>
          <w:rFonts w:ascii="Arial" w:hAnsi="Arial" w:cs="Arial"/>
          <w:b/>
        </w:rPr>
      </w:pPr>
    </w:p>
    <w:p w14:paraId="4754B601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 xml:space="preserve">Športový klub </w:t>
      </w:r>
      <w:proofErr w:type="spellStart"/>
      <w:r w:rsidRPr="00407C20">
        <w:rPr>
          <w:rFonts w:ascii="Arial" w:hAnsi="Arial" w:cs="Arial"/>
        </w:rPr>
        <w:t>Academic</w:t>
      </w:r>
      <w:proofErr w:type="spellEnd"/>
      <w:r w:rsidRPr="00407C20">
        <w:rPr>
          <w:rFonts w:ascii="Arial" w:hAnsi="Arial" w:cs="Arial"/>
        </w:rPr>
        <w:t xml:space="preserve"> Žilinská univerzita v Žiline (AC UNIZA) je občianske združenie so sídlom Univerzitná 8215/1, 010 26 Žilina, IČO: 42060036, ktoré bolo registrované Ministerstvom vnútra Slovenskej republiky dňa 18.07.2007 pod číslom: VVS/1-900/90-30442.</w:t>
      </w:r>
    </w:p>
    <w:p w14:paraId="17D72459" w14:textId="7F5AF2E0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Športový klub AC UNIZA pôsobí pri Žili</w:t>
      </w:r>
      <w:r w:rsidR="00B8130F">
        <w:rPr>
          <w:rFonts w:ascii="Arial" w:hAnsi="Arial" w:cs="Arial"/>
        </w:rPr>
        <w:t xml:space="preserve">nskej univerzite od roku 2007. </w:t>
      </w:r>
      <w:r w:rsidRPr="00407C20">
        <w:rPr>
          <w:rFonts w:ascii="Arial" w:hAnsi="Arial" w:cs="Arial"/>
        </w:rPr>
        <w:t xml:space="preserve">V súlade so svojimi stanovami zabezpečoval aj v uplynulom období svojou činnosťou rozvoj predovšetkým vysokoškolského športu na UNIZA vo svojich dvoch sekciách: </w:t>
      </w:r>
    </w:p>
    <w:p w14:paraId="339A37F5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- sekcia športu pre všetkých (ŠPV)</w:t>
      </w:r>
    </w:p>
    <w:p w14:paraId="3E6192BD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- sekcia výkonnostného športu</w:t>
      </w:r>
    </w:p>
    <w:p w14:paraId="4047233E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 xml:space="preserve">V sekcii výkonnostného športu pôsobia tieto oddiely: atletika, basketbal, bedminton, džudo, </w:t>
      </w:r>
      <w:proofErr w:type="spellStart"/>
      <w:r w:rsidRPr="00407C20">
        <w:rPr>
          <w:rFonts w:ascii="Arial" w:hAnsi="Arial" w:cs="Arial"/>
        </w:rPr>
        <w:t>florbal</w:t>
      </w:r>
      <w:proofErr w:type="spellEnd"/>
      <w:r w:rsidRPr="00407C20">
        <w:rPr>
          <w:rFonts w:ascii="Arial" w:hAnsi="Arial" w:cs="Arial"/>
        </w:rPr>
        <w:t>, karate, lyžovanie, silový trojboj, thajský box, volejbal a futbal.</w:t>
      </w:r>
    </w:p>
    <w:p w14:paraId="041FDF6A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</w:p>
    <w:p w14:paraId="55CA8979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</w:p>
    <w:p w14:paraId="5608C7FD" w14:textId="421BC077" w:rsidR="00D52379" w:rsidRPr="00407C20" w:rsidRDefault="00EE77A9" w:rsidP="00DA491A">
      <w:pPr>
        <w:pStyle w:val="Bezriadkovania"/>
        <w:jc w:val="both"/>
        <w:rPr>
          <w:rFonts w:ascii="Arial" w:hAnsi="Arial" w:cs="Arial"/>
          <w:b/>
        </w:rPr>
      </w:pPr>
      <w:r w:rsidRPr="00407C20">
        <w:rPr>
          <w:rFonts w:ascii="Arial" w:hAnsi="Arial" w:cs="Arial"/>
          <w:b/>
        </w:rPr>
        <w:t xml:space="preserve">2. </w:t>
      </w:r>
      <w:r w:rsidR="00D52379" w:rsidRPr="00407C20">
        <w:rPr>
          <w:rFonts w:ascii="Arial" w:hAnsi="Arial" w:cs="Arial"/>
          <w:b/>
        </w:rPr>
        <w:t xml:space="preserve">ORGÁNY AC UNIZA </w:t>
      </w:r>
    </w:p>
    <w:p w14:paraId="29ED175E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</w:p>
    <w:p w14:paraId="07A63E8E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Štatutári AC UNIZA:</w:t>
      </w:r>
    </w:p>
    <w:p w14:paraId="0FBA730E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PaedDr. Róbert Janikovský  – predseda Správnej rady AC UNIZA</w:t>
      </w:r>
    </w:p>
    <w:p w14:paraId="7EDC8CAA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Mgr. Daniel Baránek, PhD. – riaditeľ AC UNIZA</w:t>
      </w:r>
    </w:p>
    <w:p w14:paraId="6E0D58E1" w14:textId="5F437845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Štatutári AC UNIZA boli riadne zvolení na výročnom zasadnutí Správnej rady AC UNIZA dňa 18.06.2024 a ich funkčné obdobie trvá do 30.06.2028.</w:t>
      </w:r>
    </w:p>
    <w:p w14:paraId="1117AB26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 xml:space="preserve"> </w:t>
      </w:r>
    </w:p>
    <w:p w14:paraId="540D8A93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Dozorná rada AC UNIZA:</w:t>
      </w:r>
    </w:p>
    <w:p w14:paraId="268A04F7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 xml:space="preserve">Ing. Jozef </w:t>
      </w:r>
      <w:proofErr w:type="spellStart"/>
      <w:r w:rsidRPr="00407C20">
        <w:rPr>
          <w:rFonts w:ascii="Arial" w:hAnsi="Arial" w:cs="Arial"/>
        </w:rPr>
        <w:t>Cisárik</w:t>
      </w:r>
      <w:proofErr w:type="spellEnd"/>
      <w:r w:rsidRPr="00407C20">
        <w:rPr>
          <w:rFonts w:ascii="Arial" w:hAnsi="Arial" w:cs="Arial"/>
        </w:rPr>
        <w:t>, predseda DR</w:t>
      </w:r>
    </w:p>
    <w:p w14:paraId="17ED5039" w14:textId="77777777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Peter Minárik, člen DR</w:t>
      </w:r>
    </w:p>
    <w:p w14:paraId="062B620B" w14:textId="24294036" w:rsidR="00D52379" w:rsidRPr="00407C20" w:rsidRDefault="00D52379" w:rsidP="00DA491A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Mgr. Ján Valúch, člen DR</w:t>
      </w:r>
    </w:p>
    <w:p w14:paraId="5D911AE7" w14:textId="22C1EE1B" w:rsidR="001E1364" w:rsidRPr="00407C20" w:rsidRDefault="001E1364" w:rsidP="00DA491A">
      <w:pPr>
        <w:pStyle w:val="Bezriadkovania"/>
        <w:jc w:val="both"/>
        <w:rPr>
          <w:rFonts w:ascii="Arial" w:hAnsi="Arial" w:cs="Arial"/>
        </w:rPr>
      </w:pPr>
    </w:p>
    <w:p w14:paraId="04D841A7" w14:textId="775B4DD9" w:rsidR="001E1364" w:rsidRPr="00407C20" w:rsidRDefault="001E1364" w:rsidP="00DA491A">
      <w:pPr>
        <w:pStyle w:val="Bezriadkovania"/>
        <w:jc w:val="both"/>
        <w:rPr>
          <w:rFonts w:ascii="Arial" w:hAnsi="Arial" w:cs="Arial"/>
        </w:rPr>
      </w:pPr>
    </w:p>
    <w:p w14:paraId="5131EA07" w14:textId="2807E193" w:rsidR="001E1364" w:rsidRPr="00407C20" w:rsidRDefault="00C605E1" w:rsidP="00DA491A">
      <w:pPr>
        <w:pStyle w:val="Bezriadkovania"/>
        <w:rPr>
          <w:rFonts w:ascii="Arial" w:hAnsi="Arial" w:cs="Arial"/>
          <w:b/>
        </w:rPr>
      </w:pPr>
      <w:r w:rsidRPr="00407C20">
        <w:rPr>
          <w:rFonts w:ascii="Arial" w:hAnsi="Arial" w:cs="Arial"/>
          <w:b/>
        </w:rPr>
        <w:t xml:space="preserve">3. </w:t>
      </w:r>
      <w:r w:rsidR="001E1364" w:rsidRPr="00407C20">
        <w:rPr>
          <w:rFonts w:ascii="Arial" w:hAnsi="Arial" w:cs="Arial"/>
          <w:b/>
        </w:rPr>
        <w:t>PREHĽAD ČINNOSTÍ USKUTOČNENÝCH  V ROKU 2025</w:t>
      </w:r>
    </w:p>
    <w:p w14:paraId="02EBF367" w14:textId="77777777" w:rsidR="001E1364" w:rsidRPr="00407C20" w:rsidRDefault="001E1364" w:rsidP="00DA491A">
      <w:pPr>
        <w:pStyle w:val="Bezriadkovania"/>
        <w:rPr>
          <w:rFonts w:ascii="Arial" w:hAnsi="Arial" w:cs="Arial"/>
        </w:rPr>
      </w:pPr>
    </w:p>
    <w:p w14:paraId="30E55644" w14:textId="24ACA06A" w:rsidR="001E1364" w:rsidRPr="00407C20" w:rsidRDefault="001E1364" w:rsidP="00DF0DF8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V  sekcii športu pre všetkých sa nám darí napĺňať ciele a úlohy v súlade s plánom činnosti. Týka sa to hlavne množstva športových podujatí, ktoré organizujeme spoločne s pracovníkmi ÚTV UNIZA. Ide predovšetkým o masové súťaže a športové sústredenia určené pre študentov a zamestnancov UNIZA (členov AC UNIZA)</w:t>
      </w:r>
      <w:r w:rsidR="0052656F" w:rsidRPr="00407C20">
        <w:rPr>
          <w:rFonts w:ascii="Arial" w:hAnsi="Arial" w:cs="Arial"/>
        </w:rPr>
        <w:t>,</w:t>
      </w:r>
      <w:r w:rsidRPr="00407C20">
        <w:rPr>
          <w:rFonts w:ascii="Arial" w:hAnsi="Arial" w:cs="Arial"/>
        </w:rPr>
        <w:t xml:space="preserve"> vrátane účasti na zahraničných podujatiach.</w:t>
      </w:r>
    </w:p>
    <w:p w14:paraId="692B29BF" w14:textId="549AE555" w:rsidR="001E1364" w:rsidRPr="00407C20" w:rsidRDefault="001E1364" w:rsidP="00DF0DF8">
      <w:pPr>
        <w:pStyle w:val="Bezriadkovania"/>
        <w:jc w:val="both"/>
        <w:rPr>
          <w:rFonts w:ascii="Arial" w:hAnsi="Arial" w:cs="Arial"/>
        </w:rPr>
      </w:pPr>
      <w:r w:rsidRPr="00407C20">
        <w:rPr>
          <w:rFonts w:ascii="Arial" w:hAnsi="Arial" w:cs="Arial"/>
        </w:rPr>
        <w:t>Spoločne organizujeme športové súťaže, vrátane tých najvýznamn</w:t>
      </w:r>
      <w:r w:rsidR="0052656F" w:rsidRPr="00407C20">
        <w:rPr>
          <w:rFonts w:ascii="Arial" w:hAnsi="Arial" w:cs="Arial"/>
        </w:rPr>
        <w:t xml:space="preserve">ejších, ako sú Univerziády SR, </w:t>
      </w:r>
      <w:r w:rsidRPr="00407C20">
        <w:rPr>
          <w:rFonts w:ascii="Arial" w:hAnsi="Arial" w:cs="Arial"/>
        </w:rPr>
        <w:t>Akademické majstrovstvá SR, Finále univerzít a pod.</w:t>
      </w:r>
    </w:p>
    <w:p w14:paraId="37ED7A53" w14:textId="77777777" w:rsidR="001E1364" w:rsidRPr="00407C20" w:rsidRDefault="001E1364" w:rsidP="00DA491A">
      <w:pPr>
        <w:pStyle w:val="Bezriadkovania"/>
        <w:jc w:val="both"/>
        <w:rPr>
          <w:rFonts w:ascii="Arial" w:hAnsi="Arial" w:cs="Arial"/>
          <w:b/>
        </w:rPr>
      </w:pPr>
    </w:p>
    <w:p w14:paraId="2C7A983F" w14:textId="516582D1" w:rsidR="001E1364" w:rsidRPr="00407C20" w:rsidRDefault="001E1364" w:rsidP="00DA491A">
      <w:pPr>
        <w:jc w:val="both"/>
        <w:rPr>
          <w:rFonts w:ascii="Arial" w:hAnsi="Arial" w:cs="Arial"/>
          <w:b/>
          <w:sz w:val="22"/>
          <w:szCs w:val="22"/>
        </w:rPr>
      </w:pPr>
      <w:r w:rsidRPr="00407C20">
        <w:rPr>
          <w:rFonts w:ascii="Arial" w:hAnsi="Arial" w:cs="Arial"/>
          <w:b/>
          <w:sz w:val="22"/>
          <w:szCs w:val="22"/>
        </w:rPr>
        <w:t>Športové akcie</w:t>
      </w:r>
    </w:p>
    <w:p w14:paraId="3E587187" w14:textId="77777777" w:rsidR="00C605E1" w:rsidRPr="00407C20" w:rsidRDefault="00C605E1" w:rsidP="00DA491A">
      <w:pPr>
        <w:jc w:val="both"/>
        <w:rPr>
          <w:rFonts w:ascii="Arial" w:hAnsi="Arial" w:cs="Arial"/>
          <w:b/>
          <w:sz w:val="22"/>
          <w:szCs w:val="22"/>
        </w:rPr>
      </w:pPr>
    </w:p>
    <w:p w14:paraId="762F776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>Finále univerzít Slovenskej republiky 2025</w:t>
      </w:r>
    </w:p>
    <w:p w14:paraId="1604DEC6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Finále univerzít Slovenskej republiky je druhým najvyšším celoslovenským športovým podujatím vysokoškolákov, na ktoré postupujú víťazi kvalifikácií regiónov stred, východ, západ a Bratislavy. Súťaže riadi Slovenská asociácia univerzitného športu v spolupráci s univerzitnými pracoviskami telesnej výchovy, VŠTJ a VŠK.</w:t>
      </w:r>
    </w:p>
    <w:p w14:paraId="53E30D7F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Finále univerzít SR 2025 vo </w:t>
      </w:r>
      <w:proofErr w:type="spellStart"/>
      <w:r w:rsidRPr="00407C20">
        <w:rPr>
          <w:rFonts w:ascii="Arial" w:hAnsi="Arial" w:cs="Arial"/>
          <w:sz w:val="22"/>
          <w:szCs w:val="22"/>
        </w:rPr>
        <w:t>florbale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mužov a žien usporiadala Technická univerzita v Košiciach v dňoch 11.-12. novembra 2025. Žilinská univerzita v Žiline sa na podujatí predstavila s výberom študentov a študentiek reprezentujúcich región stred. Výber študentov UNIZA obsadil výbornú striebornú priečku s bilanciou dve víťazstvá a jedna smolná prehra po nájazdoch. Víťazom celého turnaja sa stala domáca TUKE Košice. Pódiové umiestnenia doplnila bronzová UNIBA Bratislava a nepopulárnu 4. priečku obsadila SPU Nitra. Výber študentiek regiónu stred s početným zastúpením hráčok UNIZA sa stal víťazom Finále </w:t>
      </w:r>
      <w:r w:rsidRPr="00407C20">
        <w:rPr>
          <w:rFonts w:ascii="Arial" w:hAnsi="Arial" w:cs="Arial"/>
          <w:sz w:val="22"/>
          <w:szCs w:val="22"/>
        </w:rPr>
        <w:lastRenderedPageBreak/>
        <w:t xml:space="preserve">univerzít SR 2025 vo </w:t>
      </w:r>
      <w:proofErr w:type="spellStart"/>
      <w:r w:rsidRPr="00407C20">
        <w:rPr>
          <w:rFonts w:ascii="Arial" w:hAnsi="Arial" w:cs="Arial"/>
          <w:sz w:val="22"/>
          <w:szCs w:val="22"/>
        </w:rPr>
        <w:t>florbale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žien s bilanciou jedno víťazstvo a jedna prehra po nájazdoch.  2. miesto obsadil výber regiónu východ a bronzové medaile si odniesli </w:t>
      </w:r>
      <w:proofErr w:type="spellStart"/>
      <w:r w:rsidRPr="00407C20">
        <w:rPr>
          <w:rFonts w:ascii="Arial" w:hAnsi="Arial" w:cs="Arial"/>
          <w:sz w:val="22"/>
          <w:szCs w:val="22"/>
        </w:rPr>
        <w:t>florbalistky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regiónu Bratislava.</w:t>
      </w:r>
    </w:p>
    <w:p w14:paraId="4889AA7C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Poďakovanie patrí našim reprezentantom, a taktiež trénerom družstiev, ktorí svoje tímy zodpovedne pripravovali. Tím mužov koučoval Mgr. Daniel Baránek, PhD., ženy viedol Timotej </w:t>
      </w:r>
      <w:proofErr w:type="spellStart"/>
      <w:r w:rsidRPr="00407C20">
        <w:rPr>
          <w:rFonts w:ascii="Arial" w:hAnsi="Arial" w:cs="Arial"/>
          <w:sz w:val="22"/>
          <w:szCs w:val="22"/>
        </w:rPr>
        <w:t>Sádecký</w:t>
      </w:r>
      <w:proofErr w:type="spellEnd"/>
      <w:r w:rsidRPr="00407C20">
        <w:rPr>
          <w:rFonts w:ascii="Arial" w:hAnsi="Arial" w:cs="Arial"/>
          <w:sz w:val="22"/>
          <w:szCs w:val="22"/>
        </w:rPr>
        <w:t>.</w:t>
      </w:r>
    </w:p>
    <w:p w14:paraId="645E3FB8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0EBF6C8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>Majstrovstvá UNIZA v alpskom lyžovaní a snoubordingu 2025</w:t>
      </w:r>
    </w:p>
    <w:p w14:paraId="60B36C74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Každoročným vrcholom lyžiarskej sezóny na Žilinskej univerzite sú Majstrovstvá UNIZA v zjazdovom lyžovaní a snoubordingu. Vo štvrtok 20. marca 2025 sa uskutočnil vo </w:t>
      </w:r>
      <w:proofErr w:type="spellStart"/>
      <w:r w:rsidRPr="00407C20">
        <w:rPr>
          <w:rFonts w:ascii="Arial" w:hAnsi="Arial" w:cs="Arial"/>
          <w:sz w:val="22"/>
          <w:szCs w:val="22"/>
        </w:rPr>
        <w:t>Vrátnej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doline už 27. ročník tohto tradičného univerzitného podujatia. O čo najlepšie umiestnenie v dvanástich kategóriách bojovalo 56 účastníkov. V štartovnej listine figurovali „skalní“ pretekári, ale pridali sa aj nováčikovia, ktorí po zvládnutí trémy podali výborné výkony. Kto prišiel, určite neoľutoval. Krásne jarné počasie a kvalitne pripravená lyžiarska trať boli odmenou pre všetkých študentov a zamestnancov univerzity, ktorí zavítali na naše tradičné stretnutie niekoľkých generácií milovníkov zimných športov.</w:t>
      </w:r>
    </w:p>
    <w:p w14:paraId="5E54902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Organizátormi akcie boli AC UNIZA a ÚTV UNIZA.. Na záver podujatia tých najlepších v jednotlivých kategóriách, ako aj víťazov jednotlivých fakúlt, dekorovali poverený riaditeľ ÚTV UNIZA PaedDr. Marián Hrabovský, PhD. a riaditeľ šampionátu  PaedDr. Róbert Janikovský. Naše poďakovanie patrí rektorovi Žilinskej univerzity, ktorý prevzal nad týmto vydareným športovým podujatím záštitu.</w:t>
      </w:r>
    </w:p>
    <w:p w14:paraId="6D2C2015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Držiteľom Putovného pohára za najlepší dosiahnutý výkon sa stal Martin </w:t>
      </w:r>
      <w:proofErr w:type="spellStart"/>
      <w:r w:rsidRPr="00407C20">
        <w:rPr>
          <w:rFonts w:ascii="Arial" w:hAnsi="Arial" w:cs="Arial"/>
          <w:sz w:val="22"/>
          <w:szCs w:val="22"/>
        </w:rPr>
        <w:t>Pačnár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(UPJŠ KE), víťaz študentskej kategórie lyžiarov.</w:t>
      </w:r>
    </w:p>
    <w:p w14:paraId="50D7AAA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7CB9DCF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>Jarná cena UNIZA 2025</w:t>
      </w:r>
    </w:p>
    <w:p w14:paraId="015FFBC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V mesiacoch apríl a máj sa na pôde Žilinskej univerzity konal 3. ročník seriálu športových akcií s názvom JARNÁ CENA UNIZA 2025. Podobne, ako novembrové Univerzitné športové dni UNIZA, priniesol športové zápolenia v mnohých športových odvetviach: atletika, basketbal, bedminton, </w:t>
      </w:r>
      <w:proofErr w:type="spellStart"/>
      <w:r w:rsidRPr="00407C20">
        <w:rPr>
          <w:rFonts w:ascii="Arial" w:hAnsi="Arial" w:cs="Arial"/>
          <w:sz w:val="22"/>
          <w:szCs w:val="22"/>
        </w:rPr>
        <w:t>bouldering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07C20">
        <w:rPr>
          <w:rFonts w:ascii="Arial" w:hAnsi="Arial" w:cs="Arial"/>
          <w:sz w:val="22"/>
          <w:szCs w:val="22"/>
        </w:rPr>
        <w:t>florbal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golf, </w:t>
      </w:r>
      <w:proofErr w:type="spellStart"/>
      <w:r w:rsidRPr="00407C20">
        <w:rPr>
          <w:rFonts w:ascii="Arial" w:hAnsi="Arial" w:cs="Arial"/>
          <w:sz w:val="22"/>
          <w:szCs w:val="22"/>
        </w:rPr>
        <w:t>jumping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 lukostreľbe, malý futbal, plávanie, silový trojboj, stolný tenis a tenis. O plynulý priebeh jednotlivých súťaží sa postarali AC UNIZA a lektori Ústavu telesnej výchovy UNIZA. Najmasovejšou súťažou tohtoročnej JC sa stal 28. ročník Behu do </w:t>
      </w:r>
      <w:proofErr w:type="spellStart"/>
      <w:r w:rsidRPr="00407C20">
        <w:rPr>
          <w:rFonts w:ascii="Arial" w:hAnsi="Arial" w:cs="Arial"/>
          <w:sz w:val="22"/>
          <w:szCs w:val="22"/>
        </w:rPr>
        <w:t>strečnianskych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hradných schodov.</w:t>
      </w:r>
    </w:p>
    <w:p w14:paraId="5A4BC74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V modernom Športovom centre UNIZA sa uskutočnil basketbalový turnaj, ktorého sa zúčastnili zástupcovia fakúlt UNIZA a študenti ERAZMUS. Turnaj priniesol skvelé športové výkony. Podujatie v kvalitných priestoroch si študenti užili, vládla výborná športová atmosféra.</w:t>
      </w:r>
    </w:p>
    <w:p w14:paraId="2829E164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Bedmintonový turnaj v rámci Jarnej ceny UNIZA, za účasti 45 študentov a študentiek UNIZA a EU Brno, mal veľmi slušnú športovú úroveň. Súťažilo sa v dvojhre študenti, študentky a vo štvorhre študenti, študentky. Bedminton patrí medzi najstaršie športy na svete a jeho popularita aj v radoch našich študentov stále stúpa.</w:t>
      </w:r>
    </w:p>
    <w:p w14:paraId="69B88767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Jarná cena v </w:t>
      </w:r>
      <w:proofErr w:type="spellStart"/>
      <w:r w:rsidRPr="00407C20">
        <w:rPr>
          <w:rFonts w:ascii="Arial" w:hAnsi="Arial" w:cs="Arial"/>
          <w:sz w:val="22"/>
          <w:szCs w:val="22"/>
        </w:rPr>
        <w:t>boulderingu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 privítala 43 pretekárov, ktorí prišli súťažiť o titul najlepších lezcov a lezkýň našej univerzity. Priestory K2 lezeckej steny boli priam presýtené napätím a pravou súťažnou atmosférou. Trasa vyskladaná z desiatich súťažných </w:t>
      </w:r>
      <w:proofErr w:type="spellStart"/>
      <w:r w:rsidRPr="00407C20">
        <w:rPr>
          <w:rFonts w:ascii="Arial" w:hAnsi="Arial" w:cs="Arial"/>
          <w:sz w:val="22"/>
          <w:szCs w:val="22"/>
        </w:rPr>
        <w:t>bouldrov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potrápila aj najlepších borcov.</w:t>
      </w:r>
    </w:p>
    <w:p w14:paraId="672F5E98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Jarná cena UNIZA vo </w:t>
      </w:r>
      <w:proofErr w:type="spellStart"/>
      <w:r w:rsidRPr="00407C20">
        <w:rPr>
          <w:rFonts w:ascii="Arial" w:hAnsi="Arial" w:cs="Arial"/>
          <w:sz w:val="22"/>
          <w:szCs w:val="22"/>
        </w:rPr>
        <w:t>florbale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sa uskutočnila na vonkajšom ihrisku v areáli internátov Hliny V. Viac ako sto študentov UNIZA sa predstavilo v zastúpení desiatich tímov jednotlivých fakúlt. Po tuhých bojoch zvíťazil tím FPEDAS, ktorý vo finále zdolal zástupcov FRI A. Stupne víťazov doplnil tím FBI A.</w:t>
      </w:r>
    </w:p>
    <w:p w14:paraId="1F4CE7C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Majstrovstvá UNIZA v golfe sa konali v Golfovom a športovom klube Trenčín. Turnaja sa zúčastnilo 11 vysokoškolákov. Účastníci boli rozdelení do 4 </w:t>
      </w:r>
      <w:proofErr w:type="spellStart"/>
      <w:r w:rsidRPr="00407C20">
        <w:rPr>
          <w:rFonts w:ascii="Arial" w:hAnsi="Arial" w:cs="Arial"/>
          <w:sz w:val="22"/>
          <w:szCs w:val="22"/>
        </w:rPr>
        <w:t>flajtov</w:t>
      </w:r>
      <w:proofErr w:type="spellEnd"/>
      <w:r w:rsidRPr="00407C20">
        <w:rPr>
          <w:rFonts w:ascii="Arial" w:hAnsi="Arial" w:cs="Arial"/>
          <w:sz w:val="22"/>
          <w:szCs w:val="22"/>
        </w:rPr>
        <w:t>, absolvovali 9 jamiek. Súťažilo sa v kategórii hra na rany. Podmienky pre toto podujatie boli výborné a súťaž mala veľmi slušnú úroveň.</w:t>
      </w:r>
    </w:p>
    <w:p w14:paraId="6465839B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Maratón v </w:t>
      </w:r>
      <w:proofErr w:type="spellStart"/>
      <w:r w:rsidRPr="00407C20">
        <w:rPr>
          <w:rFonts w:ascii="Arial" w:hAnsi="Arial" w:cs="Arial"/>
          <w:sz w:val="22"/>
          <w:szCs w:val="22"/>
        </w:rPr>
        <w:t>jumpingu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oslovil 10 študentiek, ktoré počas dvoch 60-minútových blokov cvičenia preukázali skvelú kondíciu a zručnosť skokových variácií. V sprievode dynamickej hudby dievčatá absolvovali výborný </w:t>
      </w:r>
      <w:proofErr w:type="spellStart"/>
      <w:r w:rsidRPr="00407C20">
        <w:rPr>
          <w:rFonts w:ascii="Arial" w:hAnsi="Arial" w:cs="Arial"/>
          <w:sz w:val="22"/>
          <w:szCs w:val="22"/>
        </w:rPr>
        <w:t>kardio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tréning.</w:t>
      </w:r>
    </w:p>
    <w:p w14:paraId="2576ACDF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lastRenderedPageBreak/>
        <w:t>Jarná cena v lukostreľbe zaujala predovšetkým študentov, ktorí sa v tomto športe zdokonaľujú v rámci hodín TV. Toto dávne športové odvetvie si nachádza stále viac prívržencov, preto má pevné miesto v ponuke športov pre našich vysokoškolákov.</w:t>
      </w:r>
    </w:p>
    <w:p w14:paraId="54D2BF80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Na multifunkčnom ihrisku v areáli Atletického štadióna UNIZA sa uskutočnil turnaj v malom futbale. Zúčastnilo sa ho 25 študentov zo všetkých fakúlt univerzity v zmiešaných tímoch. Turnaj priniesol množstvo napínavých súbojov pod prísnym dohľadom kvalifikovaného rozhodcu. Okrem najlepších tímov boli vyhodnotení aj najlepší hráč, najlepší strelec a najlepší brankár turnaja.</w:t>
      </w:r>
    </w:p>
    <w:p w14:paraId="34097F3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V plaveckej súťaži v rámci Jarnej ceny si zmeralo sily spolu 79 študentov a študentiek UNIZA v plaveckej disciplíne 50 m VS. Plavci súťažili priamo na čas v dvoch súťažných dňoch.</w:t>
      </w:r>
    </w:p>
    <w:p w14:paraId="6B61780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V rámci Jarnej ceny UNIZA 2025 sa konala aj silová súťaž s názvom "UNIZA DEADLIFT CUP 2025". 11 pretekárov z UNIZA, SPU Nitra a UTB Zlín si zmeralo svoje sily v disciplíne mŕtvy ťah. Akcia bola plná energie, skvelých výkonov a dobrej nálady!</w:t>
      </w:r>
    </w:p>
    <w:p w14:paraId="1545AC36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Stolnotenisový turnaj študentov a študentiek UNIZA prebiehal v priestoroch Telocvične FBI na Májovej ulici. Zúčastnilo sa ho 28 pretekárov. Súťažilo sa v troch kategóriách: ženy + muži neregistrovaní hráči, ženy + muži registrovaní hráči a štvorhra. Súťažilo sa podľa pravidiel stolného tenisu a v duchu férového športového správania. </w:t>
      </w:r>
    </w:p>
    <w:p w14:paraId="2CEC522F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Spolu 20 pretekárov sa zišlo na tenisovom turnaji, ktorý sa odohral na tenisových kurtoch TK Žilina. O výberový šport tenis je na UNIZA veľký záujem a tenisový turnaj bol akýmsi vyvrcholením výučbového procesu.</w:t>
      </w:r>
    </w:p>
    <w:p w14:paraId="0119A24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Najmasovejšou súťažou tohtoročnej Jarnej ceny UNIZA sa stal 28. ročník Behu do </w:t>
      </w:r>
      <w:proofErr w:type="spellStart"/>
      <w:r w:rsidRPr="00407C20">
        <w:rPr>
          <w:rFonts w:ascii="Arial" w:hAnsi="Arial" w:cs="Arial"/>
          <w:sz w:val="22"/>
          <w:szCs w:val="22"/>
        </w:rPr>
        <w:t>strečnianskych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hradných schodov. </w:t>
      </w:r>
    </w:p>
    <w:p w14:paraId="4F724E8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Na súťažiach JARNEJ CENY 2025 štartovalo spolu 427 vysokoškolákov. Toto číslo svedčí o tom, že v masovosti športových podujatí sme stále lídrom spomedzi všetkých slovenských univerzít.</w:t>
      </w:r>
    </w:p>
    <w:p w14:paraId="6F3BBD14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61D18F5D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 xml:space="preserve">Beh do </w:t>
      </w:r>
      <w:proofErr w:type="spellStart"/>
      <w:r w:rsidRPr="00407C20">
        <w:rPr>
          <w:rFonts w:ascii="Arial" w:hAnsi="Arial" w:cs="Arial"/>
          <w:sz w:val="22"/>
          <w:szCs w:val="22"/>
          <w:u w:val="single"/>
        </w:rPr>
        <w:t>strečnianskych</w:t>
      </w:r>
      <w:proofErr w:type="spellEnd"/>
      <w:r w:rsidRPr="00407C20">
        <w:rPr>
          <w:rFonts w:ascii="Arial" w:hAnsi="Arial" w:cs="Arial"/>
          <w:sz w:val="22"/>
          <w:szCs w:val="22"/>
          <w:u w:val="single"/>
        </w:rPr>
        <w:t xml:space="preserve"> hradných schodov 2025</w:t>
      </w:r>
    </w:p>
    <w:p w14:paraId="3F75E097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V piatok 16. mája 2025 sa pod hradom Strečno opäť súťažilo. Športovci sa zišli v poradí už na 28. ročníku Behu do </w:t>
      </w:r>
      <w:proofErr w:type="spellStart"/>
      <w:r w:rsidRPr="00407C20">
        <w:rPr>
          <w:rFonts w:ascii="Arial" w:hAnsi="Arial" w:cs="Arial"/>
          <w:sz w:val="22"/>
          <w:szCs w:val="22"/>
        </w:rPr>
        <w:t>strečnianskych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hradných schodov. Tí neskôr narodení, ako sa už stalo zvykom, tvorili aj v tomto ročníku prevažnú väčšinu. Na štart sa postavilo dovedna úctyhodných 400 pretekárov z celého Žilinského kraja (len v kategórii chlapcov roč. 2009 až 2011 štartovala stovka bežcov)! Bojovali naozaj statočne a mnohí si siahli až na dno svojich síl. </w:t>
      </w:r>
    </w:p>
    <w:p w14:paraId="2835D9B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Beh do </w:t>
      </w:r>
      <w:proofErr w:type="spellStart"/>
      <w:r w:rsidRPr="00407C20">
        <w:rPr>
          <w:rFonts w:ascii="Arial" w:hAnsi="Arial" w:cs="Arial"/>
          <w:sz w:val="22"/>
          <w:szCs w:val="22"/>
        </w:rPr>
        <w:t>strečnianskych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hradných schodov je športové podujatie, ktoré zahŕňa aj  možnosť bezplatnej prehliadky hradu Strečno a stredovekej dediny </w:t>
      </w:r>
      <w:proofErr w:type="spellStart"/>
      <w:r w:rsidRPr="00407C20">
        <w:rPr>
          <w:rFonts w:ascii="Arial" w:hAnsi="Arial" w:cs="Arial"/>
          <w:sz w:val="22"/>
          <w:szCs w:val="22"/>
        </w:rPr>
        <w:t>Paseka</w:t>
      </w:r>
      <w:proofErr w:type="spellEnd"/>
      <w:r w:rsidRPr="00407C20">
        <w:rPr>
          <w:rFonts w:ascii="Arial" w:hAnsi="Arial" w:cs="Arial"/>
          <w:sz w:val="22"/>
          <w:szCs w:val="22"/>
        </w:rPr>
        <w:t>, čo je príjemným kultúrnym spestrením tejto športovej akcie. Hlavnými organizátormi tohto športovo-kultúrneho podujatia boli AC UNIZA a Ústav telesnej výchovy Žilinskej univerzity. Podujatie finančne podporilo mesto Žilina.</w:t>
      </w:r>
    </w:p>
    <w:p w14:paraId="34EE5205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35CD4C0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>Univerzitné športové dni 2025</w:t>
      </w:r>
    </w:p>
    <w:p w14:paraId="1FEB7E7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Športovou olympiádou by sa dal nazvať trojtýždňový maratón športových akcií, ktoré sa každoročne konajú pod hlavičkou novembrových udalostí na pôde Žilinskej univerzity. Zjednocuje ich názov "Univerzitné športové dni" a záštitu nad nimi prevzal p. rektor UNIZA. Tohtoročné Univerzitné športové dni zahŕňali súťaže v 13 športových odvetviach: atletika, basketbal, bedminton, </w:t>
      </w:r>
      <w:proofErr w:type="spellStart"/>
      <w:r w:rsidRPr="00407C20">
        <w:rPr>
          <w:rFonts w:ascii="Arial" w:hAnsi="Arial" w:cs="Arial"/>
          <w:sz w:val="22"/>
          <w:szCs w:val="22"/>
        </w:rPr>
        <w:t>bouldering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07C20">
        <w:rPr>
          <w:rFonts w:ascii="Arial" w:hAnsi="Arial" w:cs="Arial"/>
          <w:sz w:val="22"/>
          <w:szCs w:val="22"/>
        </w:rPr>
        <w:t>florbal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07C20">
        <w:rPr>
          <w:rFonts w:ascii="Arial" w:hAnsi="Arial" w:cs="Arial"/>
          <w:sz w:val="22"/>
          <w:szCs w:val="22"/>
        </w:rPr>
        <w:t>futsal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07C20">
        <w:rPr>
          <w:rFonts w:ascii="Arial" w:hAnsi="Arial" w:cs="Arial"/>
          <w:sz w:val="22"/>
          <w:szCs w:val="22"/>
        </w:rPr>
        <w:t>jumping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lukostreľba, plávanie, silová súťaž, stolný tenis, tenis a volejbal. </w:t>
      </w:r>
    </w:p>
    <w:p w14:paraId="285E883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Súťažiť prišli aktívni športovci, ale aj takí, ktorí zažili skvelú športovú atmosféru na väčšom športovom podujatí premiérovo. Diváci, ktorí potleskom vzdávali slávu víťazom a česť porazeným, vyburcovali pretekárov často ku vrcholným výkonom. </w:t>
      </w:r>
    </w:p>
    <w:p w14:paraId="4D9CBE0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O bezproblémový priebeh jednotlivých súťaží sa postarali športový klub AC UNIZA a Ústav telesnej výchovy Žilinskej univerzity a Slovenská asociácia univerzitného športu. V organizácii akademických športových podujatí sa s istotou radíme medzi najaktívnejšie slovenské univerzity. Na súťažiach UŠD 2025 štartovalo spolu  607 študentov. Toto číslo svedčí o tom, že u nás to športom žije! </w:t>
      </w:r>
    </w:p>
    <w:p w14:paraId="113241A0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Najmasovejšou súčasťou seriálu Univerzitných športových dní UNIZA bolo tradičné bežecké podujatie s názvom Beh 17. novembra. </w:t>
      </w:r>
    </w:p>
    <w:p w14:paraId="500C440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0199D30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  <w:u w:val="single"/>
        </w:rPr>
      </w:pPr>
      <w:r w:rsidRPr="00407C20">
        <w:rPr>
          <w:rFonts w:ascii="Arial" w:hAnsi="Arial" w:cs="Arial"/>
          <w:sz w:val="22"/>
          <w:szCs w:val="22"/>
          <w:u w:val="single"/>
        </w:rPr>
        <w:t>Beh 17. novembra 2025</w:t>
      </w:r>
    </w:p>
    <w:p w14:paraId="05406B6A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V piatok 7. novembra 2025 dopoludnia ožil priestor Veľkého Dielu v Žiline nebývalým ruchom. Konal sa tu v poradí už 59. ročník Behu 17. novembra, jedného z najstarších bežeckých podujatí na Slovensku. Hlavným charakteristickým znakom tejto športovej akcie je masovosť. Uznávame, že sa nám v poslednom období nedarí prilákať vysokoškolákov na krosové podujatie. Štafetu masovosti však zodpovedne prevzali deti a mládež z celého Žilinského kraja, ktorí aj v tomto ročníku tvorili prevažnú väčšinu. Za slnečného jesenného počasia sa na štart postavilo spolu 488 pretekárov v 11 kategóriách. Na prekonanie doterajšieho rekordu 502 pretekárov, chýbala vyššia účasť v kategóriách vysokoškolákov a dospelých. Náročná trať dôkladne preverila vytrvalosť a vôľové vlastnosti všetkých účastníkov.</w:t>
      </w:r>
    </w:p>
    <w:p w14:paraId="13656EC5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Beh 17. novembra  je pevnou súčasťou každoročných Univerzitných športových dní UNIZA. Na organizácii tohto vydareného bežeckého podujatia sa podieľali AC UNIZA a Ústav telesnej výchovy UNIZA. Podujatie finančne podporilo mesto Žilina. Naše poďakovanie patrí aj pracovníkom Oddelenia správy a údržby budov UNIZA, ktorí nám každoročne ochotne pomáhajú s prípravou trate.</w:t>
      </w:r>
    </w:p>
    <w:p w14:paraId="35572F73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6CC42BF8" w14:textId="77777777" w:rsidR="001E1364" w:rsidRPr="00407C20" w:rsidRDefault="001E1364" w:rsidP="00DA491A">
      <w:pPr>
        <w:jc w:val="both"/>
        <w:rPr>
          <w:rFonts w:ascii="Arial" w:hAnsi="Arial" w:cs="Arial"/>
          <w:b/>
          <w:sz w:val="22"/>
          <w:szCs w:val="22"/>
        </w:rPr>
      </w:pPr>
      <w:r w:rsidRPr="00407C20">
        <w:rPr>
          <w:rFonts w:ascii="Arial" w:hAnsi="Arial" w:cs="Arial"/>
          <w:b/>
          <w:sz w:val="22"/>
          <w:szCs w:val="22"/>
        </w:rPr>
        <w:t xml:space="preserve">Vysokoškolské športové ligy </w:t>
      </w:r>
    </w:p>
    <w:p w14:paraId="3CD7A94D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V roku 2025 sa konali na pôde univerzity dlhodobé športové súťaže – vysokoškolské ligy pre študentov UNIZA v bedmintone, </w:t>
      </w:r>
      <w:proofErr w:type="spellStart"/>
      <w:r w:rsidRPr="00407C20">
        <w:rPr>
          <w:rFonts w:ascii="Arial" w:hAnsi="Arial" w:cs="Arial"/>
          <w:sz w:val="22"/>
          <w:szCs w:val="22"/>
        </w:rPr>
        <w:t>florbale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407C20">
        <w:rPr>
          <w:rFonts w:ascii="Arial" w:hAnsi="Arial" w:cs="Arial"/>
          <w:sz w:val="22"/>
          <w:szCs w:val="22"/>
        </w:rPr>
        <w:t>futsale</w:t>
      </w:r>
      <w:proofErr w:type="spellEnd"/>
      <w:r w:rsidRPr="00407C20">
        <w:rPr>
          <w:rFonts w:ascii="Arial" w:hAnsi="Arial" w:cs="Arial"/>
          <w:sz w:val="22"/>
          <w:szCs w:val="22"/>
        </w:rPr>
        <w:t>, stolnom tenise a vo volejbale. Do jednotlivých súťaží bolo  zapojených spolu  283 našich študentov.</w:t>
      </w:r>
    </w:p>
    <w:p w14:paraId="3886D18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2720163C" w14:textId="77777777" w:rsidR="001E1364" w:rsidRPr="00407C20" w:rsidRDefault="001E1364" w:rsidP="00DA491A">
      <w:pPr>
        <w:jc w:val="both"/>
        <w:rPr>
          <w:rFonts w:ascii="Arial" w:hAnsi="Arial" w:cs="Arial"/>
          <w:b/>
          <w:sz w:val="22"/>
          <w:szCs w:val="22"/>
        </w:rPr>
      </w:pPr>
      <w:r w:rsidRPr="00407C20">
        <w:rPr>
          <w:rFonts w:ascii="Arial" w:hAnsi="Arial" w:cs="Arial"/>
          <w:b/>
          <w:sz w:val="22"/>
          <w:szCs w:val="22"/>
        </w:rPr>
        <w:t>Zimné a letné telovýchovné sústredenia</w:t>
      </w:r>
    </w:p>
    <w:p w14:paraId="1501C38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V roku 2025 pripravil AC UNIZA lyžiarsky kurz v talianskom stredisku </w:t>
      </w:r>
      <w:proofErr w:type="spellStart"/>
      <w:r w:rsidRPr="00407C20">
        <w:rPr>
          <w:rFonts w:ascii="Arial" w:hAnsi="Arial" w:cs="Arial"/>
          <w:sz w:val="22"/>
          <w:szCs w:val="22"/>
        </w:rPr>
        <w:t>Kronplatz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a kurz bežeckého lyžovania na Skalke.</w:t>
      </w:r>
    </w:p>
    <w:p w14:paraId="7FB5FF2E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V roku 2025 pripravil AC UNIZA nasledovné LTS:</w:t>
      </w:r>
    </w:p>
    <w:p w14:paraId="040B8751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- cykloturistika v oblasti Južné </w:t>
      </w:r>
      <w:proofErr w:type="spellStart"/>
      <w:r w:rsidRPr="00407C20">
        <w:rPr>
          <w:rFonts w:ascii="Arial" w:hAnsi="Arial" w:cs="Arial"/>
          <w:sz w:val="22"/>
          <w:szCs w:val="22"/>
        </w:rPr>
        <w:t>Tyrolsko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(Taliansko), pomedzie Taliansko a Rakúsko,</w:t>
      </w:r>
    </w:p>
    <w:p w14:paraId="4952EECA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- kondično-relaxačný pobyt v Horní </w:t>
      </w:r>
      <w:proofErr w:type="spellStart"/>
      <w:r w:rsidRPr="00407C20">
        <w:rPr>
          <w:rFonts w:ascii="Arial" w:hAnsi="Arial" w:cs="Arial"/>
          <w:sz w:val="22"/>
          <w:szCs w:val="22"/>
        </w:rPr>
        <w:t>Bečve</w:t>
      </w:r>
      <w:proofErr w:type="spellEnd"/>
      <w:r w:rsidRPr="00407C20">
        <w:rPr>
          <w:rFonts w:ascii="Arial" w:hAnsi="Arial" w:cs="Arial"/>
          <w:sz w:val="22"/>
          <w:szCs w:val="22"/>
        </w:rPr>
        <w:t xml:space="preserve">  (ČR) pre zamestnankyne UNIZA,</w:t>
      </w:r>
    </w:p>
    <w:p w14:paraId="0D9F9659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>- denný športový tábor pre deti zamestnancov UNIZA.</w:t>
      </w:r>
    </w:p>
    <w:p w14:paraId="3E579B70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41F2FFFD" w14:textId="77777777" w:rsidR="001E1364" w:rsidRPr="00407C20" w:rsidRDefault="001E1364" w:rsidP="00DA491A">
      <w:pPr>
        <w:jc w:val="both"/>
        <w:rPr>
          <w:rFonts w:ascii="Arial" w:hAnsi="Arial" w:cs="Arial"/>
          <w:b/>
          <w:sz w:val="22"/>
          <w:szCs w:val="22"/>
        </w:rPr>
      </w:pPr>
      <w:r w:rsidRPr="00407C20">
        <w:rPr>
          <w:rFonts w:ascii="Arial" w:hAnsi="Arial" w:cs="Arial"/>
          <w:b/>
          <w:sz w:val="22"/>
          <w:szCs w:val="22"/>
        </w:rPr>
        <w:t>Spolupráca ÚTV  a športového klubu AC UNIZA</w:t>
      </w:r>
    </w:p>
    <w:p w14:paraId="225360C2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  <w:r w:rsidRPr="00407C20">
        <w:rPr>
          <w:rFonts w:ascii="Arial" w:hAnsi="Arial" w:cs="Arial"/>
          <w:sz w:val="22"/>
          <w:szCs w:val="22"/>
        </w:rPr>
        <w:t xml:space="preserve">Pri organizácii mnohých akcií Ústav telesnej výchovy UNIZA úzko spolupracuje so Športovým klubom AC UNIZA, ktorý je najväčším vysokoškolským športovým klubom v rámci celého Slovenska. Spoločne organizujú športové súťaže, vrátane tých najvýznamnejších, ako sú: Akademické majstrovstvá SR, Finále univerzít SR či univerziády. V AC UNIZA sú združené tieto oddiely: atletika, basketbal, bedminton, futbal, </w:t>
      </w:r>
      <w:proofErr w:type="spellStart"/>
      <w:r w:rsidRPr="00407C20">
        <w:rPr>
          <w:rFonts w:ascii="Arial" w:hAnsi="Arial" w:cs="Arial"/>
          <w:sz w:val="22"/>
          <w:szCs w:val="22"/>
        </w:rPr>
        <w:t>florbal</w:t>
      </w:r>
      <w:proofErr w:type="spellEnd"/>
      <w:r w:rsidRPr="00407C20">
        <w:rPr>
          <w:rFonts w:ascii="Arial" w:hAnsi="Arial" w:cs="Arial"/>
          <w:sz w:val="22"/>
          <w:szCs w:val="22"/>
        </w:rPr>
        <w:t>, karate, lyžovanie, silový trojboj, thajský box, volejbal a šport pre všetkých.</w:t>
      </w:r>
    </w:p>
    <w:p w14:paraId="73B3AFC4" w14:textId="77777777" w:rsidR="001E1364" w:rsidRPr="00407C20" w:rsidRDefault="001E1364" w:rsidP="00DA491A">
      <w:pPr>
        <w:jc w:val="both"/>
        <w:rPr>
          <w:rFonts w:ascii="Arial" w:hAnsi="Arial" w:cs="Arial"/>
          <w:sz w:val="22"/>
          <w:szCs w:val="22"/>
        </w:rPr>
      </w:pPr>
    </w:p>
    <w:p w14:paraId="461D6609" w14:textId="77777777" w:rsidR="0056561D" w:rsidRDefault="0056561D" w:rsidP="00F639A8">
      <w:pPr>
        <w:pStyle w:val="Bezriadkovania"/>
        <w:jc w:val="both"/>
        <w:rPr>
          <w:rFonts w:ascii="Arial" w:hAnsi="Arial" w:cs="Arial"/>
          <w:b/>
        </w:rPr>
      </w:pPr>
    </w:p>
    <w:p w14:paraId="17BF64B2" w14:textId="5B5E277A" w:rsidR="00407C20" w:rsidRPr="00F639A8" w:rsidRDefault="00F639A8" w:rsidP="00F639A8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4. </w:t>
      </w:r>
      <w:r w:rsidR="00407C20" w:rsidRPr="00F639A8">
        <w:rPr>
          <w:rFonts w:ascii="Arial" w:hAnsi="Arial" w:cs="Arial"/>
          <w:b/>
        </w:rPr>
        <w:t xml:space="preserve">ROČNÁ ÚČTOVNÁ ZÁVIERKA </w:t>
      </w:r>
    </w:p>
    <w:p w14:paraId="2486AE72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</w:p>
    <w:p w14:paraId="548B2173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 xml:space="preserve">V súlade s § 9 ods. 1 § 4 ods. 2 zákona č. 431/2002 </w:t>
      </w:r>
      <w:proofErr w:type="spellStart"/>
      <w:r w:rsidRPr="00F639A8">
        <w:rPr>
          <w:rFonts w:ascii="Arial" w:hAnsi="Arial" w:cs="Arial"/>
        </w:rPr>
        <w:t>Z.z</w:t>
      </w:r>
      <w:proofErr w:type="spellEnd"/>
      <w:r w:rsidRPr="00F639A8">
        <w:rPr>
          <w:rFonts w:ascii="Arial" w:hAnsi="Arial" w:cs="Arial"/>
        </w:rPr>
        <w:t>. o účtovníctve v platnom znení  AC UNIZA účtuje v sústave podvojného účtovníctva.</w:t>
      </w:r>
    </w:p>
    <w:p w14:paraId="788F10E4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Osobitne v účtovníctve sú sledované náklady a výnosy jednotlivých oddielov, športových akcií a zdrojov financovania, podľa hlavnej činnosti – t. j. daňové a nedaňové náklady a výnosy.</w:t>
      </w:r>
    </w:p>
    <w:p w14:paraId="2387EC0C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 xml:space="preserve">Účtovná závierka bola zostavená a zverejnená v súlade so zákonom o účtovníctve. AC UNIZA podala daňové priznanie k dani z príjmov podľa zákona č. 595/2003 Z. z. o dani z príjmov v riadnom termíne. </w:t>
      </w:r>
    </w:p>
    <w:p w14:paraId="30774D85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</w:p>
    <w:p w14:paraId="6BE5B3E4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Účtovná  jednotka AC UNIZA je aktívna od roku 2007 a predpokladáme, že svoju činnosť bude vykonávať aj v nasledujúcom období v nezmenenom rozsahu.</w:t>
      </w:r>
    </w:p>
    <w:p w14:paraId="66332417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Nepredpokladáme, že by sme v budúcom období mohli výraznou mierou ovplyvňovať zamestnanosť a ani negatívne vplývať na životné prostredie.</w:t>
      </w:r>
    </w:p>
    <w:p w14:paraId="52FC86B5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</w:p>
    <w:p w14:paraId="4C572E40" w14:textId="77777777" w:rsidR="0056561D" w:rsidRDefault="0056561D" w:rsidP="00E1562C">
      <w:pPr>
        <w:pStyle w:val="Bezriadkovania"/>
        <w:jc w:val="both"/>
        <w:rPr>
          <w:rFonts w:ascii="Arial" w:hAnsi="Arial" w:cs="Arial"/>
          <w:b/>
        </w:rPr>
      </w:pPr>
    </w:p>
    <w:p w14:paraId="66580FAC" w14:textId="77777777" w:rsidR="0056561D" w:rsidRDefault="0056561D" w:rsidP="00E1562C">
      <w:pPr>
        <w:pStyle w:val="Bezriadkovania"/>
        <w:jc w:val="both"/>
        <w:rPr>
          <w:rFonts w:ascii="Arial" w:hAnsi="Arial" w:cs="Arial"/>
          <w:b/>
        </w:rPr>
      </w:pPr>
    </w:p>
    <w:p w14:paraId="3CC8AD5D" w14:textId="479626B7" w:rsidR="00407C20" w:rsidRPr="00F639A8" w:rsidRDefault="00E1562C" w:rsidP="00E1562C">
      <w:pPr>
        <w:pStyle w:val="Bezriadkovania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5. </w:t>
      </w:r>
      <w:r w:rsidR="00407C20" w:rsidRPr="00F639A8">
        <w:rPr>
          <w:rFonts w:ascii="Arial" w:hAnsi="Arial" w:cs="Arial"/>
          <w:b/>
        </w:rPr>
        <w:t>PREHĽAD O PEŇAŽNÝCH PRÍJMOCH A VÝDAVKOCH za rok 2025</w:t>
      </w:r>
    </w:p>
    <w:p w14:paraId="79AF99EE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</w:p>
    <w:p w14:paraId="60B134CC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  <w:r w:rsidRPr="00F639A8">
        <w:rPr>
          <w:rFonts w:ascii="Arial" w:hAnsi="Arial" w:cs="Arial"/>
          <w:b/>
        </w:rPr>
        <w:t>Výdavky – náklady                                                                    €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8"/>
        <w:gridCol w:w="1843"/>
      </w:tblGrid>
      <w:tr w:rsidR="00407C20" w:rsidRPr="00F639A8" w14:paraId="22D1B04E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36156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  <w:b/>
              </w:rPr>
            </w:pPr>
            <w:r w:rsidRPr="00F639A8">
              <w:rPr>
                <w:rFonts w:ascii="Arial" w:eastAsia="Times New Roman" w:hAnsi="Arial" w:cs="Arial"/>
              </w:rPr>
              <w:t>spotreba materiálu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9D0F1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76968</w:t>
            </w:r>
          </w:p>
        </w:tc>
      </w:tr>
      <w:tr w:rsidR="00407C20" w:rsidRPr="00F639A8" w14:paraId="74807927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55276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  <w:b/>
              </w:rPr>
            </w:pPr>
            <w:r w:rsidRPr="00F639A8">
              <w:rPr>
                <w:rFonts w:ascii="Arial" w:eastAsia="Times New Roman" w:hAnsi="Arial" w:cs="Arial"/>
              </w:rPr>
              <w:t>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96691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2788</w:t>
            </w:r>
          </w:p>
        </w:tc>
      </w:tr>
      <w:tr w:rsidR="00407C20" w:rsidRPr="00F639A8" w14:paraId="21EC5812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4BB02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4704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4939</w:t>
            </w:r>
          </w:p>
        </w:tc>
      </w:tr>
      <w:tr w:rsidR="00407C20" w:rsidRPr="00F639A8" w14:paraId="5AD1D0D1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B686F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Zmluvy o dobrovoľníckej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21F27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2790</w:t>
            </w:r>
          </w:p>
        </w:tc>
      </w:tr>
      <w:tr w:rsidR="00407C20" w:rsidRPr="00F639A8" w14:paraId="2AE74E8B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4D4DD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 xml:space="preserve">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6E68B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20869</w:t>
            </w:r>
          </w:p>
        </w:tc>
      </w:tr>
      <w:tr w:rsidR="00407C20" w:rsidRPr="00F639A8" w14:paraId="14B38E56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D01A4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mzdové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4AD93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2 425</w:t>
            </w:r>
          </w:p>
        </w:tc>
      </w:tr>
      <w:tr w:rsidR="00407C20" w:rsidRPr="00F639A8" w14:paraId="039AB7FE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839FB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ostatné 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529A1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151</w:t>
            </w:r>
          </w:p>
        </w:tc>
      </w:tr>
      <w:tr w:rsidR="00407C20" w:rsidRPr="00F639A8" w14:paraId="2568BDCA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14F15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zaplatené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3C13B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546</w:t>
            </w:r>
          </w:p>
        </w:tc>
      </w:tr>
      <w:tr w:rsidR="00407C20" w:rsidRPr="00F639A8" w14:paraId="687D065B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5C18E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 xml:space="preserve">osobitné náklady </w:t>
            </w:r>
            <w:proofErr w:type="spellStart"/>
            <w:r w:rsidRPr="00F639A8">
              <w:rPr>
                <w:rFonts w:ascii="Arial" w:eastAsia="Times New Roman" w:hAnsi="Arial" w:cs="Arial"/>
              </w:rPr>
              <w:t>o.z</w:t>
            </w:r>
            <w:proofErr w:type="spellEnd"/>
            <w:r w:rsidRPr="00F639A8">
              <w:rPr>
                <w:rFonts w:ascii="Arial" w:eastAsia="Times New Roman" w:hAnsi="Arial" w:cs="Arial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1F2FE4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201516</w:t>
            </w:r>
          </w:p>
        </w:tc>
      </w:tr>
      <w:tr w:rsidR="00407C20" w:rsidRPr="00F639A8" w14:paraId="2730EB1A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9CAAB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iné ostatné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90D465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799</w:t>
            </w:r>
          </w:p>
        </w:tc>
      </w:tr>
      <w:tr w:rsidR="00407C20" w:rsidRPr="00F639A8" w14:paraId="0362E445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81811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odpisy dlhodobého majetku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8012ED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8487</w:t>
            </w:r>
          </w:p>
        </w:tc>
      </w:tr>
      <w:tr w:rsidR="00407C20" w:rsidRPr="00F639A8" w14:paraId="7583E959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BDA33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poskytnuté príspevky iným organizáciám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E93AC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5863</w:t>
            </w:r>
          </w:p>
        </w:tc>
      </w:tr>
      <w:tr w:rsidR="00407C20" w:rsidRPr="00F639A8" w14:paraId="0DABA6DC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C008E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Náklady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E1FED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328141</w:t>
            </w:r>
          </w:p>
        </w:tc>
      </w:tr>
    </w:tbl>
    <w:p w14:paraId="0D2CFEA5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</w:p>
    <w:p w14:paraId="1231C6AD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</w:p>
    <w:p w14:paraId="1A9FA04F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78D5B8C8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  <w:r w:rsidRPr="00F639A8">
        <w:rPr>
          <w:rFonts w:ascii="Arial" w:hAnsi="Arial" w:cs="Arial"/>
          <w:b/>
        </w:rPr>
        <w:t>Výnosy – príjmy                                                                    €</w:t>
      </w: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8"/>
        <w:gridCol w:w="1843"/>
      </w:tblGrid>
      <w:tr w:rsidR="00407C20" w:rsidRPr="00F639A8" w14:paraId="0187ADE5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ED8CD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  <w:b/>
              </w:rPr>
            </w:pPr>
            <w:r w:rsidRPr="00F639A8">
              <w:rPr>
                <w:rFonts w:ascii="Arial" w:eastAsia="Times New Roman" w:hAnsi="Arial" w:cs="Arial"/>
              </w:rPr>
              <w:t>Tržby z predaja služieb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00BF6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27066</w:t>
            </w:r>
          </w:p>
        </w:tc>
      </w:tr>
      <w:tr w:rsidR="00407C20" w:rsidRPr="00F639A8" w14:paraId="1FC57798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26CF4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Prijaté dary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AD39F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8316</w:t>
            </w:r>
          </w:p>
        </w:tc>
      </w:tr>
      <w:tr w:rsidR="00407C20" w:rsidRPr="00F639A8" w14:paraId="1644814E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9CD3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Osobitné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2D6BA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80284</w:t>
            </w:r>
          </w:p>
        </w:tc>
      </w:tr>
      <w:tr w:rsidR="00407C20" w:rsidRPr="00F639A8" w14:paraId="4DB1F36A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37BE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Kurzové zisky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46CE2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93</w:t>
            </w:r>
          </w:p>
        </w:tc>
      </w:tr>
      <w:tr w:rsidR="00407C20" w:rsidRPr="00F639A8" w14:paraId="25C815E4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41721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Prijaté príspevky od PO a FO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81CDC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58597</w:t>
            </w:r>
          </w:p>
        </w:tc>
      </w:tr>
      <w:tr w:rsidR="00407C20" w:rsidRPr="00F639A8" w14:paraId="430B69B3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C89DF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Prijaté členské príspevky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1F2C5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7355</w:t>
            </w:r>
          </w:p>
        </w:tc>
      </w:tr>
      <w:tr w:rsidR="00407C20" w:rsidRPr="00F639A8" w14:paraId="417EC5CE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2D4DE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Príspevky z 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CFE26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35777</w:t>
            </w:r>
          </w:p>
        </w:tc>
      </w:tr>
      <w:tr w:rsidR="00407C20" w:rsidRPr="00F639A8" w14:paraId="2F55BBC9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74D0C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Prijaté 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39DB2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134294</w:t>
            </w:r>
          </w:p>
        </w:tc>
      </w:tr>
      <w:tr w:rsidR="00407C20" w:rsidRPr="00F639A8" w14:paraId="6802CCBC" w14:textId="77777777" w:rsidTr="006359CB">
        <w:tc>
          <w:tcPr>
            <w:tcW w:w="5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1ED42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Výnosy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7AB48" w14:textId="77777777" w:rsidR="00407C20" w:rsidRPr="00F639A8" w:rsidRDefault="00407C20" w:rsidP="006359CB">
            <w:pPr>
              <w:spacing w:before="40" w:after="40" w:line="256" w:lineRule="auto"/>
              <w:jc w:val="right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351782</w:t>
            </w:r>
          </w:p>
        </w:tc>
      </w:tr>
    </w:tbl>
    <w:p w14:paraId="4E75317F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00F8AFE1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tbl>
      <w:tblPr>
        <w:tblW w:w="11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15"/>
        <w:gridCol w:w="2104"/>
        <w:gridCol w:w="959"/>
        <w:gridCol w:w="160"/>
        <w:gridCol w:w="262"/>
      </w:tblGrid>
      <w:tr w:rsidR="00407C20" w:rsidRPr="00F639A8" w14:paraId="2FBE2F8A" w14:textId="77777777" w:rsidTr="006359CB">
        <w:trPr>
          <w:trHeight w:val="312"/>
        </w:trPr>
        <w:tc>
          <w:tcPr>
            <w:tcW w:w="7515" w:type="dxa"/>
            <w:noWrap/>
            <w:vAlign w:val="bottom"/>
            <w:hideMark/>
          </w:tcPr>
          <w:p w14:paraId="5F7FFCF0" w14:textId="77777777" w:rsidR="00407C20" w:rsidRPr="00F639A8" w:rsidRDefault="00407C20" w:rsidP="006359C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04" w:type="dxa"/>
            <w:noWrap/>
            <w:vAlign w:val="bottom"/>
            <w:hideMark/>
          </w:tcPr>
          <w:p w14:paraId="4C1777DA" w14:textId="77777777" w:rsidR="00407C20" w:rsidRPr="00F639A8" w:rsidRDefault="00407C20" w:rsidP="006359CB">
            <w:pPr>
              <w:spacing w:after="160" w:line="256" w:lineRule="auto"/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59" w:type="dxa"/>
            <w:noWrap/>
            <w:vAlign w:val="bottom"/>
            <w:hideMark/>
          </w:tcPr>
          <w:p w14:paraId="3B5DC461" w14:textId="77777777" w:rsidR="00407C20" w:rsidRPr="00F639A8" w:rsidRDefault="00407C20" w:rsidP="006359CB">
            <w:pPr>
              <w:spacing w:after="160" w:line="256" w:lineRule="auto"/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60" w:type="dxa"/>
          </w:tcPr>
          <w:p w14:paraId="1743A371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  <w:tc>
          <w:tcPr>
            <w:tcW w:w="262" w:type="dxa"/>
            <w:noWrap/>
            <w:vAlign w:val="bottom"/>
            <w:hideMark/>
          </w:tcPr>
          <w:p w14:paraId="18E1F69A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407C20" w:rsidRPr="00F639A8" w14:paraId="1DF0E2B0" w14:textId="77777777" w:rsidTr="006359CB">
        <w:trPr>
          <w:gridAfter w:val="3"/>
          <w:wAfter w:w="1381" w:type="dxa"/>
          <w:trHeight w:val="360"/>
        </w:trPr>
        <w:tc>
          <w:tcPr>
            <w:tcW w:w="9619" w:type="dxa"/>
            <w:gridSpan w:val="2"/>
            <w:noWrap/>
            <w:vAlign w:val="bottom"/>
          </w:tcPr>
          <w:p w14:paraId="2E328073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  <w:r w:rsidRPr="00F639A8"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  <w:t xml:space="preserve">Hospodársky výsledok za rok 2025 </w:t>
            </w:r>
          </w:p>
          <w:p w14:paraId="627681E9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</w:p>
          <w:p w14:paraId="7762A214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  <w:r w:rsidRPr="00F639A8"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  <w:t>Zisk    23641 €</w:t>
            </w:r>
          </w:p>
        </w:tc>
      </w:tr>
      <w:tr w:rsidR="00407C20" w:rsidRPr="00F639A8" w14:paraId="12FD3D55" w14:textId="77777777" w:rsidTr="006359CB">
        <w:trPr>
          <w:trHeight w:val="360"/>
        </w:trPr>
        <w:tc>
          <w:tcPr>
            <w:tcW w:w="9619" w:type="dxa"/>
            <w:gridSpan w:val="2"/>
            <w:noWrap/>
            <w:vAlign w:val="bottom"/>
          </w:tcPr>
          <w:p w14:paraId="3D353282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959" w:type="dxa"/>
            <w:noWrap/>
            <w:vAlign w:val="bottom"/>
          </w:tcPr>
          <w:p w14:paraId="3CDF8463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60" w:type="dxa"/>
          </w:tcPr>
          <w:p w14:paraId="65E697AA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62" w:type="dxa"/>
            <w:noWrap/>
            <w:vAlign w:val="bottom"/>
          </w:tcPr>
          <w:p w14:paraId="5A553C75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sz w:val="22"/>
                <w:szCs w:val="22"/>
                <w:u w:val="single"/>
                <w:lang w:eastAsia="en-US"/>
              </w:rPr>
            </w:pPr>
          </w:p>
        </w:tc>
      </w:tr>
      <w:tr w:rsidR="00407C20" w:rsidRPr="00F639A8" w14:paraId="613A21BB" w14:textId="77777777" w:rsidTr="00F639A8">
        <w:trPr>
          <w:trHeight w:val="7934"/>
        </w:trPr>
        <w:tc>
          <w:tcPr>
            <w:tcW w:w="9619" w:type="dxa"/>
            <w:gridSpan w:val="2"/>
            <w:noWrap/>
            <w:vAlign w:val="bottom"/>
          </w:tcPr>
          <w:p w14:paraId="18269DC7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1C7FA21A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shd w:val="clear" w:color="auto" w:fill="FFFFFF"/>
              </w:rPr>
            </w:pPr>
            <w:r w:rsidRPr="00F639A8">
              <w:rPr>
                <w:rFonts w:ascii="Arial" w:hAnsi="Arial" w:cs="Arial"/>
              </w:rPr>
              <w:t xml:space="preserve">V súlade s § 9 od. 4 bod e) zákona č. 440/2015 Z. z. o športe a o zmene a doplnení niektorých zákonov  </w:t>
            </w:r>
            <w:r w:rsidRPr="00F639A8">
              <w:rPr>
                <w:rFonts w:ascii="Arial" w:hAnsi="Arial" w:cs="Arial"/>
                <w:shd w:val="clear" w:color="auto" w:fill="FFFFFF"/>
              </w:rPr>
              <w:t>poskytla organizácia  zo svojho rozpočtu prostriedky prevyšujúce v súčte sumu 5 000 eur, za týmto účelom:</w:t>
            </w:r>
          </w:p>
          <w:p w14:paraId="677A8BDF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shd w:val="clear" w:color="auto" w:fill="FFFFFF"/>
              </w:rPr>
            </w:pPr>
            <w:r w:rsidRPr="00F639A8">
              <w:rPr>
                <w:rFonts w:ascii="Arial" w:hAnsi="Arial" w:cs="Arial"/>
                <w:shd w:val="clear" w:color="auto" w:fill="FFFFFF"/>
              </w:rPr>
              <w:t>Ide o prostriedky, ktoré občianske združenie zaplatilo svojim dodávateľom za nakupované tovary a služby.</w:t>
            </w:r>
          </w:p>
          <w:p w14:paraId="6354CE57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shd w:val="clear" w:color="auto" w:fill="FFFFFF"/>
              </w:rPr>
            </w:pPr>
          </w:p>
          <w:tbl>
            <w:tblPr>
              <w:tblW w:w="743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411"/>
              <w:gridCol w:w="1566"/>
              <w:gridCol w:w="3458"/>
            </w:tblGrid>
            <w:tr w:rsidR="00407C20" w:rsidRPr="00F639A8" w14:paraId="4B8AB155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7CC1C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  <w:t>PO alebo FO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8222DB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  <w:t>IČO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2413B3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b/>
                      <w:shd w:val="clear" w:color="auto" w:fill="FFFFFF"/>
                    </w:rPr>
                    <w:t>Účel</w:t>
                  </w:r>
                </w:p>
              </w:tc>
            </w:tr>
            <w:tr w:rsidR="00407C20" w:rsidRPr="00F639A8" w14:paraId="3E7DDC6D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2C1F4C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BCZA,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.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5D93E08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56677600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2D7F69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Ubytovanie športovcov na športovom sústredení</w:t>
                  </w:r>
                </w:p>
              </w:tc>
            </w:tr>
            <w:tr w:rsidR="00407C20" w:rsidRPr="00F639A8" w14:paraId="371965B6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D7E100B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BRETTON SK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.  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83A7D0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50638726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6DAE895" w14:textId="77777777" w:rsidR="00407C20" w:rsidRPr="00F639A8" w:rsidRDefault="00407C20" w:rsidP="006359CB">
                  <w:pPr>
                    <w:pStyle w:val="Bezriadkovania"/>
                    <w:tabs>
                      <w:tab w:val="right" w:pos="3242"/>
                    </w:tabs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Nákup športových potrieb</w:t>
                  </w:r>
                </w:p>
              </w:tc>
            </w:tr>
            <w:tr w:rsidR="00407C20" w:rsidRPr="00F639A8" w14:paraId="373DD718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45FB8D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Florbal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.                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7428252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44887001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D8E4D71" w14:textId="77777777" w:rsidR="00407C20" w:rsidRPr="00F639A8" w:rsidRDefault="00407C20" w:rsidP="006359CB">
                  <w:pPr>
                    <w:pStyle w:val="Bezriadkovania"/>
                    <w:tabs>
                      <w:tab w:val="right" w:pos="3242"/>
                    </w:tabs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Nákup športových potrieb</w:t>
                  </w:r>
                </w:p>
              </w:tc>
            </w:tr>
            <w:tr w:rsidR="00407C20" w:rsidRPr="00F639A8" w14:paraId="75106B43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A7194E6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Profit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real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 Žilina,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.   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26A2BF2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43846700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E24CE70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Prenájom športových  priestorov</w:t>
                  </w:r>
                </w:p>
              </w:tc>
            </w:tr>
            <w:tr w:rsidR="00407C20" w:rsidRPr="00F639A8" w14:paraId="28B6877E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1EFDB9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KruHol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.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9C8A34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47858842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12D7A37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Vedenie účtovníctva a administratívne práce</w:t>
                  </w:r>
                </w:p>
              </w:tc>
            </w:tr>
            <w:tr w:rsidR="00407C20" w:rsidRPr="00F639A8" w14:paraId="55E43723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D78BBB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Stredná športová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škola,Rosinská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               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BC77976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55494099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E8B6D12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Prenájom športových  priestorov</w:t>
                  </w:r>
                </w:p>
              </w:tc>
            </w:tr>
            <w:tr w:rsidR="00407C20" w:rsidRPr="00F639A8" w14:paraId="22283C58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F240D4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Žilinská univerzita v Žiline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51D8B20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00397563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96EFE8D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Prenájom športových a prevádzkových priestorov</w:t>
                  </w:r>
                </w:p>
              </w:tc>
            </w:tr>
            <w:tr w:rsidR="00407C20" w:rsidRPr="00F639A8" w14:paraId="3DCF9C41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C9FBCA1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MYPO             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714635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46877088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433444B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Nákup a tlač športového oblečenie</w:t>
                  </w:r>
                </w:p>
              </w:tc>
            </w:tr>
            <w:tr w:rsidR="00407C20" w:rsidRPr="00F639A8" w14:paraId="00C1280B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AA4D7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Universität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Wien</w:t>
                  </w:r>
                  <w:proofErr w:type="spellEnd"/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06BB97D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37586901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FB7944D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Účasť na súťaži</w:t>
                  </w:r>
                </w:p>
              </w:tc>
            </w:tr>
            <w:tr w:rsidR="00407C20" w:rsidRPr="00F639A8" w14:paraId="654230C9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D29D350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HITKA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s.r.o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.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89C691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34145460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77C80B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Ubytovanie+služby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na športovej akcii</w:t>
                  </w:r>
                </w:p>
              </w:tc>
            </w:tr>
            <w:tr w:rsidR="00407C20" w:rsidRPr="00F639A8" w14:paraId="38D89F1B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7568EF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Ing. Ladislav Jarý, CK Victoria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EB8AFC5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16312520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E3BD7F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Ubytovanie+služby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na športovej akcii</w:t>
                  </w:r>
                </w:p>
              </w:tc>
            </w:tr>
            <w:tr w:rsidR="00407C20" w:rsidRPr="00F639A8" w14:paraId="768D7D4F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95CA520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Ing. Milan Lietava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37A00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55276296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B041459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Služby trénera</w:t>
                  </w:r>
                </w:p>
              </w:tc>
            </w:tr>
            <w:tr w:rsidR="00407C20" w:rsidRPr="00F639A8" w14:paraId="37B47DCA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D0D3DE1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Mgr. Baránek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0BB61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46778993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C55193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Služby trénera</w:t>
                  </w:r>
                </w:p>
              </w:tc>
            </w:tr>
            <w:tr w:rsidR="00407C20" w:rsidRPr="00F639A8" w14:paraId="37D9262C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24A7411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Montana DELUSSU FABIANO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D53872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03096610211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875520B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Ubytovanie+služby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na športovej akcii</w:t>
                  </w:r>
                </w:p>
              </w:tc>
            </w:tr>
            <w:tr w:rsidR="00407C20" w:rsidRPr="00F639A8" w14:paraId="081E3CC5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09A25FA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Spáva športových zariadení mesta Žilina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4AF9FF1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46931317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97BC4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Prenájom športových  priestorov</w:t>
                  </w:r>
                </w:p>
              </w:tc>
            </w:tr>
            <w:tr w:rsidR="00407C20" w:rsidRPr="00F639A8" w14:paraId="2FF5CC73" w14:textId="77777777" w:rsidTr="006359CB">
              <w:tc>
                <w:tcPr>
                  <w:tcW w:w="241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B0E10B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Tomáš </w:t>
                  </w: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Tuček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– STEATIT</w:t>
                  </w:r>
                </w:p>
              </w:tc>
              <w:tc>
                <w:tcPr>
                  <w:tcW w:w="156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5A4B47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center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70170045</w:t>
                  </w:r>
                </w:p>
              </w:tc>
              <w:tc>
                <w:tcPr>
                  <w:tcW w:w="34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AAD2875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rPr>
                      <w:rFonts w:ascii="Arial" w:eastAsia="Times New Roman" w:hAnsi="Arial" w:cs="Arial"/>
                      <w:shd w:val="clear" w:color="auto" w:fill="FFFFFF"/>
                    </w:rPr>
                  </w:pPr>
                  <w:proofErr w:type="spellStart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>Ubytovanie+služby</w:t>
                  </w:r>
                  <w:proofErr w:type="spellEnd"/>
                  <w:r w:rsidRPr="00F639A8">
                    <w:rPr>
                      <w:rFonts w:ascii="Arial" w:eastAsia="Times New Roman" w:hAnsi="Arial" w:cs="Arial"/>
                      <w:shd w:val="clear" w:color="auto" w:fill="FFFFFF"/>
                    </w:rPr>
                    <w:t xml:space="preserve"> na športovej akcii</w:t>
                  </w:r>
                </w:p>
              </w:tc>
            </w:tr>
          </w:tbl>
          <w:p w14:paraId="03B1173F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shd w:val="clear" w:color="auto" w:fill="FFFFFF"/>
              </w:rPr>
            </w:pPr>
          </w:p>
          <w:p w14:paraId="3BD57998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494CCC20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05E1C1E5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3D0C6041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7B663090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3D796BF2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014A84D2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085758DE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7E309C95" w14:textId="77777777" w:rsidR="0056561D" w:rsidRDefault="0056561D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07A68E6B" w14:textId="19F8F08A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  <w:r w:rsidRPr="00F639A8">
              <w:rPr>
                <w:rFonts w:ascii="Arial" w:hAnsi="Arial" w:cs="Arial"/>
              </w:rPr>
              <w:lastRenderedPageBreak/>
              <w:t xml:space="preserve">V súlade s § 9 od. 5 bod f) zákona č. 440/2015 Z. z. o športe a o zmene a doplnení niektorých zákonov  náklady na prevádzku boli nasledovné: </w:t>
            </w:r>
          </w:p>
          <w:p w14:paraId="1BB25C51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248C40CE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i/>
              </w:rPr>
            </w:pPr>
          </w:p>
          <w:p w14:paraId="339EED36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i/>
              </w:rPr>
            </w:pPr>
          </w:p>
          <w:tbl>
            <w:tblPr>
              <w:tblW w:w="630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461"/>
              <w:gridCol w:w="1843"/>
            </w:tblGrid>
            <w:tr w:rsidR="00407C20" w:rsidRPr="00F639A8" w14:paraId="248A4FF5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2FF0A4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Prenájom športových priestorov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D3B3C6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53581</w:t>
                  </w:r>
                </w:p>
              </w:tc>
            </w:tr>
            <w:tr w:rsidR="00407C20" w:rsidRPr="00F639A8" w14:paraId="5EE00982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92A377A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Športový materiál a potreby</w:t>
                  </w:r>
                  <w:r w:rsidRPr="00F639A8">
                    <w:rPr>
                      <w:rFonts w:ascii="Arial" w:eastAsia="Times New Roman" w:hAnsi="Arial" w:cs="Arial"/>
                    </w:rPr>
                    <w:tab/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39F3C7B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3845</w:t>
                  </w:r>
                </w:p>
              </w:tc>
            </w:tr>
            <w:tr w:rsidR="00407C20" w:rsidRPr="00F639A8" w14:paraId="0E36446A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3D99D5D" w14:textId="77777777" w:rsidR="00407C20" w:rsidRPr="00F639A8" w:rsidRDefault="00407C20" w:rsidP="006359CB">
                  <w:pPr>
                    <w:pStyle w:val="Bezriadkovania"/>
                    <w:tabs>
                      <w:tab w:val="right" w:pos="4245"/>
                    </w:tabs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Údržba MV + strojov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E76CA28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714</w:t>
                  </w:r>
                </w:p>
              </w:tc>
            </w:tr>
            <w:tr w:rsidR="00407C20" w:rsidRPr="00F639A8" w14:paraId="451592A0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2EB4EDA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 xml:space="preserve">Tréningy     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83CF1D0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5197</w:t>
                  </w:r>
                </w:p>
              </w:tc>
            </w:tr>
            <w:tr w:rsidR="00407C20" w:rsidRPr="00F639A8" w14:paraId="12C38039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7A6EAB3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Služby rozhodcov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986C86C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2 818</w:t>
                  </w:r>
                </w:p>
              </w:tc>
            </w:tr>
            <w:tr w:rsidR="00407C20" w:rsidRPr="00F639A8" w14:paraId="06A344D9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1ACBE4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Služby trénerov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C0CEB15" w14:textId="77777777" w:rsidR="00407C20" w:rsidRPr="00F639A8" w:rsidRDefault="00407C20" w:rsidP="006359CB">
                  <w:pPr>
                    <w:pStyle w:val="Bezriadkovania"/>
                    <w:tabs>
                      <w:tab w:val="center" w:pos="813"/>
                      <w:tab w:val="right" w:pos="1627"/>
                    </w:tabs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28763</w:t>
                  </w:r>
                </w:p>
              </w:tc>
            </w:tr>
            <w:tr w:rsidR="00407C20" w:rsidRPr="00F639A8" w14:paraId="2E20AE99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094DF7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Hráčske poplatky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A4EDA7D" w14:textId="77777777" w:rsidR="00407C20" w:rsidRPr="00F639A8" w:rsidRDefault="00407C20" w:rsidP="006359CB">
                  <w:pPr>
                    <w:pStyle w:val="Bezriadkovania"/>
                    <w:tabs>
                      <w:tab w:val="center" w:pos="813"/>
                      <w:tab w:val="right" w:pos="1627"/>
                    </w:tabs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1248</w:t>
                  </w:r>
                </w:p>
              </w:tc>
            </w:tr>
            <w:tr w:rsidR="00407C20" w:rsidRPr="00F639A8" w14:paraId="55280D24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6D6FE79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Zaplatené členské príspevky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0ED2818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5863</w:t>
                  </w:r>
                </w:p>
              </w:tc>
            </w:tr>
            <w:tr w:rsidR="00407C20" w:rsidRPr="00F639A8" w14:paraId="13C5F4B9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C8CF19F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 xml:space="preserve">Nákup športového oblečenia   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61E4EE8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21464</w:t>
                  </w:r>
                </w:p>
              </w:tc>
            </w:tr>
            <w:tr w:rsidR="00407C20" w:rsidRPr="00F639A8" w14:paraId="23B2B9D4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C4A19E7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Vyúčtovanie športových akcií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1D06B57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5210</w:t>
                  </w:r>
                </w:p>
              </w:tc>
            </w:tr>
            <w:tr w:rsidR="00407C20" w:rsidRPr="00F639A8" w14:paraId="51421082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A8FCFF6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Cestovné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29D0F5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4939</w:t>
                  </w:r>
                </w:p>
              </w:tc>
            </w:tr>
            <w:tr w:rsidR="00407C20" w:rsidRPr="00F639A8" w14:paraId="792C53B0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E802C55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Zmluvy o dobrovoľníckej činnosti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631A24E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2790</w:t>
                  </w:r>
                </w:p>
              </w:tc>
            </w:tr>
            <w:tr w:rsidR="00407C20" w:rsidRPr="00F639A8" w14:paraId="39D62B9D" w14:textId="77777777" w:rsidTr="006359CB">
              <w:tc>
                <w:tcPr>
                  <w:tcW w:w="44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4938079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both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Odpisy majetku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9B46D6A" w14:textId="77777777" w:rsidR="00407C20" w:rsidRPr="00F639A8" w:rsidRDefault="00407C20" w:rsidP="006359CB">
                  <w:pPr>
                    <w:pStyle w:val="Bezriadkovania"/>
                    <w:spacing w:before="40" w:after="40" w:line="256" w:lineRule="auto"/>
                    <w:jc w:val="right"/>
                    <w:rPr>
                      <w:rFonts w:ascii="Arial" w:eastAsia="Times New Roman" w:hAnsi="Arial" w:cs="Arial"/>
                    </w:rPr>
                  </w:pPr>
                  <w:r w:rsidRPr="00F639A8">
                    <w:rPr>
                      <w:rFonts w:ascii="Arial" w:eastAsia="Times New Roman" w:hAnsi="Arial" w:cs="Arial"/>
                    </w:rPr>
                    <w:t>8488</w:t>
                  </w:r>
                </w:p>
              </w:tc>
            </w:tr>
          </w:tbl>
          <w:p w14:paraId="6853F109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b/>
              </w:rPr>
            </w:pPr>
          </w:p>
          <w:p w14:paraId="7752DFA6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b/>
              </w:rPr>
            </w:pPr>
          </w:p>
          <w:p w14:paraId="415AED66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</w:p>
          <w:p w14:paraId="585232E7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</w:rPr>
            </w:pPr>
            <w:r w:rsidRPr="00F639A8">
              <w:rPr>
                <w:rFonts w:ascii="Arial" w:hAnsi="Arial" w:cs="Arial"/>
              </w:rPr>
              <w:t>AC UNIZA nie je zakladateľom ani spoločníkom obchodnej spoločnosti ani nemá podiel na obchodnej spoločnosti alebo akcie obchodnej spoločnosti.</w:t>
            </w:r>
          </w:p>
          <w:p w14:paraId="6477A161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b/>
              </w:rPr>
            </w:pPr>
          </w:p>
          <w:tbl>
            <w:tblPr>
              <w:tblW w:w="8771" w:type="dxa"/>
              <w:tblInd w:w="35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609"/>
              <w:gridCol w:w="666"/>
              <w:gridCol w:w="1496"/>
            </w:tblGrid>
            <w:tr w:rsidR="00407C20" w:rsidRPr="00F639A8" w14:paraId="7030373C" w14:textId="77777777" w:rsidTr="006359CB">
              <w:trPr>
                <w:trHeight w:val="360"/>
              </w:trPr>
              <w:tc>
                <w:tcPr>
                  <w:tcW w:w="6609" w:type="dxa"/>
                  <w:noWrap/>
                  <w:vAlign w:val="bottom"/>
                  <w:hideMark/>
                </w:tcPr>
                <w:p w14:paraId="5C7701CB" w14:textId="77777777" w:rsidR="00407C20" w:rsidRPr="00F639A8" w:rsidRDefault="00407C20" w:rsidP="006359CB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666" w:type="dxa"/>
                </w:tcPr>
                <w:p w14:paraId="5C8CB6BD" w14:textId="77777777" w:rsidR="00407C20" w:rsidRPr="00F639A8" w:rsidRDefault="00407C20" w:rsidP="006359CB">
                  <w:pPr>
                    <w:spacing w:line="256" w:lineRule="auto"/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</w:pPr>
                </w:p>
              </w:tc>
              <w:tc>
                <w:tcPr>
                  <w:tcW w:w="1496" w:type="dxa"/>
                  <w:noWrap/>
                  <w:vAlign w:val="bottom"/>
                  <w:hideMark/>
                </w:tcPr>
                <w:p w14:paraId="1D4B6361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  <w:u w:val="single"/>
                      <w:lang w:eastAsia="en-US"/>
                    </w:rPr>
                  </w:pPr>
                </w:p>
              </w:tc>
            </w:tr>
          </w:tbl>
          <w:p w14:paraId="04C3DF14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Cs/>
                <w:sz w:val="22"/>
                <w:szCs w:val="22"/>
                <w:lang w:eastAsia="en-US"/>
              </w:rPr>
            </w:pPr>
          </w:p>
          <w:p w14:paraId="51E9AC57" w14:textId="77777777" w:rsidR="00407C20" w:rsidRPr="00F639A8" w:rsidRDefault="00407C20" w:rsidP="006359CB">
            <w:pPr>
              <w:pStyle w:val="Bezriadkovania"/>
              <w:spacing w:line="256" w:lineRule="auto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59" w:type="dxa"/>
            <w:noWrap/>
            <w:vAlign w:val="bottom"/>
          </w:tcPr>
          <w:p w14:paraId="0C856E82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b/>
                <w:bCs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60" w:type="dxa"/>
          </w:tcPr>
          <w:p w14:paraId="75ED3017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62" w:type="dxa"/>
            <w:noWrap/>
            <w:vAlign w:val="bottom"/>
          </w:tcPr>
          <w:p w14:paraId="275ACB68" w14:textId="77777777" w:rsidR="00407C20" w:rsidRPr="00F639A8" w:rsidRDefault="00407C20" w:rsidP="006359CB">
            <w:pPr>
              <w:spacing w:line="256" w:lineRule="auto"/>
              <w:rPr>
                <w:rFonts w:ascii="Arial" w:hAnsi="Arial" w:cs="Arial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1B51CF3D" w14:textId="64CB629D" w:rsidR="00407C20" w:rsidRPr="00F639A8" w:rsidRDefault="00E1562C" w:rsidP="00E1562C">
      <w:pPr>
        <w:pStyle w:val="Bezriadkovania"/>
        <w:rPr>
          <w:rFonts w:ascii="Arial" w:hAnsi="Arial" w:cs="Arial"/>
          <w:bCs/>
        </w:rPr>
      </w:pPr>
      <w:r>
        <w:rPr>
          <w:rFonts w:ascii="Arial" w:hAnsi="Arial" w:cs="Arial"/>
          <w:b/>
        </w:rPr>
        <w:lastRenderedPageBreak/>
        <w:t xml:space="preserve">6. </w:t>
      </w:r>
      <w:r w:rsidR="00407C20" w:rsidRPr="00F639A8">
        <w:rPr>
          <w:rFonts w:ascii="Arial" w:hAnsi="Arial" w:cs="Arial"/>
          <w:b/>
        </w:rPr>
        <w:t>PREDPOKLADANÉ  VÝNOSY A  NÁKLADY V ROKU 2026</w:t>
      </w:r>
    </w:p>
    <w:p w14:paraId="2C882922" w14:textId="77777777" w:rsidR="00407C20" w:rsidRPr="00F639A8" w:rsidRDefault="00407C20" w:rsidP="00407C20">
      <w:pPr>
        <w:pStyle w:val="Bezriadkovania"/>
        <w:jc w:val="center"/>
        <w:rPr>
          <w:rFonts w:ascii="Arial" w:hAnsi="Arial" w:cs="Arial"/>
          <w:b/>
          <w:bCs/>
        </w:rPr>
      </w:pPr>
    </w:p>
    <w:p w14:paraId="7E9ECC3F" w14:textId="77777777" w:rsidR="00407C20" w:rsidRPr="00F639A8" w:rsidRDefault="00407C20" w:rsidP="00407C20">
      <w:pPr>
        <w:jc w:val="center"/>
        <w:rPr>
          <w:rFonts w:ascii="Arial" w:hAnsi="Arial" w:cs="Arial"/>
          <w:b/>
          <w:i/>
          <w:sz w:val="22"/>
          <w:szCs w:val="22"/>
        </w:rPr>
      </w:pPr>
      <w:r w:rsidRPr="00F639A8">
        <w:rPr>
          <w:rFonts w:ascii="Arial" w:hAnsi="Arial" w:cs="Arial"/>
          <w:b/>
          <w:i/>
          <w:sz w:val="22"/>
          <w:szCs w:val="22"/>
        </w:rPr>
        <w:t>Návrh rozpočtu z verejných zdrojov na rok 2026</w:t>
      </w:r>
    </w:p>
    <w:p w14:paraId="2D0E975B" w14:textId="77777777" w:rsidR="00407C20" w:rsidRPr="00F639A8" w:rsidRDefault="00407C20" w:rsidP="00407C20">
      <w:pPr>
        <w:jc w:val="center"/>
        <w:rPr>
          <w:rFonts w:ascii="Arial" w:hAnsi="Arial" w:cs="Arial"/>
          <w:b/>
          <w:i/>
          <w:sz w:val="22"/>
          <w:szCs w:val="22"/>
        </w:rPr>
      </w:pPr>
    </w:p>
    <w:p w14:paraId="23D14B50" w14:textId="77777777" w:rsidR="00407C20" w:rsidRPr="00F639A8" w:rsidRDefault="00407C20" w:rsidP="00407C20">
      <w:pPr>
        <w:jc w:val="center"/>
        <w:rPr>
          <w:rFonts w:ascii="Arial" w:hAnsi="Arial" w:cs="Arial"/>
          <w:b/>
          <w:i/>
          <w:sz w:val="22"/>
          <w:szCs w:val="22"/>
        </w:rPr>
      </w:pPr>
    </w:p>
    <w:p w14:paraId="2F42F9F4" w14:textId="77777777" w:rsidR="00407C20" w:rsidRPr="00F639A8" w:rsidRDefault="00407C20" w:rsidP="00407C2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9"/>
        <w:gridCol w:w="2268"/>
      </w:tblGrid>
      <w:tr w:rsidR="00407C20" w:rsidRPr="00F639A8" w14:paraId="3ECD457B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BE0D4" w14:textId="77777777" w:rsidR="00407C20" w:rsidRPr="00F639A8" w:rsidRDefault="00407C20" w:rsidP="006359C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639A8">
              <w:rPr>
                <w:rFonts w:ascii="Arial" w:hAnsi="Arial" w:cs="Arial"/>
                <w:b/>
                <w:sz w:val="22"/>
                <w:szCs w:val="22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D0108" w14:textId="77777777" w:rsidR="00407C20" w:rsidRPr="00F639A8" w:rsidRDefault="00407C20" w:rsidP="006359C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639A8">
              <w:rPr>
                <w:rFonts w:ascii="Arial" w:hAnsi="Arial" w:cs="Arial"/>
                <w:b/>
                <w:sz w:val="22"/>
                <w:szCs w:val="22"/>
              </w:rPr>
              <w:t>2026</w:t>
            </w:r>
          </w:p>
        </w:tc>
      </w:tr>
      <w:tr w:rsidR="00407C20" w:rsidRPr="00F639A8" w14:paraId="6AF2E230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F54A7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Dotácia MŠVVaŠ SR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F63C1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55 592,- €</w:t>
            </w:r>
          </w:p>
        </w:tc>
      </w:tr>
      <w:tr w:rsidR="00407C20" w:rsidRPr="00F639A8" w14:paraId="24D02104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C4E0B" w14:textId="35A62929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 xml:space="preserve">Výzvy SAUŠ </w:t>
            </w:r>
            <w:r w:rsidR="0056561D">
              <w:rPr>
                <w:rFonts w:ascii="Arial" w:hAnsi="Arial" w:cs="Arial"/>
                <w:sz w:val="22"/>
                <w:szCs w:val="22"/>
              </w:rPr>
              <w:t>–</w:t>
            </w:r>
            <w:r w:rsidRPr="00F639A8">
              <w:rPr>
                <w:rFonts w:ascii="Arial" w:hAnsi="Arial" w:cs="Arial"/>
                <w:sz w:val="22"/>
                <w:szCs w:val="22"/>
              </w:rPr>
              <w:t xml:space="preserve"> súťaže</w:t>
            </w:r>
            <w:r w:rsidR="0056561D">
              <w:rPr>
                <w:rFonts w:ascii="Arial" w:hAnsi="Arial" w:cs="Arial"/>
                <w:sz w:val="22"/>
                <w:szCs w:val="22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AAA02F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11 040,- €</w:t>
            </w:r>
          </w:p>
        </w:tc>
      </w:tr>
      <w:tr w:rsidR="00407C20" w:rsidRPr="00F639A8" w14:paraId="2A2C9CA5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8F5D2F" w14:textId="4285D174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Granty a športové  dotácie mesto</w:t>
            </w:r>
            <w:r w:rsidR="0056561D">
              <w:rPr>
                <w:rFonts w:ascii="Arial" w:hAnsi="Arial" w:cs="Arial"/>
                <w:sz w:val="22"/>
                <w:szCs w:val="22"/>
              </w:rPr>
              <w:t>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6BFE6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25 000,- €</w:t>
            </w:r>
          </w:p>
        </w:tc>
      </w:tr>
      <w:tr w:rsidR="00407C20" w:rsidRPr="00F639A8" w14:paraId="6BBB594B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82215D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Prostriedky z 2 %*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6A1D5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25 000,- €</w:t>
            </w:r>
          </w:p>
        </w:tc>
      </w:tr>
      <w:tr w:rsidR="00407C20" w:rsidRPr="00F639A8" w14:paraId="56D30EE8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D8843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Prostriedky z RR SAUŠ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1291C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F639A8">
              <w:rPr>
                <w:rFonts w:ascii="Arial" w:hAnsi="Arial" w:cs="Arial"/>
                <w:sz w:val="22"/>
                <w:szCs w:val="22"/>
              </w:rPr>
              <w:t>4 100,- €</w:t>
            </w:r>
          </w:p>
        </w:tc>
      </w:tr>
      <w:tr w:rsidR="00407C20" w:rsidRPr="00F639A8" w14:paraId="42004990" w14:textId="77777777" w:rsidTr="006359CB"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FBE28" w14:textId="77777777" w:rsidR="00407C20" w:rsidRPr="00F639A8" w:rsidRDefault="00407C20" w:rsidP="006359C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639A8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F099A" w14:textId="77777777" w:rsidR="00407C20" w:rsidRPr="00F639A8" w:rsidRDefault="00407C20" w:rsidP="006359CB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F639A8">
              <w:rPr>
                <w:rFonts w:ascii="Arial" w:hAnsi="Arial" w:cs="Arial"/>
                <w:b/>
                <w:sz w:val="22"/>
                <w:szCs w:val="22"/>
              </w:rPr>
              <w:t>120 732,- €</w:t>
            </w:r>
          </w:p>
        </w:tc>
      </w:tr>
    </w:tbl>
    <w:p w14:paraId="2012F374" w14:textId="77777777" w:rsidR="00407C20" w:rsidRPr="00F639A8" w:rsidRDefault="00407C20" w:rsidP="00407C20">
      <w:pPr>
        <w:rPr>
          <w:rFonts w:ascii="Arial" w:hAnsi="Arial" w:cs="Arial"/>
          <w:sz w:val="22"/>
          <w:szCs w:val="22"/>
        </w:rPr>
      </w:pPr>
    </w:p>
    <w:p w14:paraId="12127053" w14:textId="77777777" w:rsidR="00407C20" w:rsidRPr="00F639A8" w:rsidRDefault="00407C20" w:rsidP="00407C20">
      <w:pPr>
        <w:rPr>
          <w:rFonts w:ascii="Arial" w:hAnsi="Arial" w:cs="Arial"/>
          <w:sz w:val="22"/>
          <w:szCs w:val="22"/>
        </w:rPr>
      </w:pPr>
      <w:r w:rsidRPr="00F639A8">
        <w:rPr>
          <w:rFonts w:ascii="Arial" w:hAnsi="Arial" w:cs="Arial"/>
          <w:sz w:val="22"/>
          <w:szCs w:val="22"/>
        </w:rPr>
        <w:t xml:space="preserve">  *  predpokladaný príjem</w:t>
      </w:r>
    </w:p>
    <w:tbl>
      <w:tblPr>
        <w:tblW w:w="1098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19"/>
        <w:gridCol w:w="959"/>
        <w:gridCol w:w="146"/>
        <w:gridCol w:w="262"/>
      </w:tblGrid>
      <w:tr w:rsidR="00407C20" w:rsidRPr="00F639A8" w14:paraId="2983AD12" w14:textId="77777777" w:rsidTr="006359CB">
        <w:trPr>
          <w:trHeight w:val="360"/>
        </w:trPr>
        <w:tc>
          <w:tcPr>
            <w:tcW w:w="9619" w:type="dxa"/>
            <w:noWrap/>
            <w:vAlign w:val="bottom"/>
          </w:tcPr>
          <w:p w14:paraId="686BE90E" w14:textId="77777777" w:rsidR="00407C20" w:rsidRPr="00F639A8" w:rsidRDefault="00407C20" w:rsidP="006359CB">
            <w:pPr>
              <w:pStyle w:val="Bezriadkovania"/>
              <w:jc w:val="both"/>
              <w:rPr>
                <w:rFonts w:ascii="Arial" w:hAnsi="Arial" w:cs="Arial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3794"/>
              <w:gridCol w:w="2268"/>
            </w:tblGrid>
            <w:tr w:rsidR="00407C20" w:rsidRPr="00F639A8" w14:paraId="4692BFBC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ED8B42D" w14:textId="77777777" w:rsidR="00407C20" w:rsidRPr="00F639A8" w:rsidRDefault="00407C20" w:rsidP="006359CB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b/>
                      <w:sz w:val="22"/>
                      <w:szCs w:val="22"/>
                    </w:rPr>
                    <w:t>Náklady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A84E004" w14:textId="77777777" w:rsidR="00407C20" w:rsidRPr="00F639A8" w:rsidRDefault="00407C20" w:rsidP="006359CB">
                  <w:pPr>
                    <w:jc w:val="center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b/>
                      <w:sz w:val="22"/>
                      <w:szCs w:val="22"/>
                    </w:rPr>
                    <w:t>2026</w:t>
                  </w:r>
                </w:p>
              </w:tc>
            </w:tr>
            <w:tr w:rsidR="00407C20" w:rsidRPr="00F639A8" w14:paraId="5E2C6EDB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6D277AD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t>spotreba materiálu (športový materiál, športové oblečenie, obuv a pod.)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345DC4C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3A212F25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t>30 000,- €</w:t>
                  </w:r>
                </w:p>
                <w:p w14:paraId="261A689F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407C20" w:rsidRPr="00F639A8" w14:paraId="6605A55B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9A5B241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t>Služby (trénerov, rozhodcov)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4B45AA2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t>35 000,- €</w:t>
                  </w:r>
                </w:p>
              </w:tc>
            </w:tr>
            <w:tr w:rsidR="00407C20" w:rsidRPr="00F639A8" w14:paraId="5F5D996C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1A59038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lastRenderedPageBreak/>
                    <w:t>Osobitné náklady (prenájmy, súťaže, sústredenia, cestovné náklady)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79A66FF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  <w:p w14:paraId="096E1663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sz w:val="22"/>
                      <w:szCs w:val="22"/>
                    </w:rPr>
                    <w:t>55 732,- €</w:t>
                  </w:r>
                </w:p>
              </w:tc>
            </w:tr>
            <w:tr w:rsidR="00407C20" w:rsidRPr="00F639A8" w14:paraId="4A7F5979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4D3ACB0" w14:textId="77777777" w:rsidR="00407C20" w:rsidRPr="00F639A8" w:rsidRDefault="00407C20" w:rsidP="006359CB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794975B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407C20" w:rsidRPr="00F639A8" w14:paraId="472A375A" w14:textId="77777777" w:rsidTr="006359CB">
              <w:tc>
                <w:tcPr>
                  <w:tcW w:w="37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12984184" w14:textId="77777777" w:rsidR="00407C20" w:rsidRPr="00F639A8" w:rsidRDefault="00407C20" w:rsidP="006359CB">
                  <w:pPr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b/>
                      <w:sz w:val="22"/>
                      <w:szCs w:val="22"/>
                    </w:rPr>
                    <w:t>SPOLU</w:t>
                  </w:r>
                </w:p>
              </w:tc>
              <w:tc>
                <w:tcPr>
                  <w:tcW w:w="2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6160E29" w14:textId="77777777" w:rsidR="00407C20" w:rsidRPr="00F639A8" w:rsidRDefault="00407C20" w:rsidP="006359CB">
                  <w:pPr>
                    <w:jc w:val="right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  <w:r w:rsidRPr="00F639A8">
                    <w:rPr>
                      <w:rFonts w:ascii="Arial" w:hAnsi="Arial" w:cs="Arial"/>
                      <w:b/>
                      <w:sz w:val="22"/>
                      <w:szCs w:val="22"/>
                    </w:rPr>
                    <w:t>120 732,- €</w:t>
                  </w:r>
                </w:p>
              </w:tc>
            </w:tr>
          </w:tbl>
          <w:p w14:paraId="399A464C" w14:textId="77777777" w:rsidR="00407C20" w:rsidRPr="00F639A8" w:rsidRDefault="00407C20" w:rsidP="006359CB">
            <w:pPr>
              <w:pStyle w:val="Bezriadkovania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59" w:type="dxa"/>
            <w:noWrap/>
            <w:vAlign w:val="bottom"/>
          </w:tcPr>
          <w:p w14:paraId="6E8799D6" w14:textId="77777777" w:rsidR="00407C20" w:rsidRPr="00F639A8" w:rsidRDefault="00407C20" w:rsidP="006359CB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146" w:type="dxa"/>
          </w:tcPr>
          <w:p w14:paraId="6325AAD7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  <w:tc>
          <w:tcPr>
            <w:tcW w:w="262" w:type="dxa"/>
            <w:noWrap/>
            <w:vAlign w:val="bottom"/>
          </w:tcPr>
          <w:p w14:paraId="3717DCF0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</w:tr>
      <w:tr w:rsidR="00407C20" w:rsidRPr="00F639A8" w14:paraId="23AB0CC6" w14:textId="77777777" w:rsidTr="006359CB">
        <w:trPr>
          <w:trHeight w:val="360"/>
        </w:trPr>
        <w:tc>
          <w:tcPr>
            <w:tcW w:w="9619" w:type="dxa"/>
            <w:noWrap/>
            <w:vAlign w:val="bottom"/>
          </w:tcPr>
          <w:p w14:paraId="3B9342C3" w14:textId="77777777" w:rsidR="00407C20" w:rsidRPr="00F639A8" w:rsidRDefault="00407C20" w:rsidP="006359CB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  <w:p w14:paraId="1B7507A9" w14:textId="77777777" w:rsidR="00407C20" w:rsidRPr="00F639A8" w:rsidRDefault="00407C20" w:rsidP="006359CB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959" w:type="dxa"/>
            <w:noWrap/>
            <w:vAlign w:val="bottom"/>
          </w:tcPr>
          <w:p w14:paraId="73B3A98B" w14:textId="77777777" w:rsidR="00407C20" w:rsidRPr="00F639A8" w:rsidRDefault="00407C20" w:rsidP="006359CB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146" w:type="dxa"/>
          </w:tcPr>
          <w:p w14:paraId="4E7C40D1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  <w:tc>
          <w:tcPr>
            <w:tcW w:w="262" w:type="dxa"/>
            <w:noWrap/>
            <w:vAlign w:val="bottom"/>
          </w:tcPr>
          <w:p w14:paraId="0FCF6D91" w14:textId="77777777" w:rsidR="00407C20" w:rsidRPr="00F639A8" w:rsidRDefault="00407C20" w:rsidP="006359CB">
            <w:pPr>
              <w:rPr>
                <w:rFonts w:ascii="Arial" w:hAnsi="Arial" w:cs="Arial"/>
                <w:sz w:val="22"/>
                <w:szCs w:val="22"/>
                <w:u w:val="single"/>
              </w:rPr>
            </w:pPr>
          </w:p>
        </w:tc>
      </w:tr>
    </w:tbl>
    <w:p w14:paraId="7415CB23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Účtovná  jednotka AC UNIZA je aktívna od roku 2007 a predpokladáme, že svoju činnosť bude vykonávať aj v nasledujúcom období v nezmenenom rozsahu.</w:t>
      </w:r>
    </w:p>
    <w:p w14:paraId="031EFB4C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Nepredpokladáme, že by sme v budúcom období mohli výraznou mierou ovplyvňovať zamestnanosť a ani negatívne vplývať na životné prostredie.</w:t>
      </w:r>
    </w:p>
    <w:p w14:paraId="569B5691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2054EF38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7569E918" w14:textId="212CD420" w:rsidR="00407C20" w:rsidRPr="00F639A8" w:rsidRDefault="00E1562C" w:rsidP="00E1562C">
      <w:pPr>
        <w:pStyle w:val="Bezriadkovania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7. </w:t>
      </w:r>
      <w:r w:rsidR="00407C20" w:rsidRPr="00F639A8">
        <w:rPr>
          <w:rFonts w:ascii="Arial" w:hAnsi="Arial" w:cs="Arial"/>
          <w:b/>
        </w:rPr>
        <w:t xml:space="preserve">STAV A POHYB MAJETKU v € </w:t>
      </w:r>
    </w:p>
    <w:p w14:paraId="7B202EEF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1CB57259" w14:textId="77777777" w:rsidR="00407C20" w:rsidRPr="00F639A8" w:rsidRDefault="00407C20" w:rsidP="00407C20">
      <w:pPr>
        <w:pStyle w:val="Bezriadkovania"/>
        <w:ind w:left="720"/>
        <w:jc w:val="both"/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1"/>
        <w:gridCol w:w="2268"/>
      </w:tblGrid>
      <w:tr w:rsidR="00407C20" w:rsidRPr="00F639A8" w14:paraId="35FB48D1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08CFB" w14:textId="77777777" w:rsidR="00407C20" w:rsidRPr="00F639A8" w:rsidRDefault="00407C20" w:rsidP="006359CB">
            <w:pPr>
              <w:spacing w:before="40" w:after="40"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Dopravné prostriedky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D726A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17424</w:t>
            </w:r>
          </w:p>
        </w:tc>
      </w:tr>
      <w:tr w:rsidR="00407C20" w:rsidRPr="00F639A8" w14:paraId="4E85A09C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53A85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 xml:space="preserve">Oprávky k DP za rok 2025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2A376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8488</w:t>
            </w:r>
          </w:p>
        </w:tc>
      </w:tr>
      <w:tr w:rsidR="00407C20" w:rsidRPr="00F639A8" w14:paraId="02085E24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F6A1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 xml:space="preserve">Oprávky k DP spolu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60A5E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57660</w:t>
            </w:r>
          </w:p>
        </w:tc>
      </w:tr>
      <w:tr w:rsidR="00407C20" w:rsidRPr="00F639A8" w14:paraId="57A4083B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04214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both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Spolu investičný majetok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C3B92F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8936</w:t>
            </w:r>
          </w:p>
        </w:tc>
      </w:tr>
      <w:tr w:rsidR="00407C20" w:rsidRPr="00F639A8" w14:paraId="0A249D52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C9633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Krátkodobé pohľadávky z obchodného styku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096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2500</w:t>
            </w:r>
          </w:p>
        </w:tc>
      </w:tr>
      <w:tr w:rsidR="00407C20" w:rsidRPr="00F639A8" w14:paraId="07588BA6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411A8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 xml:space="preserve">Krátkodobé </w:t>
            </w:r>
            <w:proofErr w:type="spellStart"/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pohľadáv</w:t>
            </w:r>
            <w:proofErr w:type="spellEnd"/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. z obchodného styku 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161CB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2395</w:t>
            </w:r>
          </w:p>
        </w:tc>
      </w:tr>
      <w:tr w:rsidR="00407C20" w:rsidRPr="00F639A8" w14:paraId="008F6BD1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F219BF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Pokladnica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2A84D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1872</w:t>
            </w:r>
          </w:p>
        </w:tc>
      </w:tr>
      <w:tr w:rsidR="00407C20" w:rsidRPr="00F639A8" w14:paraId="01A4E22B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7DC3D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Pokladnica 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38C330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3780</w:t>
            </w:r>
          </w:p>
        </w:tc>
      </w:tr>
      <w:tr w:rsidR="00407C20" w:rsidRPr="00F639A8" w14:paraId="3EBFB22F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53FA9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Bankové účty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802C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12350</w:t>
            </w:r>
          </w:p>
        </w:tc>
      </w:tr>
      <w:tr w:rsidR="00407C20" w:rsidRPr="00F639A8" w14:paraId="4DD99BDA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2394E8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Bankové účty 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46E54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39508</w:t>
            </w:r>
          </w:p>
        </w:tc>
      </w:tr>
      <w:tr w:rsidR="00407C20" w:rsidRPr="00F639A8" w14:paraId="75826E0A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CE678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Záväzky z obchodného styku (dodávatelia)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24F21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 xml:space="preserve">4375 </w:t>
            </w:r>
          </w:p>
        </w:tc>
      </w:tr>
      <w:tr w:rsidR="00407C20" w:rsidRPr="00F639A8" w14:paraId="2ACAE810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479A9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Záväzky z obchodného styku (dodávatelia) 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7BFDF8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6180</w:t>
            </w:r>
          </w:p>
        </w:tc>
      </w:tr>
      <w:tr w:rsidR="00407C20" w:rsidRPr="00F639A8" w14:paraId="5BDB3716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3586E7" w14:textId="77777777" w:rsidR="00407C20" w:rsidRPr="00F639A8" w:rsidRDefault="00407C20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F639A8">
              <w:rPr>
                <w:rFonts w:ascii="Arial" w:hAnsi="Arial" w:cs="Arial"/>
                <w:sz w:val="22"/>
                <w:szCs w:val="22"/>
                <w:lang w:eastAsia="en-US"/>
              </w:rPr>
              <w:t>Krátkodobý majetok k 1.1.2025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524A2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40908</w:t>
            </w:r>
          </w:p>
        </w:tc>
      </w:tr>
      <w:tr w:rsidR="00407C20" w:rsidRPr="00F639A8" w14:paraId="060C918D" w14:textId="77777777" w:rsidTr="006359CB">
        <w:tc>
          <w:tcPr>
            <w:tcW w:w="6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DD37D7" w14:textId="0FCDA48F" w:rsidR="00407C20" w:rsidRPr="00F639A8" w:rsidRDefault="00DD3882" w:rsidP="006359CB">
            <w:pPr>
              <w:spacing w:before="40" w:after="40" w:line="256" w:lineRule="auto"/>
              <w:jc w:val="both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>Krátkodobý majetok k 31.12.2025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3D559" w14:textId="77777777" w:rsidR="00407C20" w:rsidRPr="00F639A8" w:rsidRDefault="00407C20" w:rsidP="006359CB">
            <w:pPr>
              <w:pStyle w:val="Bezriadkovania"/>
              <w:spacing w:before="40" w:after="40" w:line="256" w:lineRule="auto"/>
              <w:jc w:val="right"/>
              <w:rPr>
                <w:rFonts w:ascii="Arial" w:eastAsia="Times New Roman" w:hAnsi="Arial" w:cs="Arial"/>
              </w:rPr>
            </w:pPr>
            <w:r w:rsidRPr="00F639A8">
              <w:rPr>
                <w:rFonts w:ascii="Arial" w:eastAsia="Times New Roman" w:hAnsi="Arial" w:cs="Arial"/>
              </w:rPr>
              <w:t>45273</w:t>
            </w:r>
          </w:p>
        </w:tc>
      </w:tr>
    </w:tbl>
    <w:p w14:paraId="2B387603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36</w:t>
      </w:r>
    </w:p>
    <w:p w14:paraId="301415E0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Cs/>
        </w:rPr>
      </w:pPr>
    </w:p>
    <w:p w14:paraId="0D98027A" w14:textId="77777777" w:rsidR="00407C20" w:rsidRPr="00F639A8" w:rsidRDefault="00407C20" w:rsidP="00407C20">
      <w:pPr>
        <w:rPr>
          <w:rFonts w:ascii="Arial" w:hAnsi="Arial" w:cs="Arial"/>
          <w:sz w:val="22"/>
          <w:szCs w:val="22"/>
        </w:rPr>
      </w:pPr>
    </w:p>
    <w:p w14:paraId="1BA3BC78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7381F945" w14:textId="5F2480E5" w:rsidR="00407C20" w:rsidRPr="00F639A8" w:rsidRDefault="00E1562C" w:rsidP="00E1562C">
      <w:pPr>
        <w:pStyle w:val="Bezriadkovania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8.</w:t>
      </w:r>
      <w:r w:rsidR="00B8130F">
        <w:rPr>
          <w:rFonts w:ascii="Arial" w:hAnsi="Arial" w:cs="Arial"/>
          <w:b/>
        </w:rPr>
        <w:t xml:space="preserve"> </w:t>
      </w:r>
      <w:r w:rsidR="00407C20" w:rsidRPr="00F639A8">
        <w:rPr>
          <w:rFonts w:ascii="Arial" w:hAnsi="Arial" w:cs="Arial"/>
          <w:b/>
        </w:rPr>
        <w:t xml:space="preserve">ZMENY VYKONANÉ V ZAKLADAJÚCOM DOKUMENTE A INÝCH PREDPISOCH </w:t>
      </w:r>
    </w:p>
    <w:p w14:paraId="5C44B650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53130AC8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r w:rsidRPr="00F639A8">
        <w:rPr>
          <w:rFonts w:ascii="Arial" w:hAnsi="Arial" w:cs="Arial"/>
        </w:rPr>
        <w:t>Počas roka 2025 nenastali v zakladajúcom dokumente a iných predpisoch AC UNIZA žiadne zmeny.</w:t>
      </w:r>
    </w:p>
    <w:p w14:paraId="1C916DD4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</w:rPr>
      </w:pPr>
      <w:bookmarkStart w:id="0" w:name="_GoBack"/>
      <w:bookmarkEnd w:id="0"/>
    </w:p>
    <w:p w14:paraId="122F2952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3650F752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5B2CD808" w14:textId="77777777" w:rsidR="00407C20" w:rsidRPr="00F639A8" w:rsidRDefault="00407C20" w:rsidP="00407C20">
      <w:pPr>
        <w:pStyle w:val="Bezriadkovania"/>
        <w:jc w:val="both"/>
        <w:rPr>
          <w:rFonts w:ascii="Arial" w:hAnsi="Arial" w:cs="Arial"/>
          <w:b/>
        </w:rPr>
      </w:pPr>
    </w:p>
    <w:p w14:paraId="6268A38A" w14:textId="77777777" w:rsidR="00407C20" w:rsidRPr="00F639A8" w:rsidRDefault="00407C20" w:rsidP="00407C20">
      <w:pPr>
        <w:pStyle w:val="Bezriadkovania"/>
        <w:rPr>
          <w:rFonts w:ascii="Arial" w:hAnsi="Arial" w:cs="Arial"/>
        </w:rPr>
      </w:pP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  <w:r w:rsidRPr="00F639A8">
        <w:rPr>
          <w:rFonts w:ascii="Arial" w:hAnsi="Arial" w:cs="Arial"/>
        </w:rPr>
        <w:tab/>
      </w:r>
    </w:p>
    <w:p w14:paraId="6356CFE7" w14:textId="77777777" w:rsidR="00407C20" w:rsidRPr="00F639A8" w:rsidRDefault="00407C20" w:rsidP="00407C20">
      <w:pPr>
        <w:pStyle w:val="Bezriadkovania"/>
        <w:rPr>
          <w:rFonts w:ascii="Arial" w:hAnsi="Arial" w:cs="Arial"/>
        </w:rPr>
      </w:pPr>
      <w:r w:rsidRPr="00F639A8">
        <w:rPr>
          <w:rFonts w:ascii="Arial" w:hAnsi="Arial" w:cs="Arial"/>
        </w:rPr>
        <w:t>Spracovali: PaedDr. Róbert Janikovský – štatutár AC UNIZA</w:t>
      </w:r>
    </w:p>
    <w:p w14:paraId="1472CAE7" w14:textId="77777777" w:rsidR="00407C20" w:rsidRPr="00F639A8" w:rsidRDefault="00407C20" w:rsidP="00407C20">
      <w:pPr>
        <w:pStyle w:val="Bezriadkovania"/>
        <w:rPr>
          <w:rFonts w:ascii="Arial" w:hAnsi="Arial" w:cs="Arial"/>
        </w:rPr>
      </w:pPr>
      <w:r w:rsidRPr="00F639A8">
        <w:rPr>
          <w:rFonts w:ascii="Arial" w:hAnsi="Arial" w:cs="Arial"/>
        </w:rPr>
        <w:tab/>
        <w:t xml:space="preserve">        Mgr. Daniel Baránek, PhD. – štatutár AC UNIZA</w:t>
      </w:r>
    </w:p>
    <w:p w14:paraId="12DECEAC" w14:textId="77777777" w:rsidR="00407C20" w:rsidRPr="00407C20" w:rsidRDefault="00407C20" w:rsidP="00407C20">
      <w:pPr>
        <w:pStyle w:val="Bezriadkovania"/>
        <w:rPr>
          <w:rFonts w:ascii="Arial" w:hAnsi="Arial" w:cs="Arial"/>
        </w:rPr>
      </w:pPr>
      <w:r w:rsidRPr="00F639A8">
        <w:rPr>
          <w:rFonts w:ascii="Arial" w:hAnsi="Arial" w:cs="Arial"/>
        </w:rPr>
        <w:tab/>
        <w:t xml:space="preserve">        Ilona Slaninková – účtovníčka AC UNIZA</w:t>
      </w:r>
    </w:p>
    <w:p w14:paraId="08AB4C4B" w14:textId="77777777" w:rsidR="00407C20" w:rsidRPr="00407C20" w:rsidRDefault="00407C20" w:rsidP="00407C20">
      <w:pPr>
        <w:rPr>
          <w:rFonts w:ascii="Arial" w:hAnsi="Arial" w:cs="Arial"/>
          <w:sz w:val="22"/>
          <w:szCs w:val="22"/>
        </w:rPr>
      </w:pPr>
    </w:p>
    <w:sectPr w:rsidR="00407C20" w:rsidRPr="00407C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750D7"/>
    <w:multiLevelType w:val="hybridMultilevel"/>
    <w:tmpl w:val="6C1AB344"/>
    <w:lvl w:ilvl="0" w:tplc="7EF4BC7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C04B03"/>
    <w:multiLevelType w:val="hybridMultilevel"/>
    <w:tmpl w:val="6C1AB344"/>
    <w:lvl w:ilvl="0" w:tplc="7EF4BC7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D37249"/>
    <w:multiLevelType w:val="hybridMultilevel"/>
    <w:tmpl w:val="6C1AB344"/>
    <w:lvl w:ilvl="0" w:tplc="7EF4BC7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F0A49"/>
    <w:multiLevelType w:val="hybridMultilevel"/>
    <w:tmpl w:val="6C1AB344"/>
    <w:lvl w:ilvl="0" w:tplc="7EF4BC7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379"/>
    <w:rsid w:val="000726D3"/>
    <w:rsid w:val="000D3C6F"/>
    <w:rsid w:val="00142A56"/>
    <w:rsid w:val="00155BA6"/>
    <w:rsid w:val="001B1BE3"/>
    <w:rsid w:val="001C40F6"/>
    <w:rsid w:val="001E1364"/>
    <w:rsid w:val="0020245C"/>
    <w:rsid w:val="00203F06"/>
    <w:rsid w:val="002122FD"/>
    <w:rsid w:val="00217489"/>
    <w:rsid w:val="00273925"/>
    <w:rsid w:val="002A2E98"/>
    <w:rsid w:val="00306E53"/>
    <w:rsid w:val="003F1486"/>
    <w:rsid w:val="00407C20"/>
    <w:rsid w:val="00453E21"/>
    <w:rsid w:val="00504019"/>
    <w:rsid w:val="0052656F"/>
    <w:rsid w:val="00561C7D"/>
    <w:rsid w:val="00562980"/>
    <w:rsid w:val="0056561D"/>
    <w:rsid w:val="0066563C"/>
    <w:rsid w:val="00854488"/>
    <w:rsid w:val="0088085B"/>
    <w:rsid w:val="008A150F"/>
    <w:rsid w:val="00943A69"/>
    <w:rsid w:val="009534E1"/>
    <w:rsid w:val="009D15FD"/>
    <w:rsid w:val="00A164C0"/>
    <w:rsid w:val="00A342A3"/>
    <w:rsid w:val="00A4656C"/>
    <w:rsid w:val="00AA607C"/>
    <w:rsid w:val="00AA65CE"/>
    <w:rsid w:val="00B04656"/>
    <w:rsid w:val="00B1443A"/>
    <w:rsid w:val="00B709DF"/>
    <w:rsid w:val="00B8130F"/>
    <w:rsid w:val="00B87F4B"/>
    <w:rsid w:val="00B94380"/>
    <w:rsid w:val="00BD444C"/>
    <w:rsid w:val="00C32D65"/>
    <w:rsid w:val="00C605E1"/>
    <w:rsid w:val="00C63C64"/>
    <w:rsid w:val="00D16E7C"/>
    <w:rsid w:val="00D21233"/>
    <w:rsid w:val="00D36760"/>
    <w:rsid w:val="00D52379"/>
    <w:rsid w:val="00DA491A"/>
    <w:rsid w:val="00DD3882"/>
    <w:rsid w:val="00DE5F34"/>
    <w:rsid w:val="00DF0DF8"/>
    <w:rsid w:val="00DF2049"/>
    <w:rsid w:val="00DF205A"/>
    <w:rsid w:val="00DF7B1E"/>
    <w:rsid w:val="00E1562C"/>
    <w:rsid w:val="00E57FDC"/>
    <w:rsid w:val="00E93F71"/>
    <w:rsid w:val="00EB458A"/>
    <w:rsid w:val="00EE77A9"/>
    <w:rsid w:val="00F04B46"/>
    <w:rsid w:val="00F6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8924E"/>
  <w15:chartTrackingRefBased/>
  <w15:docId w15:val="{BD16E087-A1C7-40D3-A6E2-1AD7C6FDA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2379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D523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523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nhideWhenUsed/>
    <w:qFormat/>
    <w:rsid w:val="00D523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523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523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5237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5237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5237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5237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523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523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rsid w:val="00D523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5237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5237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5237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5237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5237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5237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5237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523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23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523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523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5237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5237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5237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523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52379"/>
    <w:rPr>
      <w:i/>
      <w:iCs/>
      <w:color w:val="0F4761" w:themeColor="accent1" w:themeShade="BF"/>
    </w:rPr>
  </w:style>
  <w:style w:type="character" w:styleId="Intenzvnyodkaz">
    <w:name w:val="Intense Reference"/>
    <w:basedOn w:val="Predvolenpsmoodseku"/>
    <w:uiPriority w:val="32"/>
    <w:qFormat/>
    <w:rsid w:val="00D52379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semiHidden/>
    <w:unhideWhenUsed/>
    <w:rsid w:val="00D52379"/>
    <w:rPr>
      <w:color w:val="0000FF"/>
      <w:u w:val="single"/>
    </w:rPr>
  </w:style>
  <w:style w:type="paragraph" w:styleId="Bezriadkovania">
    <w:name w:val="No Spacing"/>
    <w:uiPriority w:val="1"/>
    <w:qFormat/>
    <w:rsid w:val="00D52379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paragraph" w:styleId="Zarkazkladnhotextu">
    <w:name w:val="Body Text Indent"/>
    <w:basedOn w:val="Normlny"/>
    <w:link w:val="ZarkazkladnhotextuChar"/>
    <w:uiPriority w:val="99"/>
    <w:rsid w:val="00D52379"/>
    <w:pPr>
      <w:widowControl w:val="0"/>
      <w:numPr>
        <w:ilvl w:val="12"/>
      </w:numPr>
      <w:spacing w:before="120"/>
      <w:ind w:firstLine="709"/>
      <w:jc w:val="both"/>
    </w:pPr>
    <w:rPr>
      <w:rFonts w:eastAsia="Calibri"/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D52379"/>
    <w:rPr>
      <w:rFonts w:ascii="Times New Roman" w:eastAsia="Calibri" w:hAnsi="Times New Roman" w:cs="Times New Roman"/>
      <w:kern w:val="0"/>
      <w:sz w:val="20"/>
      <w:szCs w:val="20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cuniza@uniza.s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2852</Words>
  <Characters>16261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Róbert Janikovský</dc:creator>
  <cp:keywords/>
  <dc:description/>
  <cp:lastModifiedBy>Admin</cp:lastModifiedBy>
  <cp:revision>6</cp:revision>
  <dcterms:created xsi:type="dcterms:W3CDTF">2026-04-30T10:47:00Z</dcterms:created>
  <dcterms:modified xsi:type="dcterms:W3CDTF">2026-07-01T08:48:00Z</dcterms:modified>
</cp:coreProperties>
</file>