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D2E6D" w14:textId="77777777" w:rsidR="00CD3D15" w:rsidRPr="00CD3D15" w:rsidRDefault="00CD3D15" w:rsidP="00CD3D15">
      <w:pPr>
        <w:jc w:val="center"/>
        <w:rPr>
          <w:b/>
          <w:bCs/>
          <w:sz w:val="28"/>
          <w:szCs w:val="28"/>
        </w:rPr>
      </w:pPr>
      <w:r w:rsidRPr="00CD3D15">
        <w:rPr>
          <w:b/>
          <w:bCs/>
          <w:sz w:val="28"/>
          <w:szCs w:val="28"/>
        </w:rPr>
        <w:t>POZNÁMKY K ÚČTOVNEJ ZÁVIERKE</w:t>
      </w:r>
    </w:p>
    <w:p w14:paraId="227AF865" w14:textId="77777777" w:rsidR="00CD3D15" w:rsidRPr="00CD3D15" w:rsidRDefault="00CD3D15" w:rsidP="00CD3D15">
      <w:pPr>
        <w:jc w:val="center"/>
        <w:rPr>
          <w:sz w:val="28"/>
          <w:szCs w:val="28"/>
        </w:rPr>
      </w:pPr>
      <w:r w:rsidRPr="00CD3D15">
        <w:rPr>
          <w:b/>
          <w:bCs/>
          <w:sz w:val="28"/>
          <w:szCs w:val="28"/>
        </w:rPr>
        <w:t>za účtovné obdobie od 01.01.2025 do 31.12.2025</w:t>
      </w:r>
    </w:p>
    <w:p w14:paraId="48DD4311" w14:textId="77777777" w:rsidR="00CD3D15" w:rsidRDefault="00CD3D15" w:rsidP="00CD3D15">
      <w:pPr>
        <w:rPr>
          <w:b/>
          <w:bCs/>
        </w:rPr>
      </w:pPr>
    </w:p>
    <w:p w14:paraId="62980AA3" w14:textId="3CE8C513" w:rsidR="00CD3D15" w:rsidRPr="00CD3D15" w:rsidRDefault="00CD3D15" w:rsidP="00CD3D15">
      <w:pPr>
        <w:rPr>
          <w:b/>
          <w:bCs/>
        </w:rPr>
      </w:pPr>
      <w:r w:rsidRPr="00CD3D15">
        <w:rPr>
          <w:b/>
          <w:bCs/>
        </w:rPr>
        <w:t>I. Všeobecné informácie</w:t>
      </w:r>
    </w:p>
    <w:p w14:paraId="7DDD0825" w14:textId="77777777" w:rsidR="00CD3D15" w:rsidRPr="00CD3D15" w:rsidRDefault="00CD3D15" w:rsidP="00CD3D15">
      <w:r w:rsidRPr="00CD3D15">
        <w:t xml:space="preserve">Obchodné meno: </w:t>
      </w:r>
      <w:proofErr w:type="spellStart"/>
      <w:r w:rsidRPr="00CD3D15">
        <w:t>Unicorn</w:t>
      </w:r>
      <w:proofErr w:type="spellEnd"/>
      <w:r w:rsidRPr="00CD3D15">
        <w:t xml:space="preserve"> </w:t>
      </w:r>
      <w:proofErr w:type="spellStart"/>
      <w:r w:rsidRPr="00CD3D15">
        <w:t>Lifestyle</w:t>
      </w:r>
      <w:proofErr w:type="spellEnd"/>
      <w:r w:rsidRPr="00CD3D15">
        <w:t xml:space="preserve"> </w:t>
      </w:r>
      <w:proofErr w:type="spellStart"/>
      <w:r w:rsidRPr="00CD3D15">
        <w:t>s.r.o</w:t>
      </w:r>
      <w:proofErr w:type="spellEnd"/>
      <w:r w:rsidRPr="00CD3D15">
        <w:t>.</w:t>
      </w:r>
    </w:p>
    <w:p w14:paraId="238E7A17" w14:textId="77777777" w:rsidR="00CD3D15" w:rsidRPr="00CD3D15" w:rsidRDefault="00CD3D15" w:rsidP="00CD3D15">
      <w:r w:rsidRPr="00CD3D15">
        <w:t xml:space="preserve">Sídlo: </w:t>
      </w:r>
      <w:proofErr w:type="spellStart"/>
      <w:r w:rsidRPr="00CD3D15">
        <w:t>Hlaváčiková</w:t>
      </w:r>
      <w:proofErr w:type="spellEnd"/>
      <w:r w:rsidRPr="00CD3D15">
        <w:t xml:space="preserve"> 45, 841 05 Bratislava</w:t>
      </w:r>
    </w:p>
    <w:p w14:paraId="2BEE8791" w14:textId="77777777" w:rsidR="00CD3D15" w:rsidRPr="00CD3D15" w:rsidRDefault="00CD3D15" w:rsidP="00CD3D15">
      <w:r w:rsidRPr="00CD3D15">
        <w:t>IČO: 51 893 495</w:t>
      </w:r>
    </w:p>
    <w:p w14:paraId="78D39CE4" w14:textId="77777777" w:rsidR="00CD3D15" w:rsidRPr="00CD3D15" w:rsidRDefault="00CD3D15" w:rsidP="00CD3D15">
      <w:r w:rsidRPr="00CD3D15">
        <w:t xml:space="preserve">Spoločnosť je zapísaná v Obchodnom registri Mestského súdu Bratislava III, oddiel </w:t>
      </w:r>
      <w:proofErr w:type="spellStart"/>
      <w:r w:rsidRPr="00CD3D15">
        <w:t>Sro</w:t>
      </w:r>
      <w:proofErr w:type="spellEnd"/>
      <w:r w:rsidRPr="00CD3D15">
        <w:t xml:space="preserve">, vložka č. 130892/B. </w:t>
      </w:r>
    </w:p>
    <w:p w14:paraId="6936C126" w14:textId="77777777" w:rsidR="00CD3D15" w:rsidRPr="00CD3D15" w:rsidRDefault="00CD3D15" w:rsidP="00CD3D15">
      <w:r w:rsidRPr="00CD3D15">
        <w:t>Hlavnou činnosťou spoločnosti je maloobchod.</w:t>
      </w:r>
    </w:p>
    <w:p w14:paraId="749CC56A" w14:textId="5B0071D2" w:rsidR="00CD3D15" w:rsidRPr="00CD3D15" w:rsidRDefault="00CD3D15" w:rsidP="00CD3D15"/>
    <w:p w14:paraId="31A909C6" w14:textId="77777777" w:rsidR="00CD3D15" w:rsidRPr="00CD3D15" w:rsidRDefault="00CD3D15" w:rsidP="00CD3D15"/>
    <w:p w14:paraId="3D4E61F4" w14:textId="77777777" w:rsidR="00CD3D15" w:rsidRPr="00CD3D15" w:rsidRDefault="00CD3D15" w:rsidP="00CD3D15">
      <w:pPr>
        <w:rPr>
          <w:b/>
          <w:bCs/>
        </w:rPr>
      </w:pPr>
      <w:r w:rsidRPr="00CD3D15">
        <w:rPr>
          <w:b/>
          <w:bCs/>
        </w:rPr>
        <w:t>II. Informácie o účtovných zásadách</w:t>
      </w:r>
    </w:p>
    <w:p w14:paraId="03109D98" w14:textId="77777777" w:rsidR="00CD3D15" w:rsidRPr="00CD3D15" w:rsidRDefault="00CD3D15" w:rsidP="00CD3D15">
      <w:r w:rsidRPr="00CD3D15">
        <w:t>Účtovná závierka bola zostavená ako riadna účtovná závierka za predpokladu nepretržitého pokračovania činnosti spoločnosti.</w:t>
      </w:r>
    </w:p>
    <w:p w14:paraId="2F7A7C6E" w14:textId="77777777" w:rsidR="00CD3D15" w:rsidRPr="00CD3D15" w:rsidRDefault="00CD3D15" w:rsidP="00CD3D15">
      <w:r w:rsidRPr="00CD3D15">
        <w:t>Účtovníctvo bolo vedené v súlade so zákonom č. 431/2002 Z. z. o účtovníctve a príslušnými opatreniami Ministerstva financií Slovenskej republiky.</w:t>
      </w:r>
    </w:p>
    <w:p w14:paraId="090441E3" w14:textId="77777777" w:rsidR="00CD3D15" w:rsidRPr="00CD3D15" w:rsidRDefault="00CD3D15" w:rsidP="00CD3D15">
      <w:r w:rsidRPr="00CD3D15">
        <w:t>Majetok a záväzky boli ocenené obstarávacou cenou alebo menovitou hodnotou v súlade s platnými účtovnými predpismi.</w:t>
      </w:r>
    </w:p>
    <w:p w14:paraId="0360553F" w14:textId="52351F59" w:rsidR="00CD3D15" w:rsidRPr="00CD3D15" w:rsidRDefault="00CD3D15" w:rsidP="00CD3D15"/>
    <w:p w14:paraId="32442ABD" w14:textId="77777777" w:rsidR="00CD3D15" w:rsidRPr="00CD3D15" w:rsidRDefault="00CD3D15" w:rsidP="00CD3D15"/>
    <w:p w14:paraId="21B2F2B5" w14:textId="77777777" w:rsidR="00CD3D15" w:rsidRPr="00CD3D15" w:rsidRDefault="00CD3D15" w:rsidP="00CD3D15">
      <w:pPr>
        <w:rPr>
          <w:b/>
          <w:bCs/>
        </w:rPr>
      </w:pPr>
      <w:r w:rsidRPr="00CD3D15">
        <w:rPr>
          <w:b/>
          <w:bCs/>
        </w:rPr>
        <w:t>III. Informácie o majetku a záväzkoch</w:t>
      </w:r>
    </w:p>
    <w:p w14:paraId="6915D2A8" w14:textId="77777777" w:rsidR="00CD3D15" w:rsidRPr="00CD3D15" w:rsidRDefault="00CD3D15" w:rsidP="00CD3D15">
      <w:r w:rsidRPr="00CD3D15">
        <w:t>K 31.12.2025 spoločnosť evidovala:</w:t>
      </w:r>
    </w:p>
    <w:p w14:paraId="053F6D1F" w14:textId="77777777" w:rsidR="00CD3D15" w:rsidRPr="00CD3D15" w:rsidRDefault="00CD3D15" w:rsidP="00CD3D15">
      <w:pPr>
        <w:numPr>
          <w:ilvl w:val="0"/>
          <w:numId w:val="1"/>
        </w:numPr>
      </w:pPr>
      <w:r w:rsidRPr="00CD3D15">
        <w:t xml:space="preserve">celkový majetok vo výške 15 824 EUR, </w:t>
      </w:r>
    </w:p>
    <w:p w14:paraId="6D49FBED" w14:textId="77777777" w:rsidR="00CD3D15" w:rsidRPr="00CD3D15" w:rsidRDefault="00CD3D15" w:rsidP="00CD3D15">
      <w:pPr>
        <w:numPr>
          <w:ilvl w:val="0"/>
          <w:numId w:val="1"/>
        </w:numPr>
      </w:pPr>
      <w:r w:rsidRPr="00CD3D15">
        <w:t xml:space="preserve">finančné prostriedky na bankových účtoch a v pokladnici vo výške 14 364 EUR, </w:t>
      </w:r>
    </w:p>
    <w:p w14:paraId="4A529FBE" w14:textId="77777777" w:rsidR="00CD3D15" w:rsidRPr="00CD3D15" w:rsidRDefault="00CD3D15" w:rsidP="00CD3D15">
      <w:pPr>
        <w:numPr>
          <w:ilvl w:val="0"/>
          <w:numId w:val="1"/>
        </w:numPr>
      </w:pPr>
      <w:r w:rsidRPr="00CD3D15">
        <w:t xml:space="preserve">krátkodobé pohľadávky vo výške 1 460 EUR, </w:t>
      </w:r>
    </w:p>
    <w:p w14:paraId="5EC7248C" w14:textId="77777777" w:rsidR="00CD3D15" w:rsidRPr="00CD3D15" w:rsidRDefault="00CD3D15" w:rsidP="00CD3D15">
      <w:pPr>
        <w:numPr>
          <w:ilvl w:val="0"/>
          <w:numId w:val="1"/>
        </w:numPr>
      </w:pPr>
      <w:r w:rsidRPr="00CD3D15">
        <w:t xml:space="preserve">krátkodobé záväzky vo výške 7 656 EUR. </w:t>
      </w:r>
    </w:p>
    <w:p w14:paraId="18D1F79D" w14:textId="3B1B72FC" w:rsidR="00CD3D15" w:rsidRPr="00CD3D15" w:rsidRDefault="00CD3D15" w:rsidP="00CD3D15"/>
    <w:p w14:paraId="2AD884C4" w14:textId="77777777" w:rsidR="00CD3D15" w:rsidRPr="00CD3D15" w:rsidRDefault="00CD3D15" w:rsidP="00CD3D15"/>
    <w:p w14:paraId="4A14F2F7" w14:textId="77777777" w:rsidR="00CD3D15" w:rsidRPr="00CD3D15" w:rsidRDefault="00CD3D15" w:rsidP="00CD3D15">
      <w:pPr>
        <w:rPr>
          <w:b/>
          <w:bCs/>
        </w:rPr>
      </w:pPr>
      <w:r w:rsidRPr="00CD3D15">
        <w:rPr>
          <w:b/>
          <w:bCs/>
        </w:rPr>
        <w:t>IV. Výsledok hospodárenia</w:t>
      </w:r>
    </w:p>
    <w:p w14:paraId="20B9B8A9" w14:textId="77777777" w:rsidR="00CD3D15" w:rsidRPr="00CD3D15" w:rsidRDefault="00CD3D15" w:rsidP="00CD3D15">
      <w:r w:rsidRPr="00CD3D15">
        <w:t>Spoločnosť za účtovné obdobie roku 2025 dosiahla:</w:t>
      </w:r>
    </w:p>
    <w:p w14:paraId="0FEDF773" w14:textId="77777777" w:rsidR="00CD3D15" w:rsidRPr="00CD3D15" w:rsidRDefault="00CD3D15" w:rsidP="00CD3D15">
      <w:pPr>
        <w:numPr>
          <w:ilvl w:val="0"/>
          <w:numId w:val="2"/>
        </w:numPr>
      </w:pPr>
      <w:r w:rsidRPr="00CD3D15">
        <w:t xml:space="preserve">výnosy z hospodárskej činnosti vo výške 45 027 EUR, </w:t>
      </w:r>
    </w:p>
    <w:p w14:paraId="373AB844" w14:textId="77777777" w:rsidR="00CD3D15" w:rsidRPr="00CD3D15" w:rsidRDefault="00CD3D15" w:rsidP="00CD3D15">
      <w:pPr>
        <w:numPr>
          <w:ilvl w:val="0"/>
          <w:numId w:val="2"/>
        </w:numPr>
      </w:pPr>
      <w:r w:rsidRPr="00CD3D15">
        <w:t xml:space="preserve">náklady na hospodársku činnosť vo výške 25 160 EUR, </w:t>
      </w:r>
    </w:p>
    <w:p w14:paraId="62BBD919" w14:textId="77777777" w:rsidR="00CD3D15" w:rsidRPr="00CD3D15" w:rsidRDefault="00CD3D15" w:rsidP="00CD3D15">
      <w:pPr>
        <w:numPr>
          <w:ilvl w:val="0"/>
          <w:numId w:val="2"/>
        </w:numPr>
      </w:pPr>
      <w:r w:rsidRPr="00CD3D15">
        <w:t xml:space="preserve">výsledok hospodárenia po zdanení vo výške 19 420 EUR. </w:t>
      </w:r>
    </w:p>
    <w:p w14:paraId="5B849076" w14:textId="27170464" w:rsidR="00CD3D15" w:rsidRDefault="00CD3D15" w:rsidP="00CD3D15"/>
    <w:p w14:paraId="3E39E4FA" w14:textId="77777777" w:rsidR="00CD3D15" w:rsidRPr="00CD3D15" w:rsidRDefault="00CD3D15" w:rsidP="00CD3D15"/>
    <w:p w14:paraId="07A6ECCA" w14:textId="77777777" w:rsidR="00CD3D15" w:rsidRPr="00CD3D15" w:rsidRDefault="00CD3D15" w:rsidP="00CD3D15">
      <w:pPr>
        <w:rPr>
          <w:b/>
          <w:bCs/>
        </w:rPr>
      </w:pPr>
      <w:r w:rsidRPr="00CD3D15">
        <w:rPr>
          <w:b/>
          <w:bCs/>
        </w:rPr>
        <w:t>V. Záverečné informácie</w:t>
      </w:r>
    </w:p>
    <w:p w14:paraId="29D6C6C5" w14:textId="77777777" w:rsidR="00CD3D15" w:rsidRPr="00CD3D15" w:rsidRDefault="00CD3D15" w:rsidP="00CD3D15">
      <w:r w:rsidRPr="00CD3D15">
        <w:t>Po dni, ku ktorému bola zostavená účtovná závierka, nenastali žiadne významné skutočnosti, ktoré by mali podstatný vplyv na verné zobrazenie majetku, záväzkov alebo výsledku hospodárenia spoločnosti.</w:t>
      </w:r>
    </w:p>
    <w:p w14:paraId="140B4D66" w14:textId="77777777" w:rsidR="009F0498" w:rsidRDefault="009F0498"/>
    <w:sectPr w:rsidR="009F0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C5F23"/>
    <w:multiLevelType w:val="multilevel"/>
    <w:tmpl w:val="15FA7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1F53225"/>
    <w:multiLevelType w:val="multilevel"/>
    <w:tmpl w:val="EC562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651391">
    <w:abstractNumId w:val="0"/>
  </w:num>
  <w:num w:numId="2" w16cid:durableId="10713936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D15"/>
    <w:rsid w:val="001711BF"/>
    <w:rsid w:val="009E6AD4"/>
    <w:rsid w:val="009F0498"/>
    <w:rsid w:val="00CD3D15"/>
    <w:rsid w:val="00EE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E4417"/>
  <w15:chartTrackingRefBased/>
  <w15:docId w15:val="{3154BB01-88A1-4B66-90AE-774D0E2C5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D3D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D3D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D3D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D3D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D3D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D3D1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D3D1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D3D1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D3D1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D3D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D3D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D3D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D3D1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D3D1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D3D1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D3D1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D3D1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D3D1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D3D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D3D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D3D1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D3D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D3D1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D3D1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D3D1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D3D1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D3D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D3D1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D3D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Levický</dc:creator>
  <cp:keywords/>
  <dc:description/>
  <cp:lastModifiedBy>Adam Levický</cp:lastModifiedBy>
  <cp:revision>1</cp:revision>
  <dcterms:created xsi:type="dcterms:W3CDTF">2026-07-06T17:25:00Z</dcterms:created>
  <dcterms:modified xsi:type="dcterms:W3CDTF">2026-07-06T17:27:00Z</dcterms:modified>
</cp:coreProperties>
</file>