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6C2D" w14:textId="77777777" w:rsidR="00C81150" w:rsidRPr="00E11336" w:rsidRDefault="00C81150" w:rsidP="00C81150">
      <w:pPr>
        <w:rPr>
          <w:rFonts w:ascii="Times New Roman" w:hAnsi="Times New Roman"/>
          <w:sz w:val="20"/>
        </w:rPr>
      </w:pPr>
    </w:p>
    <w:p w14:paraId="3927FEAC" w14:textId="77777777" w:rsidR="00C81150" w:rsidRPr="00E11336" w:rsidRDefault="00C81150" w:rsidP="00C81150">
      <w:pPr>
        <w:pStyle w:val="Nadpis1"/>
        <w:rPr>
          <w:rFonts w:ascii="Times New Roman" w:hAnsi="Times New Roman" w:cs="Times New Roman"/>
          <w:sz w:val="20"/>
          <w:szCs w:val="20"/>
        </w:rPr>
      </w:pPr>
      <w:r w:rsidRPr="00E11336">
        <w:rPr>
          <w:rFonts w:ascii="Times New Roman" w:hAnsi="Times New Roman" w:cs="Times New Roman"/>
          <w:sz w:val="20"/>
          <w:szCs w:val="20"/>
        </w:rPr>
        <w:t>VŠEOBECNÉ INFORMÁCIE</w:t>
      </w:r>
    </w:p>
    <w:p w14:paraId="4E61DDEE" w14:textId="77777777" w:rsidR="00C81150" w:rsidRPr="00E11336" w:rsidRDefault="00C81150" w:rsidP="00C81150">
      <w:pPr>
        <w:rPr>
          <w:rFonts w:ascii="Times New Roman" w:hAnsi="Times New Roman"/>
          <w:b/>
          <w:snapToGrid w:val="0"/>
          <w:sz w:val="20"/>
          <w:u w:val="single"/>
          <w:lang w:eastAsia="sk-SK"/>
        </w:rPr>
      </w:pPr>
    </w:p>
    <w:p w14:paraId="1B8BDE50" w14:textId="77777777" w:rsidR="00C81150" w:rsidRPr="00E11336" w:rsidRDefault="00984E30" w:rsidP="00C81150">
      <w:pPr>
        <w:pStyle w:val="Nadpis2"/>
        <w:rPr>
          <w:rFonts w:ascii="Times New Roman" w:hAnsi="Times New Roman" w:cs="Times New Roman"/>
          <w:iCs w:val="0"/>
          <w:sz w:val="20"/>
          <w:szCs w:val="20"/>
        </w:rPr>
      </w:pPr>
      <w:r w:rsidRPr="00E11336">
        <w:rPr>
          <w:rFonts w:ascii="Times New Roman" w:hAnsi="Times New Roman" w:cs="Times New Roman"/>
          <w:iCs w:val="0"/>
          <w:sz w:val="20"/>
          <w:szCs w:val="20"/>
        </w:rPr>
        <w:t>Názov právnickej osoby a jej sídlo</w:t>
      </w:r>
    </w:p>
    <w:p w14:paraId="5FDC5749" w14:textId="77777777" w:rsidR="00C81150" w:rsidRPr="00E11336" w:rsidRDefault="00C81150" w:rsidP="00C81150">
      <w:pPr>
        <w:rPr>
          <w:rFonts w:ascii="Times New Roman" w:hAnsi="Times New Roman"/>
          <w:b/>
          <w:snapToGrid w:val="0"/>
          <w:sz w:val="2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C81150" w:rsidRPr="00E11336" w14:paraId="5290E50D" w14:textId="77777777" w:rsidTr="009A69DE">
        <w:tc>
          <w:tcPr>
            <w:tcW w:w="3969" w:type="dxa"/>
          </w:tcPr>
          <w:p w14:paraId="230D7C83" w14:textId="77777777" w:rsidR="00C81150" w:rsidRPr="00E11336" w:rsidRDefault="00984E30" w:rsidP="001B30A4">
            <w:pPr>
              <w:rPr>
                <w:rFonts w:ascii="Times New Roman" w:hAnsi="Times New Roman"/>
                <w:b/>
                <w:sz w:val="20"/>
              </w:rPr>
            </w:pPr>
            <w:r w:rsidRPr="00E11336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5242" w:type="dxa"/>
          </w:tcPr>
          <w:p w14:paraId="576E8422" w14:textId="7E11849B" w:rsidR="00C81150" w:rsidRPr="00E11336" w:rsidRDefault="00F12246" w:rsidP="001B30A4">
            <w:pPr>
              <w:rPr>
                <w:rFonts w:ascii="Times New Roman" w:hAnsi="Times New Roman"/>
                <w:snapToGrid w:val="0"/>
                <w:sz w:val="20"/>
                <w:lang w:eastAsia="sk-SK"/>
              </w:rPr>
            </w:pPr>
            <w:proofErr w:type="spellStart"/>
            <w:r w:rsidRPr="00E11336">
              <w:rPr>
                <w:rFonts w:ascii="Times New Roman" w:hAnsi="Times New Roman"/>
                <w:snapToGrid w:val="0"/>
                <w:sz w:val="20"/>
                <w:lang w:eastAsia="sk-SK"/>
              </w:rPr>
              <w:t>FinSafe</w:t>
            </w:r>
            <w:proofErr w:type="spellEnd"/>
            <w:r w:rsidRPr="00E11336">
              <w:rPr>
                <w:rFonts w:ascii="Times New Roman" w:hAnsi="Times New Roman"/>
                <w:snapToGrid w:val="0"/>
                <w:sz w:val="20"/>
                <w:lang w:eastAsia="sk-SK"/>
              </w:rPr>
              <w:t xml:space="preserve"> s. r. o. </w:t>
            </w:r>
            <w:r w:rsidR="00C81150" w:rsidRPr="00E11336">
              <w:rPr>
                <w:rFonts w:ascii="Times New Roman" w:hAnsi="Times New Roman"/>
                <w:snapToGrid w:val="0"/>
                <w:sz w:val="20"/>
                <w:lang w:eastAsia="sk-SK"/>
              </w:rPr>
              <w:t>(„spoločnosť“)</w:t>
            </w:r>
          </w:p>
          <w:p w14:paraId="45CFDE53" w14:textId="77777777" w:rsidR="00984E30" w:rsidRPr="00E11336" w:rsidRDefault="00984E30" w:rsidP="001B30A4">
            <w:pPr>
              <w:rPr>
                <w:rFonts w:ascii="Times New Roman" w:hAnsi="Times New Roman"/>
                <w:snapToGrid w:val="0"/>
                <w:sz w:val="20"/>
                <w:lang w:eastAsia="sk-SK"/>
              </w:rPr>
            </w:pPr>
          </w:p>
        </w:tc>
      </w:tr>
      <w:tr w:rsidR="00C81150" w:rsidRPr="00E11336" w14:paraId="03549DF6" w14:textId="77777777" w:rsidTr="00E73922">
        <w:trPr>
          <w:trHeight w:val="287"/>
        </w:trPr>
        <w:tc>
          <w:tcPr>
            <w:tcW w:w="3969" w:type="dxa"/>
          </w:tcPr>
          <w:p w14:paraId="1BB007D4" w14:textId="77777777" w:rsidR="00C81150" w:rsidRPr="00E11336" w:rsidRDefault="00984E30" w:rsidP="001B30A4">
            <w:pPr>
              <w:rPr>
                <w:rFonts w:ascii="Times New Roman" w:hAnsi="Times New Roman"/>
                <w:b/>
                <w:sz w:val="20"/>
              </w:rPr>
            </w:pPr>
            <w:r w:rsidRPr="00E11336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5242" w:type="dxa"/>
          </w:tcPr>
          <w:p w14:paraId="4B291D44" w14:textId="646D7C98" w:rsidR="00C81150" w:rsidRPr="00E11336" w:rsidRDefault="002E0BAD" w:rsidP="001B30A4">
            <w:pPr>
              <w:rPr>
                <w:rFonts w:ascii="Times New Roman" w:hAnsi="Times New Roman"/>
                <w:snapToGrid w:val="0"/>
                <w:sz w:val="20"/>
                <w:lang w:eastAsia="sk-SK"/>
              </w:rPr>
            </w:pPr>
            <w:r w:rsidRPr="00E11336">
              <w:rPr>
                <w:rFonts w:ascii="Times New Roman" w:hAnsi="Times New Roman"/>
                <w:snapToGrid w:val="0"/>
                <w:sz w:val="20"/>
                <w:lang w:eastAsia="sk-SK"/>
              </w:rPr>
              <w:t>Robotnícka 20/5</w:t>
            </w:r>
            <w:r w:rsidR="00577375" w:rsidRPr="00E11336">
              <w:rPr>
                <w:rFonts w:ascii="Times New Roman" w:hAnsi="Times New Roman"/>
                <w:snapToGrid w:val="0"/>
                <w:sz w:val="20"/>
                <w:lang w:eastAsia="sk-SK"/>
              </w:rPr>
              <w:t>, 83103 Bratislava</w:t>
            </w:r>
          </w:p>
        </w:tc>
      </w:tr>
    </w:tbl>
    <w:p w14:paraId="603C9B31" w14:textId="77777777" w:rsidR="00C81150" w:rsidRPr="00E11336" w:rsidRDefault="00C81150" w:rsidP="00C81150">
      <w:pPr>
        <w:rPr>
          <w:rFonts w:ascii="Times New Roman" w:hAnsi="Times New Roman"/>
          <w:snapToGrid w:val="0"/>
          <w:sz w:val="20"/>
          <w:lang w:eastAsia="sk-SK"/>
        </w:rPr>
      </w:pPr>
    </w:p>
    <w:p w14:paraId="101A82D1" w14:textId="77777777" w:rsidR="00984E30" w:rsidRPr="00E11336" w:rsidRDefault="00931E07" w:rsidP="00931E07">
      <w:pPr>
        <w:pStyle w:val="Nadpis2"/>
        <w:rPr>
          <w:rFonts w:ascii="Times New Roman" w:hAnsi="Times New Roman" w:cs="Times New Roman"/>
          <w:iCs w:val="0"/>
          <w:snapToGrid w:val="0"/>
          <w:sz w:val="20"/>
          <w:szCs w:val="20"/>
          <w:lang w:eastAsia="sk-SK"/>
        </w:rPr>
      </w:pPr>
      <w:r w:rsidRPr="00E11336">
        <w:rPr>
          <w:rFonts w:ascii="Times New Roman" w:hAnsi="Times New Roman" w:cs="Times New Roman"/>
          <w:iCs w:val="0"/>
          <w:snapToGrid w:val="0"/>
          <w:sz w:val="20"/>
          <w:szCs w:val="20"/>
          <w:lang w:eastAsia="sk-SK"/>
        </w:rPr>
        <w:t>Informácie o konsolidovanom celku</w:t>
      </w:r>
    </w:p>
    <w:p w14:paraId="64195880" w14:textId="77777777" w:rsidR="00157631" w:rsidRPr="00E11336" w:rsidRDefault="00157631" w:rsidP="00157631">
      <w:pPr>
        <w:rPr>
          <w:rFonts w:ascii="Times New Roman" w:hAnsi="Times New Roman"/>
          <w:sz w:val="20"/>
          <w:lang w:eastAsia="sk-SK"/>
        </w:rPr>
      </w:pPr>
    </w:p>
    <w:p w14:paraId="3B6518C4" w14:textId="3EF64B97" w:rsidR="002D3A4B" w:rsidRPr="00E11336" w:rsidRDefault="002D3A4B" w:rsidP="002D3A4B">
      <w:pPr>
        <w:rPr>
          <w:rFonts w:ascii="Times New Roman" w:hAnsi="Times New Roman"/>
          <w:sz w:val="20"/>
          <w:lang w:eastAsia="sk-SK"/>
        </w:rPr>
      </w:pPr>
      <w:r w:rsidRPr="00E11336">
        <w:rPr>
          <w:rFonts w:ascii="Times New Roman" w:hAnsi="Times New Roman"/>
          <w:sz w:val="20"/>
          <w:lang w:eastAsia="sk-SK"/>
        </w:rPr>
        <w:t>Spoločnosť</w:t>
      </w:r>
      <w:r w:rsidR="00840692" w:rsidRPr="00E11336">
        <w:rPr>
          <w:rFonts w:ascii="Times New Roman" w:hAnsi="Times New Roman"/>
          <w:sz w:val="20"/>
          <w:lang w:eastAsia="sk-SK"/>
        </w:rPr>
        <w:t xml:space="preserve"> </w:t>
      </w:r>
      <w:proofErr w:type="spellStart"/>
      <w:r w:rsidR="00337ED4" w:rsidRPr="00E11336">
        <w:rPr>
          <w:rFonts w:ascii="Times New Roman" w:hAnsi="Times New Roman"/>
          <w:snapToGrid w:val="0"/>
          <w:sz w:val="20"/>
          <w:lang w:eastAsia="sk-SK"/>
        </w:rPr>
        <w:t>FinSafe</w:t>
      </w:r>
      <w:proofErr w:type="spellEnd"/>
      <w:r w:rsidR="00337ED4" w:rsidRPr="00E11336">
        <w:rPr>
          <w:rFonts w:ascii="Times New Roman" w:hAnsi="Times New Roman"/>
          <w:snapToGrid w:val="0"/>
          <w:sz w:val="20"/>
          <w:lang w:eastAsia="sk-SK"/>
        </w:rPr>
        <w:t xml:space="preserve"> s. r. o</w:t>
      </w:r>
      <w:r w:rsidR="00840692" w:rsidRPr="00E11336">
        <w:rPr>
          <w:rFonts w:ascii="Times New Roman" w:hAnsi="Times New Roman"/>
          <w:sz w:val="20"/>
          <w:lang w:eastAsia="sk-SK"/>
        </w:rPr>
        <w:t>.</w:t>
      </w:r>
      <w:r w:rsidRPr="00E11336">
        <w:rPr>
          <w:rFonts w:ascii="Times New Roman" w:hAnsi="Times New Roman"/>
          <w:sz w:val="20"/>
          <w:lang w:eastAsia="sk-SK"/>
        </w:rPr>
        <w:t xml:space="preserve"> nie je súčasťou konsolidovaného celku inej spoločnosti.</w:t>
      </w:r>
    </w:p>
    <w:p w14:paraId="1448DA84" w14:textId="77777777" w:rsidR="0071186C" w:rsidRPr="00E11336" w:rsidRDefault="0071186C" w:rsidP="00C81150">
      <w:pPr>
        <w:rPr>
          <w:rFonts w:ascii="Times New Roman" w:hAnsi="Times New Roman"/>
          <w:snapToGrid w:val="0"/>
          <w:sz w:val="20"/>
          <w:lang w:eastAsia="sk-SK"/>
        </w:rPr>
      </w:pPr>
    </w:p>
    <w:p w14:paraId="49F3B4EC" w14:textId="77777777" w:rsidR="00C81150" w:rsidRPr="00E11336" w:rsidRDefault="00157631" w:rsidP="00C81150">
      <w:pPr>
        <w:pStyle w:val="Nadpis2"/>
        <w:rPr>
          <w:rFonts w:ascii="Times New Roman" w:hAnsi="Times New Roman" w:cs="Times New Roman"/>
          <w:iCs w:val="0"/>
          <w:sz w:val="20"/>
          <w:szCs w:val="20"/>
        </w:rPr>
      </w:pPr>
      <w:r w:rsidRPr="00E11336">
        <w:rPr>
          <w:rFonts w:ascii="Times New Roman" w:hAnsi="Times New Roman" w:cs="Times New Roman"/>
          <w:iCs w:val="0"/>
          <w:sz w:val="20"/>
          <w:szCs w:val="20"/>
        </w:rPr>
        <w:t>Údaje o počte zamestnancov</w:t>
      </w:r>
    </w:p>
    <w:p w14:paraId="3BC3F20D" w14:textId="77777777" w:rsidR="00F87872" w:rsidRPr="00E11336" w:rsidRDefault="00F87872" w:rsidP="00F87872">
      <w:pPr>
        <w:rPr>
          <w:rFonts w:ascii="Times New Roman" w:hAnsi="Times New Roman"/>
          <w:sz w:val="20"/>
        </w:rPr>
      </w:pPr>
    </w:p>
    <w:p w14:paraId="6729B789" w14:textId="77777777" w:rsidR="00F87872" w:rsidRPr="00E11336" w:rsidRDefault="00F87872" w:rsidP="00F87872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 xml:space="preserve">Spoločnosť nezamestnávala v priebehu sledovaného účtovného obdobia žiadnych zamestnancov. </w:t>
      </w:r>
    </w:p>
    <w:p w14:paraId="4672E24E" w14:textId="77777777" w:rsidR="00F87872" w:rsidRPr="00E11336" w:rsidRDefault="00F87872" w:rsidP="00162043">
      <w:pPr>
        <w:rPr>
          <w:rFonts w:ascii="Times New Roman" w:hAnsi="Times New Roman"/>
          <w:sz w:val="20"/>
        </w:rPr>
      </w:pPr>
    </w:p>
    <w:p w14:paraId="40609484" w14:textId="77777777" w:rsidR="00157631" w:rsidRPr="00E11336" w:rsidRDefault="00157631" w:rsidP="00162043">
      <w:pPr>
        <w:rPr>
          <w:rFonts w:ascii="Times New Roman" w:hAnsi="Times New Roman"/>
          <w:sz w:val="20"/>
        </w:rPr>
      </w:pPr>
    </w:p>
    <w:p w14:paraId="542E5F0C" w14:textId="77777777" w:rsidR="00157631" w:rsidRPr="00E11336" w:rsidRDefault="00157631" w:rsidP="00157631">
      <w:pPr>
        <w:pStyle w:val="Nadpis1"/>
        <w:rPr>
          <w:rFonts w:ascii="Times New Roman" w:hAnsi="Times New Roman" w:cs="Times New Roman"/>
          <w:sz w:val="20"/>
          <w:szCs w:val="20"/>
        </w:rPr>
      </w:pPr>
      <w:r w:rsidRPr="00E11336">
        <w:rPr>
          <w:rFonts w:ascii="Times New Roman" w:hAnsi="Times New Roman" w:cs="Times New Roman"/>
          <w:sz w:val="20"/>
          <w:szCs w:val="20"/>
        </w:rPr>
        <w:t>Inofrmácie o prijatých postupoch</w:t>
      </w:r>
    </w:p>
    <w:p w14:paraId="12013A0F" w14:textId="77777777" w:rsidR="00157631" w:rsidRPr="00E11336" w:rsidRDefault="00157631" w:rsidP="00157631">
      <w:pPr>
        <w:rPr>
          <w:rFonts w:ascii="Times New Roman" w:hAnsi="Times New Roman"/>
          <w:sz w:val="20"/>
        </w:rPr>
      </w:pPr>
    </w:p>
    <w:p w14:paraId="541D1E1A" w14:textId="77777777" w:rsidR="00157631" w:rsidRPr="00E11336" w:rsidRDefault="00157631" w:rsidP="00C53AD3">
      <w:pPr>
        <w:pStyle w:val="Nadpis2"/>
        <w:rPr>
          <w:rFonts w:ascii="Times New Roman" w:hAnsi="Times New Roman" w:cs="Times New Roman"/>
          <w:iCs w:val="0"/>
          <w:sz w:val="20"/>
          <w:szCs w:val="20"/>
        </w:rPr>
      </w:pPr>
      <w:r w:rsidRPr="00E11336">
        <w:rPr>
          <w:rFonts w:ascii="Times New Roman" w:hAnsi="Times New Roman" w:cs="Times New Roman"/>
          <w:iCs w:val="0"/>
          <w:sz w:val="20"/>
          <w:szCs w:val="20"/>
        </w:rPr>
        <w:t xml:space="preserve"> Východiská pre zostavenie účtovnej závierky, vplyv zmeny účtovných zásad na hodnotu majetku, záväzkov, vlastného imania a výsledku hospodárenia účtovnej jednotky.</w:t>
      </w:r>
    </w:p>
    <w:p w14:paraId="7C189E50" w14:textId="77777777" w:rsidR="00157631" w:rsidRPr="00E11336" w:rsidRDefault="00157631" w:rsidP="00157631">
      <w:pPr>
        <w:rPr>
          <w:rFonts w:ascii="Times New Roman" w:hAnsi="Times New Roman"/>
          <w:sz w:val="20"/>
        </w:rPr>
      </w:pPr>
    </w:p>
    <w:p w14:paraId="577E5F38" w14:textId="77777777" w:rsidR="00157631" w:rsidRPr="00E11336" w:rsidRDefault="00157631" w:rsidP="00157631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>Účtovná závierka bola zostavená za predpokladu nepretržitého trvania spoločnosti</w:t>
      </w:r>
    </w:p>
    <w:p w14:paraId="12461172" w14:textId="77777777" w:rsidR="00F717D6" w:rsidRPr="00E11336" w:rsidRDefault="00F717D6" w:rsidP="00C53AD3">
      <w:pPr>
        <w:rPr>
          <w:rFonts w:ascii="Times New Roman" w:hAnsi="Times New Roman"/>
          <w:sz w:val="20"/>
        </w:rPr>
      </w:pPr>
    </w:p>
    <w:p w14:paraId="2517F465" w14:textId="77777777" w:rsidR="00F717D6" w:rsidRPr="00E11336" w:rsidRDefault="00F717D6" w:rsidP="00F717D6">
      <w:pPr>
        <w:pStyle w:val="Nadpis2"/>
        <w:rPr>
          <w:rFonts w:ascii="Times New Roman" w:hAnsi="Times New Roman" w:cs="Times New Roman"/>
          <w:iCs w:val="0"/>
          <w:sz w:val="20"/>
          <w:szCs w:val="20"/>
        </w:rPr>
      </w:pPr>
      <w:r w:rsidRPr="00E11336">
        <w:rPr>
          <w:rFonts w:ascii="Times New Roman" w:hAnsi="Times New Roman" w:cs="Times New Roman"/>
          <w:iCs w:val="0"/>
          <w:sz w:val="20"/>
          <w:szCs w:val="20"/>
        </w:rPr>
        <w:t>Ocenenie pohľadávok</w:t>
      </w:r>
    </w:p>
    <w:p w14:paraId="23078017" w14:textId="77777777" w:rsidR="004B12CE" w:rsidRPr="00E11336" w:rsidRDefault="004B12CE" w:rsidP="004B12CE">
      <w:pPr>
        <w:rPr>
          <w:rFonts w:ascii="Times New Roman" w:hAnsi="Times New Roman"/>
          <w:sz w:val="20"/>
        </w:rPr>
      </w:pPr>
    </w:p>
    <w:p w14:paraId="71C9AB13" w14:textId="77777777" w:rsidR="00F717D6" w:rsidRPr="00E11336" w:rsidRDefault="00F717D6" w:rsidP="00F717D6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>Pohľadávky pri ich vzniku sa oceňujú menovitou hodnotou;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60B4E4FF" w14:textId="77777777" w:rsidR="00F717D6" w:rsidRPr="00E11336" w:rsidRDefault="00F717D6" w:rsidP="00F717D6">
      <w:pPr>
        <w:rPr>
          <w:rFonts w:ascii="Times New Roman" w:hAnsi="Times New Roman"/>
          <w:sz w:val="20"/>
        </w:rPr>
      </w:pPr>
    </w:p>
    <w:p w14:paraId="16C1F676" w14:textId="67B8012F" w:rsidR="00F717D6" w:rsidRPr="00E11336" w:rsidRDefault="00F717D6" w:rsidP="00F717D6">
      <w:pPr>
        <w:pStyle w:val="Nadpis2"/>
        <w:rPr>
          <w:rFonts w:ascii="Times New Roman" w:hAnsi="Times New Roman" w:cs="Times New Roman"/>
          <w:iCs w:val="0"/>
          <w:sz w:val="20"/>
          <w:szCs w:val="20"/>
        </w:rPr>
      </w:pPr>
      <w:r w:rsidRPr="00E11336">
        <w:rPr>
          <w:rFonts w:ascii="Times New Roman" w:hAnsi="Times New Roman" w:cs="Times New Roman"/>
          <w:iCs w:val="0"/>
          <w:sz w:val="20"/>
          <w:szCs w:val="20"/>
        </w:rPr>
        <w:t>Ocenenie krátkodobého finančného majetku (peňažných prostriedkov)</w:t>
      </w:r>
    </w:p>
    <w:p w14:paraId="2A18CEF5" w14:textId="77777777" w:rsidR="004B12CE" w:rsidRPr="00E11336" w:rsidRDefault="004B12CE" w:rsidP="004B12CE">
      <w:pPr>
        <w:rPr>
          <w:rFonts w:ascii="Times New Roman" w:hAnsi="Times New Roman"/>
          <w:sz w:val="20"/>
        </w:rPr>
      </w:pPr>
    </w:p>
    <w:p w14:paraId="14C8486D" w14:textId="77777777" w:rsidR="00F717D6" w:rsidRPr="00E11336" w:rsidRDefault="00F717D6" w:rsidP="00F717D6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 xml:space="preserve">Peňažné prostriedky a ceniny sa oceňujú ich menovitou hodnotou. </w:t>
      </w:r>
    </w:p>
    <w:p w14:paraId="628F32A5" w14:textId="77777777" w:rsidR="00F87872" w:rsidRPr="00E11336" w:rsidRDefault="00F87872" w:rsidP="00F717D6">
      <w:pPr>
        <w:rPr>
          <w:rFonts w:ascii="Times New Roman" w:hAnsi="Times New Roman"/>
          <w:sz w:val="20"/>
        </w:rPr>
      </w:pPr>
    </w:p>
    <w:p w14:paraId="2A96D4DC" w14:textId="77777777" w:rsidR="00F717D6" w:rsidRPr="00E11336" w:rsidRDefault="00F717D6" w:rsidP="00F717D6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>Zníženie ich hodnoty sa vyjadruje opravnou položkou.</w:t>
      </w:r>
    </w:p>
    <w:p w14:paraId="330BAF09" w14:textId="77777777" w:rsidR="00F717D6" w:rsidRPr="00E11336" w:rsidRDefault="00F717D6" w:rsidP="00F717D6">
      <w:pPr>
        <w:rPr>
          <w:rFonts w:ascii="Times New Roman" w:hAnsi="Times New Roman"/>
          <w:sz w:val="20"/>
        </w:rPr>
      </w:pPr>
    </w:p>
    <w:p w14:paraId="6246B480" w14:textId="77777777" w:rsidR="00F717D6" w:rsidRPr="00E11336" w:rsidRDefault="00F717D6" w:rsidP="00F717D6">
      <w:pPr>
        <w:pStyle w:val="Nadpis2"/>
        <w:rPr>
          <w:rFonts w:ascii="Times New Roman" w:hAnsi="Times New Roman" w:cs="Times New Roman"/>
          <w:iCs w:val="0"/>
          <w:sz w:val="20"/>
          <w:szCs w:val="20"/>
        </w:rPr>
      </w:pPr>
      <w:r w:rsidRPr="00E11336">
        <w:rPr>
          <w:rFonts w:ascii="Times New Roman" w:hAnsi="Times New Roman" w:cs="Times New Roman"/>
          <w:iCs w:val="0"/>
          <w:sz w:val="20"/>
          <w:szCs w:val="20"/>
        </w:rPr>
        <w:t>Ocenenie záväzkov vrátane rezerv, dlhopisov, pôžičiek a úverov.</w:t>
      </w:r>
    </w:p>
    <w:p w14:paraId="4D87703C" w14:textId="77777777" w:rsidR="004B12CE" w:rsidRPr="00E11336" w:rsidRDefault="004B12CE" w:rsidP="004B12CE">
      <w:pPr>
        <w:rPr>
          <w:rFonts w:ascii="Times New Roman" w:hAnsi="Times New Roman"/>
          <w:sz w:val="20"/>
        </w:rPr>
      </w:pPr>
    </w:p>
    <w:p w14:paraId="5FE9908D" w14:textId="77777777" w:rsidR="00F717D6" w:rsidRPr="00E11336" w:rsidRDefault="00F717D6" w:rsidP="00F717D6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>Záväzky pri ich vzniku sa oceňujú menovitou hodnotou. Záväzky pri ich prevzatí sa oceňujú obstarávacou cenou. Ak sa pri inventarizácii, zistí, že suma záväzkov je iná ako ich výška v účtovníctve, uvedú sa záväzky v účtovníctve a v účtovnej závierke v tomto zistenom ocenení.</w:t>
      </w:r>
    </w:p>
    <w:p w14:paraId="1E5B5A80" w14:textId="77777777" w:rsidR="00F717D6" w:rsidRPr="00E11336" w:rsidRDefault="00F717D6" w:rsidP="00F717D6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06A39E2E" w14:textId="77777777" w:rsidR="00F717D6" w:rsidRPr="00E11336" w:rsidRDefault="00F717D6" w:rsidP="00F717D6">
      <w:pPr>
        <w:rPr>
          <w:rFonts w:ascii="Times New Roman" w:hAnsi="Times New Roman"/>
          <w:sz w:val="20"/>
        </w:rPr>
      </w:pPr>
    </w:p>
    <w:p w14:paraId="4DF7F2B9" w14:textId="77777777" w:rsidR="00041D78" w:rsidRPr="00E11336" w:rsidRDefault="00041D78" w:rsidP="00041D78">
      <w:pPr>
        <w:pStyle w:val="Nadpis2"/>
        <w:rPr>
          <w:rFonts w:ascii="Times New Roman" w:hAnsi="Times New Roman" w:cs="Times New Roman"/>
          <w:iCs w:val="0"/>
          <w:sz w:val="20"/>
          <w:szCs w:val="20"/>
        </w:rPr>
      </w:pPr>
      <w:r w:rsidRPr="00E11336">
        <w:rPr>
          <w:rFonts w:ascii="Times New Roman" w:hAnsi="Times New Roman" w:cs="Times New Roman"/>
          <w:iCs w:val="0"/>
          <w:sz w:val="20"/>
          <w:szCs w:val="20"/>
        </w:rPr>
        <w:t>Vplyv zmeny účtovných zásad na hodnotu majetku, vlastného imania, záväzkov, a výsledku hospodárenia účtovnej jednotky.</w:t>
      </w:r>
    </w:p>
    <w:p w14:paraId="3C277CE6" w14:textId="77777777" w:rsidR="00A8283F" w:rsidRPr="00E11336" w:rsidRDefault="00A8283F" w:rsidP="00A8283F">
      <w:pPr>
        <w:rPr>
          <w:rFonts w:ascii="Times New Roman" w:hAnsi="Times New Roman"/>
          <w:sz w:val="20"/>
        </w:rPr>
      </w:pPr>
    </w:p>
    <w:p w14:paraId="4C429281" w14:textId="300046D4" w:rsidR="00141082" w:rsidRPr="00E11336" w:rsidRDefault="00B638C2" w:rsidP="00041D78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 xml:space="preserve">Vzhľadom na prvé účtovné obdobie spoločnosti </w:t>
      </w:r>
      <w:r w:rsidR="003E0352" w:rsidRPr="00E11336">
        <w:rPr>
          <w:rFonts w:ascii="Times New Roman" w:hAnsi="Times New Roman"/>
          <w:sz w:val="20"/>
        </w:rPr>
        <w:t xml:space="preserve">je zmena účtovných </w:t>
      </w:r>
      <w:r w:rsidR="00041D78" w:rsidRPr="00E11336">
        <w:rPr>
          <w:rFonts w:ascii="Times New Roman" w:hAnsi="Times New Roman"/>
          <w:sz w:val="20"/>
        </w:rPr>
        <w:t>metód</w:t>
      </w:r>
      <w:r w:rsidR="00D25049" w:rsidRPr="00E11336">
        <w:rPr>
          <w:rFonts w:ascii="Times New Roman" w:hAnsi="Times New Roman"/>
          <w:sz w:val="20"/>
        </w:rPr>
        <w:t xml:space="preserve"> </w:t>
      </w:r>
      <w:r w:rsidR="00041D78" w:rsidRPr="00E11336">
        <w:rPr>
          <w:rFonts w:ascii="Times New Roman" w:hAnsi="Times New Roman"/>
          <w:sz w:val="20"/>
        </w:rPr>
        <w:t>a</w:t>
      </w:r>
      <w:r w:rsidR="00D25049" w:rsidRPr="00E11336">
        <w:rPr>
          <w:rFonts w:ascii="Times New Roman" w:hAnsi="Times New Roman"/>
          <w:sz w:val="20"/>
        </w:rPr>
        <w:t> </w:t>
      </w:r>
      <w:r w:rsidR="00041D78" w:rsidRPr="00E11336">
        <w:rPr>
          <w:rFonts w:ascii="Times New Roman" w:hAnsi="Times New Roman"/>
          <w:sz w:val="20"/>
        </w:rPr>
        <w:t>všeobecn</w:t>
      </w:r>
      <w:r w:rsidR="00D25049" w:rsidRPr="00E11336">
        <w:rPr>
          <w:rFonts w:ascii="Times New Roman" w:hAnsi="Times New Roman"/>
          <w:sz w:val="20"/>
        </w:rPr>
        <w:t xml:space="preserve">ých účtovných zásad </w:t>
      </w:r>
      <w:r w:rsidR="00D06DC5" w:rsidRPr="00E11336">
        <w:rPr>
          <w:rFonts w:ascii="Times New Roman" w:hAnsi="Times New Roman"/>
          <w:sz w:val="20"/>
        </w:rPr>
        <w:t>neaplikovateľná</w:t>
      </w:r>
      <w:r w:rsidR="003E0352" w:rsidRPr="00E11336">
        <w:rPr>
          <w:rFonts w:ascii="Times New Roman" w:hAnsi="Times New Roman"/>
          <w:sz w:val="20"/>
        </w:rPr>
        <w:t>.</w:t>
      </w:r>
    </w:p>
    <w:p w14:paraId="30FB3DCC" w14:textId="77777777" w:rsidR="00141082" w:rsidRPr="00E11336" w:rsidRDefault="00141082" w:rsidP="00041D78">
      <w:pPr>
        <w:rPr>
          <w:rFonts w:ascii="Times New Roman" w:hAnsi="Times New Roman"/>
          <w:sz w:val="20"/>
        </w:rPr>
      </w:pPr>
    </w:p>
    <w:p w14:paraId="317E9A45" w14:textId="48B6B3E8" w:rsidR="00041D78" w:rsidRPr="00E11336" w:rsidRDefault="00041D78" w:rsidP="00F87872">
      <w:pPr>
        <w:pStyle w:val="Nadpis2"/>
        <w:rPr>
          <w:rFonts w:ascii="Times New Roman" w:hAnsi="Times New Roman" w:cs="Times New Roman"/>
          <w:iCs w:val="0"/>
          <w:sz w:val="20"/>
          <w:szCs w:val="20"/>
        </w:rPr>
      </w:pPr>
      <w:r w:rsidRPr="00E11336">
        <w:rPr>
          <w:rFonts w:ascii="Times New Roman" w:hAnsi="Times New Roman" w:cs="Times New Roman"/>
          <w:iCs w:val="0"/>
          <w:sz w:val="20"/>
          <w:szCs w:val="20"/>
        </w:rPr>
        <w:t>Informácie o opravách významných chýb minulých účtovných období</w:t>
      </w:r>
    </w:p>
    <w:p w14:paraId="60F116C4" w14:textId="77777777" w:rsidR="000912F7" w:rsidRPr="00E11336" w:rsidRDefault="000912F7" w:rsidP="000912F7">
      <w:pPr>
        <w:rPr>
          <w:rFonts w:ascii="Times New Roman" w:hAnsi="Times New Roman"/>
          <w:sz w:val="20"/>
        </w:rPr>
      </w:pPr>
    </w:p>
    <w:p w14:paraId="04D90407" w14:textId="77777777" w:rsidR="00174B96" w:rsidRDefault="00D06DC5" w:rsidP="00041D78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 xml:space="preserve">Vzhľadom na prvé účtovné obdobie spoločnosti </w:t>
      </w:r>
      <w:r w:rsidR="00174B96" w:rsidRPr="00E11336">
        <w:rPr>
          <w:rFonts w:ascii="Times New Roman" w:hAnsi="Times New Roman"/>
          <w:sz w:val="20"/>
        </w:rPr>
        <w:t xml:space="preserve">sú opravy významných chýb neaplikovateľné. </w:t>
      </w:r>
    </w:p>
    <w:p w14:paraId="75B69F57" w14:textId="7A0BD366" w:rsidR="00265E9F" w:rsidRDefault="00265E9F">
      <w:pPr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14:paraId="10B5D7EF" w14:textId="77777777" w:rsidR="00141082" w:rsidRPr="00E11336" w:rsidRDefault="00141082" w:rsidP="00041D78">
      <w:pPr>
        <w:rPr>
          <w:rFonts w:ascii="Times New Roman" w:hAnsi="Times New Roman"/>
          <w:sz w:val="20"/>
        </w:rPr>
      </w:pPr>
    </w:p>
    <w:p w14:paraId="2B29AF56" w14:textId="15F53198" w:rsidR="00141082" w:rsidRPr="00E11336" w:rsidRDefault="00380445" w:rsidP="00041D78">
      <w:pPr>
        <w:rPr>
          <w:rFonts w:ascii="Times New Roman" w:hAnsi="Times New Roman"/>
          <w:b/>
          <w:sz w:val="20"/>
          <w:u w:val="single"/>
        </w:rPr>
      </w:pPr>
      <w:r w:rsidRPr="00E11336">
        <w:rPr>
          <w:rFonts w:ascii="Times New Roman" w:hAnsi="Times New Roman"/>
          <w:b/>
          <w:sz w:val="20"/>
          <w:u w:val="single"/>
        </w:rPr>
        <w:t>III. Informácie, ktoré vysvetľujú a dopĺňajú súvahu a výkaz ziskov a</w:t>
      </w:r>
      <w:r w:rsidR="00954CF9">
        <w:rPr>
          <w:rFonts w:ascii="Times New Roman" w:hAnsi="Times New Roman"/>
          <w:b/>
          <w:sz w:val="20"/>
          <w:u w:val="single"/>
        </w:rPr>
        <w:t> </w:t>
      </w:r>
      <w:r w:rsidRPr="00E11336">
        <w:rPr>
          <w:rFonts w:ascii="Times New Roman" w:hAnsi="Times New Roman"/>
          <w:b/>
          <w:sz w:val="20"/>
          <w:u w:val="single"/>
        </w:rPr>
        <w:t>strát</w:t>
      </w:r>
      <w:r w:rsidR="00954CF9">
        <w:rPr>
          <w:rFonts w:ascii="Times New Roman" w:hAnsi="Times New Roman"/>
          <w:b/>
          <w:sz w:val="20"/>
          <w:u w:val="single"/>
        </w:rPr>
        <w:t xml:space="preserve"> a iné informácie</w:t>
      </w:r>
    </w:p>
    <w:p w14:paraId="793842F7" w14:textId="77777777" w:rsidR="00380445" w:rsidRPr="00E11336" w:rsidRDefault="00380445" w:rsidP="00041D78">
      <w:pPr>
        <w:rPr>
          <w:rFonts w:ascii="Times New Roman" w:hAnsi="Times New Roman"/>
          <w:sz w:val="20"/>
        </w:rPr>
      </w:pPr>
    </w:p>
    <w:p w14:paraId="7E6DFDEE" w14:textId="77777777" w:rsidR="00380445" w:rsidRPr="00E11336" w:rsidRDefault="00380445" w:rsidP="00380445">
      <w:pPr>
        <w:pStyle w:val="Odsekzoznamu"/>
        <w:numPr>
          <w:ilvl w:val="0"/>
          <w:numId w:val="43"/>
        </w:numPr>
        <w:rPr>
          <w:rFonts w:ascii="Times New Roman" w:hAnsi="Times New Roman"/>
          <w:b/>
          <w:sz w:val="20"/>
        </w:rPr>
      </w:pPr>
      <w:r w:rsidRPr="00E11336">
        <w:rPr>
          <w:rFonts w:ascii="Times New Roman" w:hAnsi="Times New Roman"/>
          <w:b/>
          <w:sz w:val="20"/>
        </w:rPr>
        <w:t>Informácie o položkách nákladov a výnosov, ktoré majú výnimočný rozsah alebo výskyt</w:t>
      </w:r>
    </w:p>
    <w:p w14:paraId="5CB38B92" w14:textId="77777777" w:rsidR="00380445" w:rsidRPr="00E11336" w:rsidRDefault="00380445" w:rsidP="00380445">
      <w:pPr>
        <w:pStyle w:val="Odsekzoznamu"/>
        <w:ind w:left="0"/>
        <w:rPr>
          <w:rFonts w:ascii="Times New Roman" w:hAnsi="Times New Roman"/>
          <w:b/>
          <w:sz w:val="20"/>
        </w:rPr>
      </w:pPr>
    </w:p>
    <w:p w14:paraId="6EFE4078" w14:textId="01429959" w:rsidR="00380445" w:rsidRPr="00E11336" w:rsidRDefault="00380445" w:rsidP="00380445">
      <w:pPr>
        <w:pStyle w:val="Odsekzoznamu"/>
        <w:ind w:left="0"/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>Spoločnosť</w:t>
      </w:r>
      <w:r w:rsidR="00840692" w:rsidRPr="00E11336">
        <w:rPr>
          <w:rFonts w:ascii="Times New Roman" w:hAnsi="Times New Roman"/>
          <w:sz w:val="20"/>
        </w:rPr>
        <w:t xml:space="preserve"> </w:t>
      </w:r>
      <w:r w:rsidR="008378DF" w:rsidRPr="00E11336">
        <w:rPr>
          <w:rFonts w:ascii="Times New Roman" w:hAnsi="Times New Roman"/>
          <w:sz w:val="20"/>
        </w:rPr>
        <w:t xml:space="preserve">neúčtovala o takých nákladoch a výnosoch, </w:t>
      </w:r>
      <w:r w:rsidRPr="00E11336">
        <w:rPr>
          <w:rFonts w:ascii="Times New Roman" w:hAnsi="Times New Roman"/>
          <w:sz w:val="20"/>
        </w:rPr>
        <w:t xml:space="preserve">ktoré mali výnimočný rozsah alebo výskyt. </w:t>
      </w:r>
    </w:p>
    <w:p w14:paraId="7D28273D" w14:textId="77777777" w:rsidR="009711CC" w:rsidRPr="00E11336" w:rsidRDefault="009711CC" w:rsidP="00041D78">
      <w:pPr>
        <w:rPr>
          <w:rFonts w:ascii="Times New Roman" w:hAnsi="Times New Roman"/>
          <w:sz w:val="20"/>
        </w:rPr>
      </w:pPr>
    </w:p>
    <w:p w14:paraId="087639C9" w14:textId="77777777" w:rsidR="009711CC" w:rsidRPr="00E11336" w:rsidRDefault="009711CC" w:rsidP="009711CC">
      <w:pPr>
        <w:pStyle w:val="Odsekzoznamu"/>
        <w:numPr>
          <w:ilvl w:val="0"/>
          <w:numId w:val="43"/>
        </w:numPr>
        <w:rPr>
          <w:rFonts w:ascii="Times New Roman" w:hAnsi="Times New Roman"/>
          <w:b/>
          <w:sz w:val="20"/>
        </w:rPr>
      </w:pPr>
      <w:r w:rsidRPr="00E11336">
        <w:rPr>
          <w:rFonts w:ascii="Times New Roman" w:hAnsi="Times New Roman"/>
          <w:b/>
          <w:sz w:val="20"/>
        </w:rPr>
        <w:t>Záväzky</w:t>
      </w:r>
    </w:p>
    <w:p w14:paraId="3A9399C7" w14:textId="77777777" w:rsidR="009711CC" w:rsidRPr="00E11336" w:rsidRDefault="009711CC" w:rsidP="00041D78">
      <w:pPr>
        <w:rPr>
          <w:rFonts w:ascii="Times New Roman" w:hAnsi="Times New Roman"/>
          <w:sz w:val="20"/>
        </w:rPr>
      </w:pPr>
    </w:p>
    <w:p w14:paraId="6B911F5D" w14:textId="77777777" w:rsidR="004E7852" w:rsidRPr="00E11336" w:rsidRDefault="009711CC" w:rsidP="00041D78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 xml:space="preserve">Spoločnosť </w:t>
      </w:r>
      <w:r w:rsidR="004E7852" w:rsidRPr="00E11336">
        <w:rPr>
          <w:rFonts w:ascii="Times New Roman" w:hAnsi="Times New Roman"/>
          <w:sz w:val="20"/>
        </w:rPr>
        <w:t>ne</w:t>
      </w:r>
      <w:r w:rsidRPr="00E11336">
        <w:rPr>
          <w:rFonts w:ascii="Times New Roman" w:hAnsi="Times New Roman"/>
          <w:sz w:val="20"/>
        </w:rPr>
        <w:t xml:space="preserve">eviduje </w:t>
      </w:r>
      <w:r w:rsidR="004E7852" w:rsidRPr="00E11336">
        <w:rPr>
          <w:rFonts w:ascii="Times New Roman" w:hAnsi="Times New Roman"/>
          <w:sz w:val="20"/>
        </w:rPr>
        <w:t xml:space="preserve">žiadne záväzky so zostatkovou dobou splatnosti viac ako 5 rokov. </w:t>
      </w:r>
    </w:p>
    <w:p w14:paraId="33FB098A" w14:textId="2615912D" w:rsidR="009711CC" w:rsidRPr="00E11336" w:rsidRDefault="004E7852" w:rsidP="00041D78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>Spoločnosť nemá záväzky zabezpečené záložným právom alebo inou formou zabezpečenia</w:t>
      </w:r>
    </w:p>
    <w:p w14:paraId="40A9B4B2" w14:textId="77777777" w:rsidR="00294823" w:rsidRPr="00E11336" w:rsidRDefault="00294823" w:rsidP="00041D78">
      <w:pPr>
        <w:rPr>
          <w:rFonts w:ascii="Times New Roman" w:hAnsi="Times New Roman"/>
          <w:b/>
          <w:sz w:val="20"/>
        </w:rPr>
      </w:pPr>
    </w:p>
    <w:p w14:paraId="4985E808" w14:textId="77777777" w:rsidR="00294823" w:rsidRPr="00E11336" w:rsidRDefault="00294823" w:rsidP="00041D78">
      <w:pPr>
        <w:pStyle w:val="Odsekzoznamu"/>
        <w:numPr>
          <w:ilvl w:val="0"/>
          <w:numId w:val="43"/>
        </w:numPr>
        <w:rPr>
          <w:rFonts w:ascii="Times New Roman" w:hAnsi="Times New Roman"/>
          <w:b/>
          <w:sz w:val="20"/>
        </w:rPr>
      </w:pPr>
      <w:r w:rsidRPr="00E11336">
        <w:rPr>
          <w:rFonts w:ascii="Times New Roman" w:hAnsi="Times New Roman"/>
          <w:b/>
          <w:sz w:val="20"/>
        </w:rPr>
        <w:t>Informácie o vlastných akciách</w:t>
      </w:r>
    </w:p>
    <w:p w14:paraId="31234CCE" w14:textId="77777777" w:rsidR="00840692" w:rsidRPr="00E11336" w:rsidRDefault="00840692" w:rsidP="00840692">
      <w:pPr>
        <w:rPr>
          <w:rFonts w:ascii="Times New Roman" w:hAnsi="Times New Roman"/>
          <w:b/>
          <w:sz w:val="20"/>
        </w:rPr>
      </w:pPr>
    </w:p>
    <w:p w14:paraId="66910427" w14:textId="10960269" w:rsidR="00A8283F" w:rsidRPr="00E11336" w:rsidRDefault="00294823" w:rsidP="00041D78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 xml:space="preserve">Spoločnosť </w:t>
      </w:r>
      <w:r w:rsidR="00AC4C75" w:rsidRPr="00E11336">
        <w:rPr>
          <w:rFonts w:ascii="Times New Roman" w:hAnsi="Times New Roman"/>
          <w:sz w:val="20"/>
        </w:rPr>
        <w:t>ne</w:t>
      </w:r>
      <w:r w:rsidRPr="00E11336">
        <w:rPr>
          <w:rFonts w:ascii="Times New Roman" w:hAnsi="Times New Roman"/>
          <w:sz w:val="20"/>
        </w:rPr>
        <w:t>eviduje vlastné akcie.</w:t>
      </w:r>
    </w:p>
    <w:p w14:paraId="3D55B683" w14:textId="77777777" w:rsidR="00294823" w:rsidRPr="00E11336" w:rsidRDefault="00294823" w:rsidP="00041D78">
      <w:pPr>
        <w:rPr>
          <w:rFonts w:ascii="Times New Roman" w:hAnsi="Times New Roman"/>
          <w:sz w:val="20"/>
        </w:rPr>
      </w:pPr>
    </w:p>
    <w:p w14:paraId="1C478520" w14:textId="357F469C" w:rsidR="00141082" w:rsidRPr="00E11336" w:rsidRDefault="00F87872" w:rsidP="00F87872">
      <w:pPr>
        <w:pStyle w:val="Odsekzoznamu"/>
        <w:numPr>
          <w:ilvl w:val="0"/>
          <w:numId w:val="43"/>
        </w:numPr>
        <w:rPr>
          <w:rFonts w:ascii="Times New Roman" w:hAnsi="Times New Roman"/>
          <w:b/>
          <w:sz w:val="20"/>
        </w:rPr>
      </w:pPr>
      <w:r w:rsidRPr="00E11336">
        <w:rPr>
          <w:rFonts w:ascii="Times New Roman" w:hAnsi="Times New Roman"/>
          <w:b/>
          <w:sz w:val="20"/>
        </w:rPr>
        <w:t>Informácia o tom, či účtovná jednotka vytvorila kapitálový fond z príspevkov podľa §123 ods. 2 a 217a Obchodného zákonníka v znení neskorších predpisov</w:t>
      </w:r>
    </w:p>
    <w:p w14:paraId="716F4185" w14:textId="77777777" w:rsidR="00AC4C75" w:rsidRPr="00E11336" w:rsidRDefault="00AC4C75" w:rsidP="00AC4C75">
      <w:pPr>
        <w:rPr>
          <w:rFonts w:ascii="Times New Roman" w:hAnsi="Times New Roman"/>
          <w:b/>
          <w:color w:val="FF0000"/>
          <w:sz w:val="20"/>
        </w:rPr>
      </w:pPr>
    </w:p>
    <w:p w14:paraId="12D161F0" w14:textId="637646CD" w:rsidR="00AC4C75" w:rsidRPr="00E11336" w:rsidRDefault="00AC4C75" w:rsidP="00AC4C75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 xml:space="preserve">Spoločnosť </w:t>
      </w:r>
      <w:r w:rsidRPr="00E11336">
        <w:rPr>
          <w:rFonts w:ascii="Times New Roman" w:hAnsi="Times New Roman"/>
          <w:sz w:val="20"/>
        </w:rPr>
        <w:t>ne</w:t>
      </w:r>
      <w:r w:rsidRPr="00E11336">
        <w:rPr>
          <w:rFonts w:ascii="Times New Roman" w:hAnsi="Times New Roman"/>
          <w:sz w:val="20"/>
        </w:rPr>
        <w:t xml:space="preserve">eviduje </w:t>
      </w:r>
      <w:r w:rsidRPr="00E11336">
        <w:rPr>
          <w:rFonts w:ascii="Times New Roman" w:hAnsi="Times New Roman"/>
          <w:sz w:val="20"/>
        </w:rPr>
        <w:t>kapitálový fond</w:t>
      </w:r>
      <w:r w:rsidRPr="00E11336">
        <w:rPr>
          <w:rFonts w:ascii="Times New Roman" w:hAnsi="Times New Roman"/>
          <w:sz w:val="20"/>
        </w:rPr>
        <w:t>.</w:t>
      </w:r>
    </w:p>
    <w:p w14:paraId="7ECAE5AD" w14:textId="77777777" w:rsidR="00F87872" w:rsidRPr="00E11336" w:rsidRDefault="00F87872" w:rsidP="00F87872">
      <w:pPr>
        <w:pStyle w:val="Odsekzoznamu"/>
        <w:ind w:left="360"/>
        <w:rPr>
          <w:rFonts w:ascii="Times New Roman" w:hAnsi="Times New Roman"/>
          <w:sz w:val="20"/>
        </w:rPr>
      </w:pPr>
    </w:p>
    <w:p w14:paraId="48DA21DF" w14:textId="77777777" w:rsidR="00141082" w:rsidRPr="00E11336" w:rsidRDefault="00BB4999" w:rsidP="00BB4999">
      <w:pPr>
        <w:pStyle w:val="Odsekzoznamu"/>
        <w:numPr>
          <w:ilvl w:val="0"/>
          <w:numId w:val="43"/>
        </w:numPr>
        <w:rPr>
          <w:rFonts w:ascii="Times New Roman" w:hAnsi="Times New Roman"/>
          <w:b/>
          <w:sz w:val="20"/>
        </w:rPr>
      </w:pPr>
      <w:r w:rsidRPr="00E11336">
        <w:rPr>
          <w:rFonts w:ascii="Times New Roman" w:hAnsi="Times New Roman"/>
          <w:b/>
          <w:sz w:val="20"/>
        </w:rPr>
        <w:t>Informácie o orgánoch účtovnej jednotky</w:t>
      </w:r>
    </w:p>
    <w:p w14:paraId="735243F2" w14:textId="77777777" w:rsidR="00141082" w:rsidRPr="00E11336" w:rsidRDefault="00141082" w:rsidP="00041D78">
      <w:pPr>
        <w:rPr>
          <w:rFonts w:ascii="Times New Roman" w:hAnsi="Times New Roman"/>
          <w:sz w:val="20"/>
        </w:rPr>
      </w:pPr>
    </w:p>
    <w:p w14:paraId="4F8549F3" w14:textId="0C0C275F" w:rsidR="00A8283F" w:rsidRPr="00E11336" w:rsidRDefault="00BB4999" w:rsidP="00041D78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 xml:space="preserve">Spoločnosť </w:t>
      </w:r>
      <w:r w:rsidR="001E1CBE" w:rsidRPr="00E11336">
        <w:rPr>
          <w:rFonts w:ascii="Times New Roman" w:hAnsi="Times New Roman"/>
          <w:sz w:val="20"/>
        </w:rPr>
        <w:t>ne</w:t>
      </w:r>
      <w:r w:rsidRPr="00E11336">
        <w:rPr>
          <w:rFonts w:ascii="Times New Roman" w:hAnsi="Times New Roman"/>
          <w:sz w:val="20"/>
        </w:rPr>
        <w:t>poskytla členom orgánov ÚJ záruky</w:t>
      </w:r>
      <w:r w:rsidR="00DA46AF" w:rsidRPr="00E11336">
        <w:rPr>
          <w:rFonts w:ascii="Times New Roman" w:hAnsi="Times New Roman"/>
          <w:sz w:val="20"/>
        </w:rPr>
        <w:t xml:space="preserve"> ani iné </w:t>
      </w:r>
      <w:r w:rsidRPr="00E11336">
        <w:rPr>
          <w:rFonts w:ascii="Times New Roman" w:hAnsi="Times New Roman"/>
          <w:sz w:val="20"/>
        </w:rPr>
        <w:t>zabezpečenia</w:t>
      </w:r>
      <w:r w:rsidR="007B7860" w:rsidRPr="00E11336">
        <w:rPr>
          <w:rFonts w:ascii="Times New Roman" w:hAnsi="Times New Roman"/>
          <w:sz w:val="20"/>
        </w:rPr>
        <w:t xml:space="preserve">. Spoločnosť neposkytla </w:t>
      </w:r>
      <w:r w:rsidRPr="00E11336">
        <w:rPr>
          <w:rFonts w:ascii="Times New Roman" w:hAnsi="Times New Roman"/>
          <w:sz w:val="20"/>
        </w:rPr>
        <w:t>pôžičky</w:t>
      </w:r>
      <w:r w:rsidR="00343B1C" w:rsidRPr="00E11336">
        <w:rPr>
          <w:rFonts w:ascii="Times New Roman" w:hAnsi="Times New Roman"/>
          <w:sz w:val="20"/>
        </w:rPr>
        <w:t>, žiadne iné finančné prostriedky</w:t>
      </w:r>
      <w:r w:rsidR="00845AA0" w:rsidRPr="00E11336">
        <w:rPr>
          <w:rFonts w:ascii="Times New Roman" w:hAnsi="Times New Roman"/>
          <w:sz w:val="20"/>
        </w:rPr>
        <w:t xml:space="preserve"> alebo výhody</w:t>
      </w:r>
      <w:r w:rsidR="007B7860" w:rsidRPr="00E11336">
        <w:rPr>
          <w:rFonts w:ascii="Times New Roman" w:hAnsi="Times New Roman"/>
          <w:sz w:val="20"/>
        </w:rPr>
        <w:t xml:space="preserve"> ani iné </w:t>
      </w:r>
      <w:r w:rsidRPr="00E11336">
        <w:rPr>
          <w:rFonts w:ascii="Times New Roman" w:hAnsi="Times New Roman"/>
          <w:sz w:val="20"/>
        </w:rPr>
        <w:t xml:space="preserve">plnenia na súkromné účely. </w:t>
      </w:r>
    </w:p>
    <w:p w14:paraId="2C24B348" w14:textId="77777777" w:rsidR="00840692" w:rsidRPr="00E11336" w:rsidRDefault="00840692" w:rsidP="00041D78">
      <w:pPr>
        <w:rPr>
          <w:rFonts w:ascii="Times New Roman" w:hAnsi="Times New Roman"/>
          <w:sz w:val="20"/>
        </w:rPr>
      </w:pPr>
    </w:p>
    <w:p w14:paraId="16FEA9B9" w14:textId="77777777" w:rsidR="00141082" w:rsidRPr="00E11336" w:rsidRDefault="00774A20" w:rsidP="00774A20">
      <w:pPr>
        <w:pStyle w:val="Odsekzoznamu"/>
        <w:numPr>
          <w:ilvl w:val="0"/>
          <w:numId w:val="43"/>
        </w:numPr>
        <w:rPr>
          <w:rFonts w:ascii="Times New Roman" w:hAnsi="Times New Roman"/>
          <w:b/>
          <w:sz w:val="20"/>
        </w:rPr>
      </w:pPr>
      <w:r w:rsidRPr="00E11336">
        <w:rPr>
          <w:rFonts w:ascii="Times New Roman" w:hAnsi="Times New Roman"/>
          <w:b/>
          <w:sz w:val="20"/>
        </w:rPr>
        <w:t>Informácie o povinnostiach účtovnej jednotky</w:t>
      </w:r>
    </w:p>
    <w:p w14:paraId="42C1EC82" w14:textId="77777777" w:rsidR="00774A20" w:rsidRPr="00E11336" w:rsidRDefault="00774A20" w:rsidP="00041D78">
      <w:pPr>
        <w:rPr>
          <w:rFonts w:ascii="Times New Roman" w:hAnsi="Times New Roman"/>
          <w:sz w:val="20"/>
        </w:rPr>
      </w:pPr>
    </w:p>
    <w:p w14:paraId="249B09F3" w14:textId="7BC54254" w:rsidR="00141082" w:rsidRPr="00E11336" w:rsidRDefault="00774A20" w:rsidP="00041D78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 xml:space="preserve">Spoločnosť </w:t>
      </w:r>
      <w:r w:rsidR="005A0E26" w:rsidRPr="00E11336">
        <w:rPr>
          <w:rFonts w:ascii="Times New Roman" w:hAnsi="Times New Roman"/>
          <w:sz w:val="20"/>
        </w:rPr>
        <w:t>ne</w:t>
      </w:r>
      <w:r w:rsidRPr="00E11336">
        <w:rPr>
          <w:rFonts w:ascii="Times New Roman" w:hAnsi="Times New Roman"/>
          <w:sz w:val="20"/>
        </w:rPr>
        <w:t>eviduje finančné povinnosti, ktoré sa nevykazujú v súvahe.</w:t>
      </w:r>
    </w:p>
    <w:p w14:paraId="6AD97722" w14:textId="77777777" w:rsidR="00A8283F" w:rsidRPr="00E11336" w:rsidRDefault="00A8283F" w:rsidP="00041D78">
      <w:pPr>
        <w:rPr>
          <w:rFonts w:ascii="Times New Roman" w:hAnsi="Times New Roman"/>
          <w:sz w:val="20"/>
        </w:rPr>
      </w:pPr>
    </w:p>
    <w:p w14:paraId="6EB60441" w14:textId="18A91220" w:rsidR="008C4AC6" w:rsidRPr="00E11336" w:rsidRDefault="00391233" w:rsidP="00041D78">
      <w:pPr>
        <w:pStyle w:val="Odsekzoznamu"/>
        <w:numPr>
          <w:ilvl w:val="0"/>
          <w:numId w:val="43"/>
        </w:numPr>
        <w:rPr>
          <w:rFonts w:ascii="Times New Roman" w:hAnsi="Times New Roman"/>
          <w:b/>
          <w:sz w:val="20"/>
        </w:rPr>
      </w:pPr>
      <w:r w:rsidRPr="00E11336">
        <w:rPr>
          <w:rFonts w:ascii="Times New Roman" w:hAnsi="Times New Roman"/>
          <w:b/>
          <w:sz w:val="20"/>
        </w:rPr>
        <w:t>Informácie o</w:t>
      </w:r>
      <w:r w:rsidRPr="00E11336">
        <w:rPr>
          <w:rFonts w:ascii="Times New Roman" w:hAnsi="Times New Roman"/>
          <w:b/>
          <w:sz w:val="20"/>
        </w:rPr>
        <w:t> podmienených záväzkoch</w:t>
      </w:r>
    </w:p>
    <w:p w14:paraId="57CE16FD" w14:textId="77777777" w:rsidR="008C4AC6" w:rsidRPr="00E11336" w:rsidRDefault="008C4AC6" w:rsidP="00041D78">
      <w:pPr>
        <w:rPr>
          <w:rFonts w:ascii="Times New Roman" w:hAnsi="Times New Roman"/>
          <w:sz w:val="20"/>
        </w:rPr>
      </w:pPr>
    </w:p>
    <w:p w14:paraId="1854DEF9" w14:textId="294B99B8" w:rsidR="00141082" w:rsidRPr="00E11336" w:rsidRDefault="00616C97" w:rsidP="00041D78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 xml:space="preserve">Spoločnosť </w:t>
      </w:r>
      <w:r w:rsidR="00391233" w:rsidRPr="00E11336">
        <w:rPr>
          <w:rFonts w:ascii="Times New Roman" w:hAnsi="Times New Roman"/>
          <w:sz w:val="20"/>
        </w:rPr>
        <w:t>ne</w:t>
      </w:r>
      <w:r w:rsidRPr="00E11336">
        <w:rPr>
          <w:rFonts w:ascii="Times New Roman" w:hAnsi="Times New Roman"/>
          <w:sz w:val="20"/>
        </w:rPr>
        <w:t>eviduje podmienené záväzky.</w:t>
      </w:r>
    </w:p>
    <w:p w14:paraId="5950132A" w14:textId="77777777" w:rsidR="00141082" w:rsidRPr="00E11336" w:rsidRDefault="00141082" w:rsidP="00041D78">
      <w:pPr>
        <w:rPr>
          <w:rFonts w:ascii="Times New Roman" w:hAnsi="Times New Roman"/>
          <w:sz w:val="20"/>
        </w:rPr>
      </w:pPr>
    </w:p>
    <w:p w14:paraId="6FFC15D6" w14:textId="77777777" w:rsidR="00026ECC" w:rsidRPr="00E11336" w:rsidRDefault="00026ECC" w:rsidP="00026ECC">
      <w:pPr>
        <w:pStyle w:val="Odsekzoznamu"/>
        <w:numPr>
          <w:ilvl w:val="0"/>
          <w:numId w:val="43"/>
        </w:numPr>
        <w:rPr>
          <w:rFonts w:ascii="Times New Roman" w:hAnsi="Times New Roman"/>
          <w:b/>
          <w:sz w:val="20"/>
        </w:rPr>
      </w:pPr>
      <w:r w:rsidRPr="00E11336">
        <w:rPr>
          <w:rFonts w:ascii="Times New Roman" w:hAnsi="Times New Roman"/>
          <w:b/>
          <w:sz w:val="20"/>
        </w:rPr>
        <w:t>Informácie o udelení výlučného práva alebo osobitného práva</w:t>
      </w:r>
    </w:p>
    <w:p w14:paraId="34DE9BF1" w14:textId="77777777" w:rsidR="00141082" w:rsidRPr="00E11336" w:rsidRDefault="00141082" w:rsidP="00041D78">
      <w:pPr>
        <w:rPr>
          <w:rFonts w:ascii="Times New Roman" w:hAnsi="Times New Roman"/>
          <w:sz w:val="20"/>
        </w:rPr>
      </w:pPr>
    </w:p>
    <w:p w14:paraId="5B11474A" w14:textId="0A6A05D1" w:rsidR="006F2951" w:rsidRPr="00E11336" w:rsidRDefault="00026ECC" w:rsidP="00041D78">
      <w:pPr>
        <w:rPr>
          <w:rFonts w:ascii="Times New Roman" w:hAnsi="Times New Roman"/>
          <w:sz w:val="20"/>
        </w:rPr>
      </w:pPr>
      <w:r w:rsidRPr="00E11336">
        <w:rPr>
          <w:rFonts w:ascii="Times New Roman" w:hAnsi="Times New Roman"/>
          <w:sz w:val="20"/>
        </w:rPr>
        <w:t xml:space="preserve">Spoločnosti </w:t>
      </w:r>
      <w:r w:rsidR="00410F81" w:rsidRPr="00E11336">
        <w:rPr>
          <w:rFonts w:ascii="Times New Roman" w:hAnsi="Times New Roman"/>
          <w:sz w:val="20"/>
        </w:rPr>
        <w:t xml:space="preserve">nie </w:t>
      </w:r>
      <w:r w:rsidRPr="00E11336">
        <w:rPr>
          <w:rFonts w:ascii="Times New Roman" w:hAnsi="Times New Roman"/>
          <w:sz w:val="20"/>
        </w:rPr>
        <w:t xml:space="preserve">je udelené výlučné právo alebo osobitné právo, ktorým jej bolo udelené právo poskytovať služby vo verejnom záujme, pričom </w:t>
      </w:r>
      <w:r w:rsidR="0092358D" w:rsidRPr="00E11336">
        <w:rPr>
          <w:rFonts w:ascii="Times New Roman" w:hAnsi="Times New Roman"/>
          <w:sz w:val="20"/>
        </w:rPr>
        <w:t xml:space="preserve">by </w:t>
      </w:r>
      <w:r w:rsidRPr="00E11336">
        <w:rPr>
          <w:rFonts w:ascii="Times New Roman" w:hAnsi="Times New Roman"/>
          <w:sz w:val="20"/>
        </w:rPr>
        <w:t>prijíma</w:t>
      </w:r>
      <w:r w:rsidR="0092358D" w:rsidRPr="00E11336">
        <w:rPr>
          <w:rFonts w:ascii="Times New Roman" w:hAnsi="Times New Roman"/>
          <w:sz w:val="20"/>
        </w:rPr>
        <w:t>la</w:t>
      </w:r>
      <w:r w:rsidRPr="00E11336">
        <w:rPr>
          <w:rFonts w:ascii="Times New Roman" w:hAnsi="Times New Roman"/>
          <w:sz w:val="20"/>
        </w:rPr>
        <w:t xml:space="preserve"> náhradu za túto činnosť v akejkoľvek forme.</w:t>
      </w:r>
    </w:p>
    <w:p w14:paraId="03BD3ED6" w14:textId="77777777" w:rsidR="00A8283F" w:rsidRPr="00E11336" w:rsidRDefault="00A8283F" w:rsidP="00041D78">
      <w:pPr>
        <w:rPr>
          <w:rFonts w:ascii="Times New Roman" w:hAnsi="Times New Roman"/>
          <w:sz w:val="20"/>
        </w:rPr>
      </w:pPr>
    </w:p>
    <w:sectPr w:rsidR="00A8283F" w:rsidRPr="00E11336" w:rsidSect="008E3271">
      <w:headerReference w:type="default" r:id="rId11"/>
      <w:footerReference w:type="default" r:id="rId12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9D100" w14:textId="77777777" w:rsidR="00C831F0" w:rsidRDefault="00C831F0">
      <w:r>
        <w:separator/>
      </w:r>
    </w:p>
  </w:endnote>
  <w:endnote w:type="continuationSeparator" w:id="0">
    <w:p w14:paraId="355F5A4B" w14:textId="77777777" w:rsidR="00C831F0" w:rsidRDefault="00C8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6B7DF" w14:textId="77777777" w:rsidR="00F87872" w:rsidRDefault="00F87872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4AC6">
      <w:rPr>
        <w:rStyle w:val="slostrany"/>
        <w:noProof/>
      </w:rPr>
      <w:t>2</w:t>
    </w:r>
    <w:r>
      <w:rPr>
        <w:rStyle w:val="slostrany"/>
      </w:rPr>
      <w:fldChar w:fldCharType="end"/>
    </w:r>
  </w:p>
  <w:p w14:paraId="5148C52B" w14:textId="77777777" w:rsidR="00F87872" w:rsidRDefault="00F87872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FD56F" w14:textId="77777777" w:rsidR="00C831F0" w:rsidRDefault="00C831F0">
      <w:r>
        <w:separator/>
      </w:r>
    </w:p>
  </w:footnote>
  <w:footnote w:type="continuationSeparator" w:id="0">
    <w:p w14:paraId="7133E7AF" w14:textId="77777777" w:rsidR="00C831F0" w:rsidRDefault="00C83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02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290"/>
      <w:gridCol w:w="290"/>
      <w:gridCol w:w="280"/>
      <w:gridCol w:w="280"/>
      <w:gridCol w:w="280"/>
      <w:gridCol w:w="280"/>
      <w:gridCol w:w="280"/>
      <w:gridCol w:w="280"/>
      <w:gridCol w:w="280"/>
      <w:gridCol w:w="280"/>
    </w:tblGrid>
    <w:tr w:rsidR="00F87872" w:rsidRPr="001B27FC" w14:paraId="167799B8" w14:textId="77777777" w:rsidTr="00E46C1F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766CFD34" w14:textId="77777777" w:rsidR="00F87872" w:rsidRPr="001B27FC" w:rsidRDefault="00F87872" w:rsidP="00E46C1F">
          <w:pPr>
            <w:jc w:val="center"/>
            <w:rPr>
              <w:rFonts w:ascii="Times New Roman" w:hAnsi="Times New Roman"/>
              <w:color w:val="000000"/>
              <w:sz w:val="20"/>
              <w:lang w:eastAsia="sk-SK"/>
            </w:rPr>
          </w:pPr>
          <w:r w:rsidRPr="001B27FC">
            <w:rPr>
              <w:rFonts w:ascii="Times New Roman" w:hAnsi="Times New Roman"/>
              <w:color w:val="000000"/>
              <w:sz w:val="20"/>
              <w:lang w:eastAsia="sk-SK"/>
            </w:rPr>
            <w:t xml:space="preserve">Poznámky </w:t>
          </w:r>
          <w:proofErr w:type="spellStart"/>
          <w:r w:rsidRPr="001B27FC">
            <w:rPr>
              <w:rFonts w:ascii="Times New Roman" w:hAnsi="Times New Roman"/>
              <w:color w:val="000000"/>
              <w:sz w:val="20"/>
              <w:lang w:eastAsia="sk-SK"/>
            </w:rPr>
            <w:t>Úč</w:t>
          </w:r>
          <w:proofErr w:type="spellEnd"/>
          <w:r w:rsidRPr="001B27FC">
            <w:rPr>
              <w:rFonts w:ascii="Times New Roman" w:hAnsi="Times New Roman"/>
              <w:color w:val="000000"/>
              <w:sz w:val="20"/>
              <w:lang w:eastAsia="sk-SK"/>
            </w:rPr>
            <w:t xml:space="preserve"> MÚJ 3 –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3AA5B5" w14:textId="77777777" w:rsidR="00F87872" w:rsidRPr="001B27FC" w:rsidRDefault="00F87872" w:rsidP="001A73DA">
          <w:pPr>
            <w:jc w:val="center"/>
            <w:rPr>
              <w:rFonts w:ascii="Times New Roman" w:hAnsi="Times New Roman"/>
              <w:color w:val="000000"/>
              <w:sz w:val="20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F3E74C" w14:textId="77777777" w:rsidR="00F87872" w:rsidRPr="001B27FC" w:rsidRDefault="00F87872" w:rsidP="001A73DA">
          <w:pPr>
            <w:rPr>
              <w:rFonts w:ascii="Times New Roman" w:hAnsi="Times New Roman"/>
              <w:color w:val="000000"/>
              <w:sz w:val="20"/>
              <w:lang w:eastAsia="sk-SK"/>
            </w:rPr>
          </w:pPr>
          <w:r w:rsidRPr="001B27FC">
            <w:rPr>
              <w:rFonts w:ascii="Times New Roman" w:hAnsi="Times New Roman"/>
              <w:color w:val="000000"/>
              <w:sz w:val="2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FD2095" w14:textId="339AF9D8" w:rsidR="00F87872" w:rsidRPr="001B27FC" w:rsidRDefault="00E57AFB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2</w:t>
          </w:r>
          <w:r w:rsidR="00F87872" w:rsidRPr="001B27FC">
            <w:rPr>
              <w:rFonts w:ascii="Times New Roman" w:hAnsi="Times New Roman"/>
              <w:sz w:val="20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D7C307" w14:textId="6610A49A" w:rsidR="00F87872" w:rsidRPr="001B27FC" w:rsidRDefault="00E57AFB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1</w:t>
          </w:r>
          <w:r w:rsidR="00F87872" w:rsidRPr="001B27FC">
            <w:rPr>
              <w:rFonts w:ascii="Times New Roman" w:hAnsi="Times New Roman"/>
              <w:sz w:val="20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61C7A5" w14:textId="186A8114" w:rsidR="00F87872" w:rsidRPr="001B27FC" w:rsidRDefault="00E57AFB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34F88F" w14:textId="4FBAE27B" w:rsidR="00F87872" w:rsidRPr="001B27FC" w:rsidRDefault="00E57AFB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3043EB" w14:textId="76D8F4FB" w:rsidR="00F87872" w:rsidRPr="001B27FC" w:rsidRDefault="00A206CA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AA4A29" w14:textId="04D5CC58" w:rsidR="00F87872" w:rsidRPr="001B27FC" w:rsidRDefault="00A206CA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EC0527" w14:textId="22828C28" w:rsidR="00F87872" w:rsidRPr="001B27FC" w:rsidRDefault="00A206CA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8E5F32" w14:textId="29304596" w:rsidR="00F87872" w:rsidRPr="001B27FC" w:rsidRDefault="00A206CA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E6B338" w14:textId="2513FB0B" w:rsidR="00F87872" w:rsidRPr="001B27FC" w:rsidRDefault="00A206CA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762BB4" w14:textId="34DA80FD" w:rsidR="00F87872" w:rsidRPr="001B27FC" w:rsidRDefault="00A206CA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3</w:t>
          </w:r>
        </w:p>
      </w:tc>
    </w:tr>
    <w:tr w:rsidR="00F87872" w:rsidRPr="001B27FC" w14:paraId="36E2B57E" w14:textId="77777777" w:rsidTr="006133F6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550EF1B" w14:textId="77777777" w:rsidR="00F87872" w:rsidRPr="001B27FC" w:rsidRDefault="00F87872" w:rsidP="00C452E1">
          <w:pPr>
            <w:rPr>
              <w:rFonts w:ascii="Times New Roman" w:hAnsi="Times New Roman"/>
              <w:color w:val="000000"/>
              <w:sz w:val="2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F18853" w14:textId="77777777" w:rsidR="00F87872" w:rsidRPr="001B27FC" w:rsidRDefault="00F87872" w:rsidP="001A73DA">
          <w:pPr>
            <w:jc w:val="center"/>
            <w:rPr>
              <w:rFonts w:ascii="Times New Roman" w:hAnsi="Times New Roman"/>
              <w:color w:val="000000"/>
              <w:sz w:val="20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077D65" w14:textId="77777777" w:rsidR="00F87872" w:rsidRPr="001B27FC" w:rsidRDefault="00F87872" w:rsidP="001A73DA">
          <w:pPr>
            <w:rPr>
              <w:rFonts w:ascii="Times New Roman" w:hAnsi="Times New Roman"/>
              <w:color w:val="000000"/>
              <w:sz w:val="20"/>
              <w:lang w:eastAsia="sk-SK"/>
            </w:rPr>
          </w:pPr>
          <w:r w:rsidRPr="001B27FC">
            <w:rPr>
              <w:rFonts w:ascii="Times New Roman" w:hAnsi="Times New Roman"/>
              <w:color w:val="000000"/>
              <w:sz w:val="2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6249BC" w14:textId="0B0CA033" w:rsidR="00F87872" w:rsidRPr="001B27FC" w:rsidRDefault="00235E5C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B37410" w14:textId="55E68BE5" w:rsidR="00F87872" w:rsidRPr="001B27FC" w:rsidRDefault="00235E5C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783738" w14:textId="5A6521D9" w:rsidR="00F87872" w:rsidRPr="001B27FC" w:rsidRDefault="00235E5C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EB3C08" w14:textId="7B1CC757" w:rsidR="00F87872" w:rsidRPr="001B27FC" w:rsidRDefault="00235E5C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6ACCD4" w14:textId="2FF677EB" w:rsidR="00F87872" w:rsidRPr="001B27FC" w:rsidRDefault="00235E5C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40DD9F" w14:textId="0105D81E" w:rsidR="00F87872" w:rsidRPr="001B27FC" w:rsidRDefault="00235E5C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82F94C" w14:textId="5DB040FA" w:rsidR="00F87872" w:rsidRPr="001B27FC" w:rsidRDefault="00235E5C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A2BEF7" w14:textId="66259014" w:rsidR="00F87872" w:rsidRPr="001B27FC" w:rsidRDefault="00235E5C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  <w:r w:rsidRPr="001B27FC">
            <w:rPr>
              <w:rFonts w:ascii="Times New Roman" w:hAnsi="Times New Roman"/>
              <w:sz w:val="20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84C201" w14:textId="77777777" w:rsidR="00F87872" w:rsidRPr="001B27FC" w:rsidRDefault="00F87872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1363A6" w14:textId="77777777" w:rsidR="00F87872" w:rsidRPr="001B27FC" w:rsidRDefault="00F87872" w:rsidP="001A73DA">
          <w:pPr>
            <w:jc w:val="center"/>
            <w:rPr>
              <w:rFonts w:ascii="Times New Roman" w:hAnsi="Times New Roman"/>
              <w:sz w:val="20"/>
              <w:lang w:eastAsia="sk-SK"/>
            </w:rPr>
          </w:pPr>
        </w:p>
      </w:tc>
    </w:tr>
  </w:tbl>
  <w:p w14:paraId="3259629D" w14:textId="77777777" w:rsidR="00F87872" w:rsidRPr="001B27FC" w:rsidRDefault="00F87872" w:rsidP="00C81150">
    <w:pPr>
      <w:pStyle w:val="Hlavika"/>
      <w:rPr>
        <w:rFonts w:ascii="Times New Roman" w:hAnsi="Times New Roman"/>
        <w:sz w:val="20"/>
      </w:rPr>
    </w:pPr>
  </w:p>
  <w:p w14:paraId="2A28F196" w14:textId="63938532" w:rsidR="00F87872" w:rsidRPr="001B27FC" w:rsidRDefault="007C723F" w:rsidP="00C81150">
    <w:pPr>
      <w:pStyle w:val="Hlavika"/>
      <w:rPr>
        <w:rFonts w:ascii="Times New Roman" w:hAnsi="Times New Roman"/>
        <w:sz w:val="20"/>
      </w:rPr>
    </w:pPr>
    <w:proofErr w:type="spellStart"/>
    <w:r w:rsidRPr="001B27FC">
      <w:rPr>
        <w:rFonts w:ascii="Times New Roman" w:hAnsi="Times New Roman"/>
        <w:sz w:val="20"/>
      </w:rPr>
      <w:t>FinSafe</w:t>
    </w:r>
    <w:proofErr w:type="spellEnd"/>
    <w:r w:rsidR="004B4CD8" w:rsidRPr="001B27FC">
      <w:rPr>
        <w:rFonts w:ascii="Times New Roman" w:hAnsi="Times New Roman"/>
        <w:sz w:val="20"/>
      </w:rPr>
      <w:t xml:space="preserve"> s. r. o.</w:t>
    </w:r>
  </w:p>
  <w:p w14:paraId="7FC8C514" w14:textId="6803D842" w:rsidR="00F87872" w:rsidRPr="001B27FC" w:rsidRDefault="00F87872" w:rsidP="00C81150">
    <w:pPr>
      <w:pStyle w:val="Hlavika"/>
      <w:rPr>
        <w:rFonts w:ascii="Times New Roman" w:hAnsi="Times New Roman"/>
        <w:sz w:val="20"/>
      </w:rPr>
    </w:pPr>
    <w:r w:rsidRPr="001B27FC">
      <w:rPr>
        <w:rFonts w:ascii="Times New Roman" w:hAnsi="Times New Roman"/>
        <w:sz w:val="20"/>
      </w:rPr>
      <w:t>Poznámky účtovnej závierk</w:t>
    </w:r>
    <w:r w:rsidR="004B4CD8" w:rsidRPr="001B27FC">
      <w:rPr>
        <w:rFonts w:ascii="Times New Roman" w:hAnsi="Times New Roman"/>
        <w:sz w:val="20"/>
      </w:rPr>
      <w:t>y</w:t>
    </w:r>
    <w:r w:rsidRPr="001B27FC">
      <w:rPr>
        <w:rFonts w:ascii="Times New Roman" w:hAnsi="Times New Roman"/>
        <w:sz w:val="20"/>
      </w:rPr>
      <w:t xml:space="preserve"> k 31. decembru 20</w:t>
    </w:r>
    <w:r w:rsidR="004B4CD8" w:rsidRPr="001B27FC">
      <w:rPr>
        <w:rFonts w:ascii="Times New Roman" w:hAnsi="Times New Roman"/>
        <w:sz w:val="20"/>
      </w:rPr>
      <w:t>25</w:t>
    </w:r>
    <w:r w:rsidRPr="001B27FC">
      <w:rPr>
        <w:rFonts w:ascii="Times New Roman" w:hAnsi="Times New Roman"/>
        <w:sz w:val="20"/>
      </w:rPr>
      <w:tab/>
    </w:r>
  </w:p>
  <w:p w14:paraId="543D9C4E" w14:textId="77777777" w:rsidR="00F87872" w:rsidRPr="001B27FC" w:rsidRDefault="00F87872" w:rsidP="00C81150">
    <w:pPr>
      <w:pStyle w:val="Hlavika"/>
      <w:pBdr>
        <w:bottom w:val="single" w:sz="4" w:space="1" w:color="auto"/>
      </w:pBdr>
      <w:rPr>
        <w:rFonts w:ascii="Times New Roman" w:hAnsi="Times New Roman"/>
        <w:sz w:val="20"/>
      </w:rPr>
    </w:pPr>
    <w:r w:rsidRPr="001B27FC">
      <w:rPr>
        <w:rFonts w:ascii="Times New Roman" w:hAnsi="Times New Roman"/>
        <w:sz w:val="20"/>
      </w:rPr>
      <w:t xml:space="preserve">(údaje v tabuľkách sú uvedené v </w:t>
    </w:r>
    <w:r w:rsidRPr="001B27FC">
      <w:rPr>
        <w:rFonts w:ascii="Times New Roman" w:hAnsi="Times New Roman"/>
        <w:snapToGrid w:val="0"/>
        <w:sz w:val="20"/>
        <w:lang w:eastAsia="sk-SK"/>
      </w:rPr>
      <w:t>celých eurách</w:t>
    </w:r>
    <w:r w:rsidRPr="001B27FC">
      <w:rPr>
        <w:rFonts w:ascii="Times New Roman" w:hAnsi="Times New Roman"/>
        <w:sz w:val="20"/>
      </w:rPr>
      <w:t>, ak nie je uvedené inak)</w:t>
    </w:r>
  </w:p>
  <w:p w14:paraId="5AA248E8" w14:textId="77777777" w:rsidR="00F87872" w:rsidRPr="001B27FC" w:rsidRDefault="00F87872" w:rsidP="00C81150">
    <w:pPr>
      <w:pStyle w:val="Hlavika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9418FC08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7C98CC">
      <w:start w:val="1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CD32A3"/>
    <w:multiLevelType w:val="hybridMultilevel"/>
    <w:tmpl w:val="34003174"/>
    <w:lvl w:ilvl="0" w:tplc="127C98CC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114D92"/>
    <w:multiLevelType w:val="hybridMultilevel"/>
    <w:tmpl w:val="47B8C3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10796"/>
    <w:multiLevelType w:val="hybridMultilevel"/>
    <w:tmpl w:val="78DADB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AE15857"/>
    <w:multiLevelType w:val="hybridMultilevel"/>
    <w:tmpl w:val="A334909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1343797">
    <w:abstractNumId w:val="33"/>
  </w:num>
  <w:num w:numId="2" w16cid:durableId="412551597">
    <w:abstractNumId w:val="14"/>
  </w:num>
  <w:num w:numId="3" w16cid:durableId="555705754">
    <w:abstractNumId w:val="21"/>
  </w:num>
  <w:num w:numId="4" w16cid:durableId="1958833655">
    <w:abstractNumId w:val="3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8775130">
    <w:abstractNumId w:val="5"/>
  </w:num>
  <w:num w:numId="6" w16cid:durableId="385566968">
    <w:abstractNumId w:val="6"/>
  </w:num>
  <w:num w:numId="7" w16cid:durableId="949244768">
    <w:abstractNumId w:val="18"/>
  </w:num>
  <w:num w:numId="8" w16cid:durableId="2032797452">
    <w:abstractNumId w:val="9"/>
  </w:num>
  <w:num w:numId="9" w16cid:durableId="946739334">
    <w:abstractNumId w:val="8"/>
  </w:num>
  <w:num w:numId="10" w16cid:durableId="1193571122">
    <w:abstractNumId w:val="23"/>
  </w:num>
  <w:num w:numId="11" w16cid:durableId="1531139648">
    <w:abstractNumId w:val="16"/>
  </w:num>
  <w:num w:numId="12" w16cid:durableId="2141458992">
    <w:abstractNumId w:val="31"/>
  </w:num>
  <w:num w:numId="13" w16cid:durableId="537202746">
    <w:abstractNumId w:val="0"/>
  </w:num>
  <w:num w:numId="14" w16cid:durableId="1041174167">
    <w:abstractNumId w:val="15"/>
  </w:num>
  <w:num w:numId="15" w16cid:durableId="2077431527">
    <w:abstractNumId w:val="32"/>
  </w:num>
  <w:num w:numId="16" w16cid:durableId="1242566468">
    <w:abstractNumId w:val="7"/>
  </w:num>
  <w:num w:numId="17" w16cid:durableId="1158502582">
    <w:abstractNumId w:val="4"/>
  </w:num>
  <w:num w:numId="18" w16cid:durableId="1071660826">
    <w:abstractNumId w:val="20"/>
  </w:num>
  <w:num w:numId="19" w16cid:durableId="1275094667">
    <w:abstractNumId w:val="28"/>
  </w:num>
  <w:num w:numId="20" w16cid:durableId="1243174505">
    <w:abstractNumId w:val="3"/>
  </w:num>
  <w:num w:numId="21" w16cid:durableId="235170032">
    <w:abstractNumId w:val="24"/>
  </w:num>
  <w:num w:numId="22" w16cid:durableId="1388257818">
    <w:abstractNumId w:val="12"/>
  </w:num>
  <w:num w:numId="23" w16cid:durableId="745499230">
    <w:abstractNumId w:val="26"/>
  </w:num>
  <w:num w:numId="24" w16cid:durableId="606693569">
    <w:abstractNumId w:val="29"/>
  </w:num>
  <w:num w:numId="25" w16cid:durableId="1723670948">
    <w:abstractNumId w:val="22"/>
  </w:num>
  <w:num w:numId="26" w16cid:durableId="2019843677">
    <w:abstractNumId w:val="2"/>
  </w:num>
  <w:num w:numId="27" w16cid:durableId="1070158008">
    <w:abstractNumId w:val="11"/>
  </w:num>
  <w:num w:numId="28" w16cid:durableId="81680515">
    <w:abstractNumId w:val="13"/>
  </w:num>
  <w:num w:numId="29" w16cid:durableId="1372027880">
    <w:abstractNumId w:val="10"/>
  </w:num>
  <w:num w:numId="30" w16cid:durableId="216551747">
    <w:abstractNumId w:val="1"/>
  </w:num>
  <w:num w:numId="31" w16cid:durableId="1927573856">
    <w:abstractNumId w:val="25"/>
  </w:num>
  <w:num w:numId="32" w16cid:durableId="1759711939">
    <w:abstractNumId w:val="30"/>
  </w:num>
  <w:num w:numId="33" w16cid:durableId="1345785272">
    <w:abstractNumId w:val="33"/>
  </w:num>
  <w:num w:numId="34" w16cid:durableId="911081907">
    <w:abstractNumId w:val="33"/>
  </w:num>
  <w:num w:numId="35" w16cid:durableId="2067095807">
    <w:abstractNumId w:val="33"/>
  </w:num>
  <w:num w:numId="36" w16cid:durableId="1638756557">
    <w:abstractNumId w:val="33"/>
  </w:num>
  <w:num w:numId="37" w16cid:durableId="704253225">
    <w:abstractNumId w:val="33"/>
  </w:num>
  <w:num w:numId="38" w16cid:durableId="318462598">
    <w:abstractNumId w:val="33"/>
  </w:num>
  <w:num w:numId="39" w16cid:durableId="285082258">
    <w:abstractNumId w:val="33"/>
  </w:num>
  <w:num w:numId="40" w16cid:durableId="1990942297">
    <w:abstractNumId w:val="17"/>
  </w:num>
  <w:num w:numId="41" w16cid:durableId="1911382967">
    <w:abstractNumId w:val="27"/>
  </w:num>
  <w:num w:numId="42" w16cid:durableId="720054331">
    <w:abstractNumId w:val="19"/>
  </w:num>
  <w:num w:numId="43" w16cid:durableId="368343105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50"/>
    <w:rsid w:val="000003CC"/>
    <w:rsid w:val="00001636"/>
    <w:rsid w:val="00015094"/>
    <w:rsid w:val="0001515D"/>
    <w:rsid w:val="000152FD"/>
    <w:rsid w:val="00026ECC"/>
    <w:rsid w:val="0002745C"/>
    <w:rsid w:val="00030FB9"/>
    <w:rsid w:val="0003554D"/>
    <w:rsid w:val="00036C64"/>
    <w:rsid w:val="0003701A"/>
    <w:rsid w:val="00041D78"/>
    <w:rsid w:val="00042DF7"/>
    <w:rsid w:val="00043634"/>
    <w:rsid w:val="00047CD9"/>
    <w:rsid w:val="00050A1F"/>
    <w:rsid w:val="00061A44"/>
    <w:rsid w:val="00065E10"/>
    <w:rsid w:val="00071F1E"/>
    <w:rsid w:val="00074078"/>
    <w:rsid w:val="000766EF"/>
    <w:rsid w:val="00076D86"/>
    <w:rsid w:val="00081B16"/>
    <w:rsid w:val="0008493B"/>
    <w:rsid w:val="00085F10"/>
    <w:rsid w:val="000912F7"/>
    <w:rsid w:val="00094FB1"/>
    <w:rsid w:val="000B32E2"/>
    <w:rsid w:val="000B6FB9"/>
    <w:rsid w:val="000D13FB"/>
    <w:rsid w:val="000D5873"/>
    <w:rsid w:val="000D6844"/>
    <w:rsid w:val="000E2F4B"/>
    <w:rsid w:val="000E4315"/>
    <w:rsid w:val="000E62C7"/>
    <w:rsid w:val="000F2546"/>
    <w:rsid w:val="000F3D4D"/>
    <w:rsid w:val="00102E76"/>
    <w:rsid w:val="00111C30"/>
    <w:rsid w:val="00112165"/>
    <w:rsid w:val="00113235"/>
    <w:rsid w:val="001136FE"/>
    <w:rsid w:val="001145C2"/>
    <w:rsid w:val="00116001"/>
    <w:rsid w:val="00120889"/>
    <w:rsid w:val="00134C67"/>
    <w:rsid w:val="001364DE"/>
    <w:rsid w:val="00141082"/>
    <w:rsid w:val="00150CFF"/>
    <w:rsid w:val="001559B4"/>
    <w:rsid w:val="00157631"/>
    <w:rsid w:val="00162043"/>
    <w:rsid w:val="001632B1"/>
    <w:rsid w:val="001635B3"/>
    <w:rsid w:val="00165574"/>
    <w:rsid w:val="00167344"/>
    <w:rsid w:val="00171F23"/>
    <w:rsid w:val="00172B11"/>
    <w:rsid w:val="00174B96"/>
    <w:rsid w:val="0017670A"/>
    <w:rsid w:val="001767B3"/>
    <w:rsid w:val="00182445"/>
    <w:rsid w:val="00182674"/>
    <w:rsid w:val="00187B0A"/>
    <w:rsid w:val="0019050E"/>
    <w:rsid w:val="0019430E"/>
    <w:rsid w:val="00194548"/>
    <w:rsid w:val="001A0E29"/>
    <w:rsid w:val="001A73DA"/>
    <w:rsid w:val="001B27FC"/>
    <w:rsid w:val="001B30A4"/>
    <w:rsid w:val="001B4342"/>
    <w:rsid w:val="001B64D2"/>
    <w:rsid w:val="001C74DE"/>
    <w:rsid w:val="001D1F2F"/>
    <w:rsid w:val="001D2C69"/>
    <w:rsid w:val="001D504C"/>
    <w:rsid w:val="001E01F8"/>
    <w:rsid w:val="001E0349"/>
    <w:rsid w:val="001E1CBE"/>
    <w:rsid w:val="001E2635"/>
    <w:rsid w:val="00202131"/>
    <w:rsid w:val="00211884"/>
    <w:rsid w:val="00212BDF"/>
    <w:rsid w:val="00216324"/>
    <w:rsid w:val="00220B87"/>
    <w:rsid w:val="0022293F"/>
    <w:rsid w:val="00230AB9"/>
    <w:rsid w:val="00235E5C"/>
    <w:rsid w:val="0023693E"/>
    <w:rsid w:val="0024015E"/>
    <w:rsid w:val="00245D06"/>
    <w:rsid w:val="0026117A"/>
    <w:rsid w:val="00262AB5"/>
    <w:rsid w:val="00264D66"/>
    <w:rsid w:val="00264F50"/>
    <w:rsid w:val="00265E9F"/>
    <w:rsid w:val="002747FF"/>
    <w:rsid w:val="002760B1"/>
    <w:rsid w:val="0028631C"/>
    <w:rsid w:val="00294823"/>
    <w:rsid w:val="00295DB1"/>
    <w:rsid w:val="002A11A5"/>
    <w:rsid w:val="002A472F"/>
    <w:rsid w:val="002A5BFB"/>
    <w:rsid w:val="002A6E9F"/>
    <w:rsid w:val="002C1336"/>
    <w:rsid w:val="002C3568"/>
    <w:rsid w:val="002C3655"/>
    <w:rsid w:val="002C4095"/>
    <w:rsid w:val="002D28D9"/>
    <w:rsid w:val="002D3A4B"/>
    <w:rsid w:val="002D6583"/>
    <w:rsid w:val="002E0B6D"/>
    <w:rsid w:val="002E0BAD"/>
    <w:rsid w:val="002E19BA"/>
    <w:rsid w:val="002E7E87"/>
    <w:rsid w:val="002F78A4"/>
    <w:rsid w:val="00300243"/>
    <w:rsid w:val="00301AF5"/>
    <w:rsid w:val="00306504"/>
    <w:rsid w:val="00311390"/>
    <w:rsid w:val="0031154A"/>
    <w:rsid w:val="00316EAD"/>
    <w:rsid w:val="003172C6"/>
    <w:rsid w:val="00321F75"/>
    <w:rsid w:val="003276C4"/>
    <w:rsid w:val="00330AB2"/>
    <w:rsid w:val="00332B4B"/>
    <w:rsid w:val="00336651"/>
    <w:rsid w:val="00337ED4"/>
    <w:rsid w:val="003407DC"/>
    <w:rsid w:val="00341A18"/>
    <w:rsid w:val="00342888"/>
    <w:rsid w:val="00343B1C"/>
    <w:rsid w:val="00347960"/>
    <w:rsid w:val="00354434"/>
    <w:rsid w:val="003551C8"/>
    <w:rsid w:val="00363103"/>
    <w:rsid w:val="00363A7D"/>
    <w:rsid w:val="003661CA"/>
    <w:rsid w:val="00370B93"/>
    <w:rsid w:val="00380445"/>
    <w:rsid w:val="00381164"/>
    <w:rsid w:val="00382AED"/>
    <w:rsid w:val="0038637A"/>
    <w:rsid w:val="00386705"/>
    <w:rsid w:val="00391233"/>
    <w:rsid w:val="00391892"/>
    <w:rsid w:val="00394CF8"/>
    <w:rsid w:val="003A28A0"/>
    <w:rsid w:val="003A661C"/>
    <w:rsid w:val="003A6DD6"/>
    <w:rsid w:val="003B16C1"/>
    <w:rsid w:val="003B3C94"/>
    <w:rsid w:val="003B4DD7"/>
    <w:rsid w:val="003B6130"/>
    <w:rsid w:val="003B66C9"/>
    <w:rsid w:val="003C0DDB"/>
    <w:rsid w:val="003C1693"/>
    <w:rsid w:val="003D0DC9"/>
    <w:rsid w:val="003D1EE2"/>
    <w:rsid w:val="003D76C3"/>
    <w:rsid w:val="003E0352"/>
    <w:rsid w:val="003E1144"/>
    <w:rsid w:val="003E581A"/>
    <w:rsid w:val="003F0FCA"/>
    <w:rsid w:val="003F1A57"/>
    <w:rsid w:val="003F4BC6"/>
    <w:rsid w:val="004026F7"/>
    <w:rsid w:val="004032CB"/>
    <w:rsid w:val="004060AA"/>
    <w:rsid w:val="004062F7"/>
    <w:rsid w:val="00410F81"/>
    <w:rsid w:val="0041301E"/>
    <w:rsid w:val="00417846"/>
    <w:rsid w:val="004222FE"/>
    <w:rsid w:val="00422657"/>
    <w:rsid w:val="00425DB7"/>
    <w:rsid w:val="00425F00"/>
    <w:rsid w:val="0043110A"/>
    <w:rsid w:val="00441021"/>
    <w:rsid w:val="00442948"/>
    <w:rsid w:val="004431DF"/>
    <w:rsid w:val="004512B1"/>
    <w:rsid w:val="00453985"/>
    <w:rsid w:val="0046057E"/>
    <w:rsid w:val="0046379A"/>
    <w:rsid w:val="00465890"/>
    <w:rsid w:val="00473947"/>
    <w:rsid w:val="00477E08"/>
    <w:rsid w:val="00483D73"/>
    <w:rsid w:val="00487854"/>
    <w:rsid w:val="0049088A"/>
    <w:rsid w:val="004911E0"/>
    <w:rsid w:val="0049351E"/>
    <w:rsid w:val="004964F5"/>
    <w:rsid w:val="004979AC"/>
    <w:rsid w:val="004B12CE"/>
    <w:rsid w:val="004B1BC7"/>
    <w:rsid w:val="004B48AA"/>
    <w:rsid w:val="004B4CD8"/>
    <w:rsid w:val="004B5701"/>
    <w:rsid w:val="004D3D2E"/>
    <w:rsid w:val="004E1CB2"/>
    <w:rsid w:val="004E32C6"/>
    <w:rsid w:val="004E7852"/>
    <w:rsid w:val="005009EF"/>
    <w:rsid w:val="00501555"/>
    <w:rsid w:val="00502FB9"/>
    <w:rsid w:val="00507587"/>
    <w:rsid w:val="00510D45"/>
    <w:rsid w:val="00510F34"/>
    <w:rsid w:val="00511BA5"/>
    <w:rsid w:val="00511DA2"/>
    <w:rsid w:val="00513CD3"/>
    <w:rsid w:val="00516294"/>
    <w:rsid w:val="00516FB6"/>
    <w:rsid w:val="005170A7"/>
    <w:rsid w:val="0053243B"/>
    <w:rsid w:val="005333BB"/>
    <w:rsid w:val="00535EA4"/>
    <w:rsid w:val="00536D18"/>
    <w:rsid w:val="00541067"/>
    <w:rsid w:val="0054112A"/>
    <w:rsid w:val="00542472"/>
    <w:rsid w:val="00542B27"/>
    <w:rsid w:val="00545A9C"/>
    <w:rsid w:val="0055258C"/>
    <w:rsid w:val="005566B2"/>
    <w:rsid w:val="00557FE4"/>
    <w:rsid w:val="005617FF"/>
    <w:rsid w:val="00561D6C"/>
    <w:rsid w:val="005626F1"/>
    <w:rsid w:val="00566707"/>
    <w:rsid w:val="00570C4B"/>
    <w:rsid w:val="00575052"/>
    <w:rsid w:val="00576A7B"/>
    <w:rsid w:val="00577375"/>
    <w:rsid w:val="00577700"/>
    <w:rsid w:val="00584733"/>
    <w:rsid w:val="005916FF"/>
    <w:rsid w:val="0059478A"/>
    <w:rsid w:val="00594975"/>
    <w:rsid w:val="005A0E26"/>
    <w:rsid w:val="005A4D6A"/>
    <w:rsid w:val="005A6FBB"/>
    <w:rsid w:val="005B57EA"/>
    <w:rsid w:val="005B6728"/>
    <w:rsid w:val="005C33EF"/>
    <w:rsid w:val="005C501F"/>
    <w:rsid w:val="005C6AA3"/>
    <w:rsid w:val="005D71BC"/>
    <w:rsid w:val="005E2ECA"/>
    <w:rsid w:val="005F07B4"/>
    <w:rsid w:val="005F2A43"/>
    <w:rsid w:val="005F750C"/>
    <w:rsid w:val="00601B76"/>
    <w:rsid w:val="00602C59"/>
    <w:rsid w:val="006040C7"/>
    <w:rsid w:val="00612B6F"/>
    <w:rsid w:val="006133F6"/>
    <w:rsid w:val="00614C42"/>
    <w:rsid w:val="00615A97"/>
    <w:rsid w:val="00616C97"/>
    <w:rsid w:val="00617453"/>
    <w:rsid w:val="006204AE"/>
    <w:rsid w:val="00620ED1"/>
    <w:rsid w:val="00621694"/>
    <w:rsid w:val="00622A31"/>
    <w:rsid w:val="00626BD5"/>
    <w:rsid w:val="006307C8"/>
    <w:rsid w:val="00630963"/>
    <w:rsid w:val="006473B9"/>
    <w:rsid w:val="0065127C"/>
    <w:rsid w:val="006636E0"/>
    <w:rsid w:val="006673E0"/>
    <w:rsid w:val="00670CB7"/>
    <w:rsid w:val="006762BE"/>
    <w:rsid w:val="00681D3E"/>
    <w:rsid w:val="00682402"/>
    <w:rsid w:val="0068249F"/>
    <w:rsid w:val="00683DD2"/>
    <w:rsid w:val="006928BF"/>
    <w:rsid w:val="00694316"/>
    <w:rsid w:val="00694EB3"/>
    <w:rsid w:val="006A34C2"/>
    <w:rsid w:val="006A43C6"/>
    <w:rsid w:val="006A49A3"/>
    <w:rsid w:val="006B4DBD"/>
    <w:rsid w:val="006B72BF"/>
    <w:rsid w:val="006D785A"/>
    <w:rsid w:val="006E150C"/>
    <w:rsid w:val="006E6861"/>
    <w:rsid w:val="006E6AFB"/>
    <w:rsid w:val="006F1C45"/>
    <w:rsid w:val="006F2951"/>
    <w:rsid w:val="006F4805"/>
    <w:rsid w:val="006F4D01"/>
    <w:rsid w:val="0071186C"/>
    <w:rsid w:val="007137B5"/>
    <w:rsid w:val="00715E9D"/>
    <w:rsid w:val="00723626"/>
    <w:rsid w:val="00733C99"/>
    <w:rsid w:val="0074448F"/>
    <w:rsid w:val="00751B5B"/>
    <w:rsid w:val="007550D8"/>
    <w:rsid w:val="00760803"/>
    <w:rsid w:val="00760EE4"/>
    <w:rsid w:val="007612A8"/>
    <w:rsid w:val="0076510D"/>
    <w:rsid w:val="007667A8"/>
    <w:rsid w:val="00771111"/>
    <w:rsid w:val="00771B59"/>
    <w:rsid w:val="007737E9"/>
    <w:rsid w:val="00774339"/>
    <w:rsid w:val="00774A20"/>
    <w:rsid w:val="00776789"/>
    <w:rsid w:val="0078116A"/>
    <w:rsid w:val="00793BD6"/>
    <w:rsid w:val="007978F7"/>
    <w:rsid w:val="007A4E31"/>
    <w:rsid w:val="007A7AAE"/>
    <w:rsid w:val="007B1EC4"/>
    <w:rsid w:val="007B3817"/>
    <w:rsid w:val="007B3ADC"/>
    <w:rsid w:val="007B6E6A"/>
    <w:rsid w:val="007B7860"/>
    <w:rsid w:val="007C6D77"/>
    <w:rsid w:val="007C723F"/>
    <w:rsid w:val="007D0C62"/>
    <w:rsid w:val="007D506E"/>
    <w:rsid w:val="007D6C8D"/>
    <w:rsid w:val="007D763E"/>
    <w:rsid w:val="007D77C0"/>
    <w:rsid w:val="007E6482"/>
    <w:rsid w:val="007E693E"/>
    <w:rsid w:val="007F1711"/>
    <w:rsid w:val="007F2B64"/>
    <w:rsid w:val="007F7E32"/>
    <w:rsid w:val="00800D02"/>
    <w:rsid w:val="0080288F"/>
    <w:rsid w:val="0080344C"/>
    <w:rsid w:val="00807800"/>
    <w:rsid w:val="008124A9"/>
    <w:rsid w:val="008204A6"/>
    <w:rsid w:val="00821F74"/>
    <w:rsid w:val="0082283A"/>
    <w:rsid w:val="00824C92"/>
    <w:rsid w:val="008378DF"/>
    <w:rsid w:val="008405E3"/>
    <w:rsid w:val="00840692"/>
    <w:rsid w:val="00842399"/>
    <w:rsid w:val="00844AD1"/>
    <w:rsid w:val="00844D0E"/>
    <w:rsid w:val="00845AA0"/>
    <w:rsid w:val="00845D8F"/>
    <w:rsid w:val="00853C59"/>
    <w:rsid w:val="008561C1"/>
    <w:rsid w:val="00862276"/>
    <w:rsid w:val="00866EEE"/>
    <w:rsid w:val="008711DF"/>
    <w:rsid w:val="00874789"/>
    <w:rsid w:val="008774FE"/>
    <w:rsid w:val="00892135"/>
    <w:rsid w:val="00892D69"/>
    <w:rsid w:val="00892FA3"/>
    <w:rsid w:val="00894E0B"/>
    <w:rsid w:val="008A75C5"/>
    <w:rsid w:val="008B24BD"/>
    <w:rsid w:val="008B33B1"/>
    <w:rsid w:val="008B54DE"/>
    <w:rsid w:val="008B6566"/>
    <w:rsid w:val="008C09A5"/>
    <w:rsid w:val="008C1E5E"/>
    <w:rsid w:val="008C4AC6"/>
    <w:rsid w:val="008D3505"/>
    <w:rsid w:val="008D4449"/>
    <w:rsid w:val="008D4CF5"/>
    <w:rsid w:val="008D4CF7"/>
    <w:rsid w:val="008D68F0"/>
    <w:rsid w:val="008E013F"/>
    <w:rsid w:val="008E046F"/>
    <w:rsid w:val="008E3271"/>
    <w:rsid w:val="008E598B"/>
    <w:rsid w:val="008E77A7"/>
    <w:rsid w:val="008F103E"/>
    <w:rsid w:val="008F1958"/>
    <w:rsid w:val="008F57AE"/>
    <w:rsid w:val="008F68A9"/>
    <w:rsid w:val="00904FDA"/>
    <w:rsid w:val="0091226A"/>
    <w:rsid w:val="00914918"/>
    <w:rsid w:val="0091652D"/>
    <w:rsid w:val="0091683C"/>
    <w:rsid w:val="0092358D"/>
    <w:rsid w:val="00931E07"/>
    <w:rsid w:val="00936F55"/>
    <w:rsid w:val="0094224B"/>
    <w:rsid w:val="0094772F"/>
    <w:rsid w:val="00950360"/>
    <w:rsid w:val="009522B7"/>
    <w:rsid w:val="00954CF9"/>
    <w:rsid w:val="00957CE4"/>
    <w:rsid w:val="00962A8C"/>
    <w:rsid w:val="00963D66"/>
    <w:rsid w:val="00965008"/>
    <w:rsid w:val="009711CC"/>
    <w:rsid w:val="00971545"/>
    <w:rsid w:val="009741C2"/>
    <w:rsid w:val="00974904"/>
    <w:rsid w:val="00976E6D"/>
    <w:rsid w:val="0098481C"/>
    <w:rsid w:val="00984E30"/>
    <w:rsid w:val="00986D97"/>
    <w:rsid w:val="009874B3"/>
    <w:rsid w:val="00996F4A"/>
    <w:rsid w:val="00997240"/>
    <w:rsid w:val="009A4CFF"/>
    <w:rsid w:val="009A69DE"/>
    <w:rsid w:val="009B2C12"/>
    <w:rsid w:val="009B39DE"/>
    <w:rsid w:val="009B5601"/>
    <w:rsid w:val="009B6453"/>
    <w:rsid w:val="009C239A"/>
    <w:rsid w:val="009C4A3C"/>
    <w:rsid w:val="009C7960"/>
    <w:rsid w:val="009D061B"/>
    <w:rsid w:val="009D0D90"/>
    <w:rsid w:val="009D18F8"/>
    <w:rsid w:val="009E414B"/>
    <w:rsid w:val="009F4036"/>
    <w:rsid w:val="009F6669"/>
    <w:rsid w:val="009F73CD"/>
    <w:rsid w:val="009F7FD4"/>
    <w:rsid w:val="00A04FC0"/>
    <w:rsid w:val="00A0722C"/>
    <w:rsid w:val="00A109AB"/>
    <w:rsid w:val="00A206CA"/>
    <w:rsid w:val="00A251FA"/>
    <w:rsid w:val="00A25A3F"/>
    <w:rsid w:val="00A313C2"/>
    <w:rsid w:val="00A31C85"/>
    <w:rsid w:val="00A31FC7"/>
    <w:rsid w:val="00A33FE8"/>
    <w:rsid w:val="00A36280"/>
    <w:rsid w:val="00A36CCE"/>
    <w:rsid w:val="00A43BB8"/>
    <w:rsid w:val="00A5141D"/>
    <w:rsid w:val="00A54E89"/>
    <w:rsid w:val="00A6041A"/>
    <w:rsid w:val="00A609A3"/>
    <w:rsid w:val="00A71387"/>
    <w:rsid w:val="00A75DEE"/>
    <w:rsid w:val="00A77E8F"/>
    <w:rsid w:val="00A80252"/>
    <w:rsid w:val="00A8283F"/>
    <w:rsid w:val="00A84257"/>
    <w:rsid w:val="00A85024"/>
    <w:rsid w:val="00A86336"/>
    <w:rsid w:val="00A87675"/>
    <w:rsid w:val="00A92313"/>
    <w:rsid w:val="00AA01E0"/>
    <w:rsid w:val="00AA7C98"/>
    <w:rsid w:val="00AB1238"/>
    <w:rsid w:val="00AB1359"/>
    <w:rsid w:val="00AC00D1"/>
    <w:rsid w:val="00AC00FF"/>
    <w:rsid w:val="00AC1645"/>
    <w:rsid w:val="00AC172D"/>
    <w:rsid w:val="00AC3203"/>
    <w:rsid w:val="00AC3FF4"/>
    <w:rsid w:val="00AC4C75"/>
    <w:rsid w:val="00AC79A3"/>
    <w:rsid w:val="00AD04FB"/>
    <w:rsid w:val="00AE456C"/>
    <w:rsid w:val="00AE56C5"/>
    <w:rsid w:val="00AE7683"/>
    <w:rsid w:val="00AF0BDD"/>
    <w:rsid w:val="00AF17E8"/>
    <w:rsid w:val="00B01D2D"/>
    <w:rsid w:val="00B04198"/>
    <w:rsid w:val="00B04591"/>
    <w:rsid w:val="00B14485"/>
    <w:rsid w:val="00B20A47"/>
    <w:rsid w:val="00B20D78"/>
    <w:rsid w:val="00B270C6"/>
    <w:rsid w:val="00B33044"/>
    <w:rsid w:val="00B4459D"/>
    <w:rsid w:val="00B451A4"/>
    <w:rsid w:val="00B6014B"/>
    <w:rsid w:val="00B6112E"/>
    <w:rsid w:val="00B638C2"/>
    <w:rsid w:val="00B63B55"/>
    <w:rsid w:val="00B70EFA"/>
    <w:rsid w:val="00B77AA1"/>
    <w:rsid w:val="00B82C77"/>
    <w:rsid w:val="00B859D1"/>
    <w:rsid w:val="00B87857"/>
    <w:rsid w:val="00B91B79"/>
    <w:rsid w:val="00B92C4D"/>
    <w:rsid w:val="00B94B14"/>
    <w:rsid w:val="00BA136D"/>
    <w:rsid w:val="00BA18F7"/>
    <w:rsid w:val="00BA6A85"/>
    <w:rsid w:val="00BA7C82"/>
    <w:rsid w:val="00BB4999"/>
    <w:rsid w:val="00BB7773"/>
    <w:rsid w:val="00BC53B7"/>
    <w:rsid w:val="00BC714B"/>
    <w:rsid w:val="00BD4276"/>
    <w:rsid w:val="00BD579D"/>
    <w:rsid w:val="00BE09FD"/>
    <w:rsid w:val="00BE6F6C"/>
    <w:rsid w:val="00BF15BF"/>
    <w:rsid w:val="00BF238A"/>
    <w:rsid w:val="00BF5091"/>
    <w:rsid w:val="00BF6D09"/>
    <w:rsid w:val="00C003E1"/>
    <w:rsid w:val="00C044C3"/>
    <w:rsid w:val="00C13ECE"/>
    <w:rsid w:val="00C23C47"/>
    <w:rsid w:val="00C25475"/>
    <w:rsid w:val="00C35755"/>
    <w:rsid w:val="00C40A7A"/>
    <w:rsid w:val="00C4326D"/>
    <w:rsid w:val="00C440BC"/>
    <w:rsid w:val="00C452E1"/>
    <w:rsid w:val="00C45CC6"/>
    <w:rsid w:val="00C53AD3"/>
    <w:rsid w:val="00C55985"/>
    <w:rsid w:val="00C56188"/>
    <w:rsid w:val="00C671E6"/>
    <w:rsid w:val="00C67296"/>
    <w:rsid w:val="00C726B5"/>
    <w:rsid w:val="00C72B6A"/>
    <w:rsid w:val="00C7546A"/>
    <w:rsid w:val="00C7708F"/>
    <w:rsid w:val="00C80873"/>
    <w:rsid w:val="00C81150"/>
    <w:rsid w:val="00C831F0"/>
    <w:rsid w:val="00C85486"/>
    <w:rsid w:val="00C857F9"/>
    <w:rsid w:val="00C92307"/>
    <w:rsid w:val="00CA4CBB"/>
    <w:rsid w:val="00CB1400"/>
    <w:rsid w:val="00CB3068"/>
    <w:rsid w:val="00CB407B"/>
    <w:rsid w:val="00CB7C92"/>
    <w:rsid w:val="00CC2477"/>
    <w:rsid w:val="00CC482A"/>
    <w:rsid w:val="00CC6570"/>
    <w:rsid w:val="00CC77A8"/>
    <w:rsid w:val="00CD1B3A"/>
    <w:rsid w:val="00CD5E9C"/>
    <w:rsid w:val="00CE3032"/>
    <w:rsid w:val="00CE782C"/>
    <w:rsid w:val="00CF2070"/>
    <w:rsid w:val="00D05E59"/>
    <w:rsid w:val="00D06CD6"/>
    <w:rsid w:val="00D06DC5"/>
    <w:rsid w:val="00D20751"/>
    <w:rsid w:val="00D20A70"/>
    <w:rsid w:val="00D25049"/>
    <w:rsid w:val="00D255B6"/>
    <w:rsid w:val="00D26133"/>
    <w:rsid w:val="00D31407"/>
    <w:rsid w:val="00D35AC9"/>
    <w:rsid w:val="00D4677B"/>
    <w:rsid w:val="00D50748"/>
    <w:rsid w:val="00D52420"/>
    <w:rsid w:val="00D52EBB"/>
    <w:rsid w:val="00D55A35"/>
    <w:rsid w:val="00D5663A"/>
    <w:rsid w:val="00D56711"/>
    <w:rsid w:val="00D56BE5"/>
    <w:rsid w:val="00D604A3"/>
    <w:rsid w:val="00D6067B"/>
    <w:rsid w:val="00D636A0"/>
    <w:rsid w:val="00D64CF3"/>
    <w:rsid w:val="00D6653F"/>
    <w:rsid w:val="00D7273D"/>
    <w:rsid w:val="00D760C9"/>
    <w:rsid w:val="00D80980"/>
    <w:rsid w:val="00D8428A"/>
    <w:rsid w:val="00D85570"/>
    <w:rsid w:val="00D87F4B"/>
    <w:rsid w:val="00DA1D32"/>
    <w:rsid w:val="00DA46AF"/>
    <w:rsid w:val="00DA7B78"/>
    <w:rsid w:val="00DB2BA8"/>
    <w:rsid w:val="00DB2CCC"/>
    <w:rsid w:val="00DD5063"/>
    <w:rsid w:val="00DD78D2"/>
    <w:rsid w:val="00DE7801"/>
    <w:rsid w:val="00DF0A8B"/>
    <w:rsid w:val="00DF0C7D"/>
    <w:rsid w:val="00DF702F"/>
    <w:rsid w:val="00E005A6"/>
    <w:rsid w:val="00E0319E"/>
    <w:rsid w:val="00E11336"/>
    <w:rsid w:val="00E14C2B"/>
    <w:rsid w:val="00E15821"/>
    <w:rsid w:val="00E17966"/>
    <w:rsid w:val="00E20B7E"/>
    <w:rsid w:val="00E239D6"/>
    <w:rsid w:val="00E24210"/>
    <w:rsid w:val="00E31673"/>
    <w:rsid w:val="00E40A18"/>
    <w:rsid w:val="00E41CDD"/>
    <w:rsid w:val="00E428E0"/>
    <w:rsid w:val="00E46C1F"/>
    <w:rsid w:val="00E4714A"/>
    <w:rsid w:val="00E57AFB"/>
    <w:rsid w:val="00E60EEA"/>
    <w:rsid w:val="00E621A9"/>
    <w:rsid w:val="00E634C8"/>
    <w:rsid w:val="00E711BF"/>
    <w:rsid w:val="00E71EAD"/>
    <w:rsid w:val="00E73922"/>
    <w:rsid w:val="00E73F7E"/>
    <w:rsid w:val="00E818E6"/>
    <w:rsid w:val="00E82A4D"/>
    <w:rsid w:val="00E84AA7"/>
    <w:rsid w:val="00E85697"/>
    <w:rsid w:val="00E8611A"/>
    <w:rsid w:val="00E86226"/>
    <w:rsid w:val="00E9181D"/>
    <w:rsid w:val="00E93D3E"/>
    <w:rsid w:val="00E945BC"/>
    <w:rsid w:val="00E97E6E"/>
    <w:rsid w:val="00EA282E"/>
    <w:rsid w:val="00EA3E71"/>
    <w:rsid w:val="00EA6B52"/>
    <w:rsid w:val="00EB02F1"/>
    <w:rsid w:val="00EC0307"/>
    <w:rsid w:val="00ED01A2"/>
    <w:rsid w:val="00ED46D9"/>
    <w:rsid w:val="00ED48C7"/>
    <w:rsid w:val="00ED4BFB"/>
    <w:rsid w:val="00EE084E"/>
    <w:rsid w:val="00EE3813"/>
    <w:rsid w:val="00EF11B6"/>
    <w:rsid w:val="00EF395A"/>
    <w:rsid w:val="00EF7272"/>
    <w:rsid w:val="00F01473"/>
    <w:rsid w:val="00F11E8E"/>
    <w:rsid w:val="00F12246"/>
    <w:rsid w:val="00F20FAF"/>
    <w:rsid w:val="00F246DF"/>
    <w:rsid w:val="00F3588F"/>
    <w:rsid w:val="00F35AF5"/>
    <w:rsid w:val="00F431CF"/>
    <w:rsid w:val="00F4557C"/>
    <w:rsid w:val="00F65722"/>
    <w:rsid w:val="00F67CDD"/>
    <w:rsid w:val="00F717D6"/>
    <w:rsid w:val="00F72C90"/>
    <w:rsid w:val="00F73DBF"/>
    <w:rsid w:val="00F80258"/>
    <w:rsid w:val="00F81875"/>
    <w:rsid w:val="00F84939"/>
    <w:rsid w:val="00F87872"/>
    <w:rsid w:val="00F92BD2"/>
    <w:rsid w:val="00F9319F"/>
    <w:rsid w:val="00F95790"/>
    <w:rsid w:val="00F95B78"/>
    <w:rsid w:val="00FA14D4"/>
    <w:rsid w:val="00FA1749"/>
    <w:rsid w:val="00FA3971"/>
    <w:rsid w:val="00FB01DC"/>
    <w:rsid w:val="00FB19B5"/>
    <w:rsid w:val="00FB493B"/>
    <w:rsid w:val="00FC5BA7"/>
    <w:rsid w:val="00FD019E"/>
    <w:rsid w:val="00FD0216"/>
    <w:rsid w:val="00FD1CE3"/>
    <w:rsid w:val="00FD610B"/>
    <w:rsid w:val="00FE504E"/>
    <w:rsid w:val="00FE5861"/>
    <w:rsid w:val="00FF24B1"/>
    <w:rsid w:val="00F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90D7F"/>
  <w15:docId w15:val="{B4570C10-78A5-4E6C-AAA0-D90F25FC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7272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116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bf432e-fcd4-4af3-af61-6a6785354793">
      <Terms xmlns="http://schemas.microsoft.com/office/infopath/2007/PartnerControls"/>
    </lcf76f155ced4ddcb4097134ff3c332f>
    <_Flow_SignoffStatus xmlns="0bbf432e-fcd4-4af3-af61-6a6785354793" xsi:nil="true"/>
    <TaxCatchAll xmlns="5dc8f0e1-182f-4fe7-8a91-0aabb344d6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A75A744E7BE42AD9605CD736394BA" ma:contentTypeVersion="19" ma:contentTypeDescription="Create a new document." ma:contentTypeScope="" ma:versionID="9f10c5af30f4a8d80d3c6565c4eaae3a">
  <xsd:schema xmlns:xsd="http://www.w3.org/2001/XMLSchema" xmlns:xs="http://www.w3.org/2001/XMLSchema" xmlns:p="http://schemas.microsoft.com/office/2006/metadata/properties" xmlns:ns2="0bbf432e-fcd4-4af3-af61-6a6785354793" xmlns:ns3="5dc8f0e1-182f-4fe7-8a91-0aabb344d6cf" targetNamespace="http://schemas.microsoft.com/office/2006/metadata/properties" ma:root="true" ma:fieldsID="d78e072fcf44e71a842a86f84c118914" ns2:_="" ns3:_="">
    <xsd:import namespace="0bbf432e-fcd4-4af3-af61-6a6785354793"/>
    <xsd:import namespace="5dc8f0e1-182f-4fe7-8a91-0aabb344d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f432e-fcd4-4af3-af61-6a6785354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cbc9820-7dde-4e9e-aeec-6a86c250b8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8f0e1-182f-4fe7-8a91-0aabb344d6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d167e-18c0-42bb-8971-b2962d8d5939}" ma:internalName="TaxCatchAll" ma:showField="CatchAllData" ma:web="5dc8f0e1-182f-4fe7-8a91-0aabb344d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87E17-4251-4EA4-AE08-3BFF94B1DB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0D335F-DAF7-4B22-BF11-4BFE386E9903}">
  <ds:schemaRefs>
    <ds:schemaRef ds:uri="http://schemas.microsoft.com/office/2006/metadata/properties"/>
    <ds:schemaRef ds:uri="http://schemas.microsoft.com/office/infopath/2007/PartnerControls"/>
    <ds:schemaRef ds:uri="0bbf432e-fcd4-4af3-af61-6a6785354793"/>
    <ds:schemaRef ds:uri="5dc8f0e1-182f-4fe7-8a91-0aabb344d6cf"/>
  </ds:schemaRefs>
</ds:datastoreItem>
</file>

<file path=customXml/itemProps3.xml><?xml version="1.0" encoding="utf-8"?>
<ds:datastoreItem xmlns:ds="http://schemas.openxmlformats.org/officeDocument/2006/customXml" ds:itemID="{85F07A37-8C90-4A70-BFF3-D43D75F1CD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240B7D-F63F-44E9-8F44-57040E78B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bf432e-fcd4-4af3-af61-6a6785354793"/>
    <ds:schemaRef ds:uri="5dc8f0e1-182f-4fe7-8a91-0aabb344d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Chuchútová, Katarína</cp:lastModifiedBy>
  <cp:revision>42</cp:revision>
  <cp:lastPrinted>2013-02-13T12:44:00Z</cp:lastPrinted>
  <dcterms:created xsi:type="dcterms:W3CDTF">2026-06-29T16:36:00Z</dcterms:created>
  <dcterms:modified xsi:type="dcterms:W3CDTF">2026-06-29T17:29:00Z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0x0101000BDA75A744E7BE42AD9605CD736394BA</vt:lpwstr>
  </property>
  <property fmtid="{D5CDD505-2E9C-101B-9397-08002B2CF9AE}" pid="4" name="Order">
    <vt:r8>1227000</vt:r8>
  </property>
  <property fmtid="{D5CDD505-2E9C-101B-9397-08002B2CF9AE}" pid="5" name="MediaServiceImageTags">
    <vt:lpwstr/>
  </property>
</Properties>
</file>