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031AF5" w:rsidRDefault="00031AF5" w:rsidP="2A80C5AE">
      <w:pPr>
        <w:rPr>
          <w:rFonts w:asciiTheme="majorHAnsi" w:eastAsiaTheme="majorEastAsia" w:hAnsiTheme="majorHAnsi" w:cstheme="majorBidi"/>
        </w:rPr>
      </w:pPr>
    </w:p>
    <w:p w14:paraId="11A3050F" w14:textId="3A743F5A" w:rsidR="00031AF5" w:rsidRDefault="2A80C5AE" w:rsidP="2A80C5AE">
      <w:pPr>
        <w:rPr>
          <w:rFonts w:asciiTheme="majorHAnsi" w:eastAsiaTheme="majorEastAsia" w:hAnsiTheme="majorHAnsi" w:cstheme="majorBidi"/>
          <w:color w:val="FF0000"/>
        </w:rPr>
      </w:pPr>
      <w:r w:rsidRPr="2A80C5AE">
        <w:rPr>
          <w:rFonts w:asciiTheme="majorHAnsi" w:eastAsiaTheme="majorEastAsia" w:hAnsiTheme="majorHAnsi" w:cstheme="majorBidi"/>
        </w:rPr>
        <w:t xml:space="preserve">                                                                                                                                                 Dňa</w:t>
      </w:r>
      <w:r w:rsidR="00CC417C">
        <w:rPr>
          <w:rFonts w:asciiTheme="majorHAnsi" w:eastAsiaTheme="majorEastAsia" w:hAnsiTheme="majorHAnsi" w:cstheme="majorBidi"/>
          <w:color w:val="FF0000"/>
        </w:rPr>
        <w:t xml:space="preserve"> </w:t>
      </w:r>
      <w:r w:rsidR="00176340">
        <w:rPr>
          <w:rFonts w:asciiTheme="majorHAnsi" w:eastAsiaTheme="majorEastAsia" w:hAnsiTheme="majorHAnsi" w:cstheme="majorBidi"/>
        </w:rPr>
        <w:t>16.07</w:t>
      </w:r>
      <w:r w:rsidR="00F732DF">
        <w:rPr>
          <w:rFonts w:asciiTheme="majorHAnsi" w:eastAsiaTheme="majorEastAsia" w:hAnsiTheme="majorHAnsi" w:cstheme="majorBidi"/>
        </w:rPr>
        <w:t>.2026</w:t>
      </w:r>
    </w:p>
    <w:p w14:paraId="54F9AE05" w14:textId="77777777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   </w:t>
      </w:r>
    </w:p>
    <w:p w14:paraId="148F08C6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                                                                                                           </w:t>
      </w:r>
    </w:p>
    <w:p w14:paraId="268AC4DD" w14:textId="77777777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                                                                                                                      Register  účtovných  závierok</w:t>
      </w:r>
    </w:p>
    <w:p w14:paraId="0A37501D" w14:textId="77777777" w:rsidR="00031AF5" w:rsidRDefault="00031AF5" w:rsidP="2A80C5AE">
      <w:pPr>
        <w:rPr>
          <w:rFonts w:asciiTheme="majorHAnsi" w:eastAsiaTheme="majorEastAsia" w:hAnsiTheme="majorHAnsi" w:cstheme="majorBidi"/>
        </w:rPr>
      </w:pPr>
    </w:p>
    <w:p w14:paraId="6AB2222C" w14:textId="77777777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                                                                                                               </w:t>
      </w:r>
    </w:p>
    <w:p w14:paraId="5DAB6C7B" w14:textId="77777777" w:rsidR="00031AF5" w:rsidRDefault="00031AF5" w:rsidP="2A80C5AE">
      <w:pPr>
        <w:rPr>
          <w:rFonts w:asciiTheme="majorHAnsi" w:eastAsiaTheme="majorEastAsia" w:hAnsiTheme="majorHAnsi" w:cstheme="majorBidi"/>
        </w:rPr>
      </w:pPr>
    </w:p>
    <w:p w14:paraId="02EB378F" w14:textId="77777777" w:rsidR="00031AF5" w:rsidRDefault="00031AF5" w:rsidP="2A80C5AE">
      <w:pPr>
        <w:rPr>
          <w:rFonts w:asciiTheme="majorHAnsi" w:eastAsiaTheme="majorEastAsia" w:hAnsiTheme="majorHAnsi" w:cstheme="majorBidi"/>
        </w:rPr>
      </w:pPr>
    </w:p>
    <w:p w14:paraId="3A90CD80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Vec:</w:t>
      </w:r>
    </w:p>
    <w:p w14:paraId="024F8C26" w14:textId="28782430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  <w:u w:val="single"/>
        </w:rPr>
      </w:pPr>
      <w:r w:rsidRPr="2A80C5AE">
        <w:rPr>
          <w:rFonts w:asciiTheme="majorHAnsi" w:eastAsiaTheme="majorEastAsia" w:hAnsiTheme="majorHAnsi" w:cstheme="majorBidi"/>
          <w:color w:val="000000" w:themeColor="text1"/>
          <w:u w:val="single"/>
        </w:rPr>
        <w:t>Výročná správa  za rok 202</w:t>
      </w:r>
      <w:r w:rsidR="00F732DF">
        <w:rPr>
          <w:rFonts w:asciiTheme="majorHAnsi" w:eastAsiaTheme="majorEastAsia" w:hAnsiTheme="majorHAnsi" w:cstheme="majorBidi"/>
          <w:u w:val="single"/>
        </w:rPr>
        <w:t>5</w:t>
      </w:r>
      <w:r w:rsidRPr="2A80C5AE">
        <w:rPr>
          <w:rFonts w:asciiTheme="majorHAnsi" w:eastAsiaTheme="majorEastAsia" w:hAnsiTheme="majorHAnsi" w:cstheme="majorBidi"/>
          <w:color w:val="000000" w:themeColor="text1"/>
          <w:u w:val="single"/>
        </w:rPr>
        <w:t xml:space="preserve"> - predloženie</w:t>
      </w:r>
    </w:p>
    <w:p w14:paraId="6A05A809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5A39BBE3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65E024E3" w14:textId="3B7A4B8D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V prílohe Vám  ukladáme   výročnú  správu  a výkazy  za rok 202</w:t>
      </w:r>
      <w:r w:rsidR="00F732DF">
        <w:rPr>
          <w:rFonts w:asciiTheme="majorHAnsi" w:eastAsiaTheme="majorEastAsia" w:hAnsiTheme="majorHAnsi" w:cstheme="majorBidi"/>
        </w:rPr>
        <w:t>5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</w:t>
      </w:r>
      <w:r w:rsidRPr="2A80C5AE">
        <w:rPr>
          <w:rFonts w:asciiTheme="majorHAnsi" w:eastAsiaTheme="majorEastAsia" w:hAnsiTheme="majorHAnsi" w:cstheme="majorBidi"/>
        </w:rPr>
        <w:t>Občianskeho združenia Pavúčik, Horné Motešice 89, 913 26 Motešice.</w:t>
      </w:r>
    </w:p>
    <w:p w14:paraId="41C8F396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72A3D3E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0D0B940D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0E27B00A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60061E4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44EAFD9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3D8553D8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                            </w:t>
      </w:r>
    </w:p>
    <w:p w14:paraId="29D6B04F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</w:rPr>
        <w:t xml:space="preserve"> </w:t>
      </w:r>
    </w:p>
    <w:p w14:paraId="4B94D5A5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3DEEC669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3656B9AB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72C0231B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                                                                                                                     </w:t>
      </w:r>
      <w:r w:rsidRPr="2A80C5AE">
        <w:rPr>
          <w:rFonts w:asciiTheme="majorHAnsi" w:eastAsiaTheme="majorEastAsia" w:hAnsiTheme="majorHAnsi" w:cstheme="majorBidi"/>
        </w:rPr>
        <w:t>Matej Pavko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- </w:t>
      </w:r>
      <w:r w:rsidRPr="2A80C5AE">
        <w:rPr>
          <w:rFonts w:asciiTheme="majorHAnsi" w:eastAsiaTheme="majorEastAsia" w:hAnsiTheme="majorHAnsi" w:cstheme="majorBidi"/>
        </w:rPr>
        <w:t>predseda</w:t>
      </w:r>
    </w:p>
    <w:p w14:paraId="30EFA93D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                                                                                                                                     podpis</w:t>
      </w:r>
    </w:p>
    <w:p w14:paraId="45FB0818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049F31CB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53128261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62486C05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4101652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4B99056E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1299C43A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4DDBEF00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2E8DCCED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Kontakt:</w:t>
      </w:r>
      <w:r w:rsidR="00EC6C99">
        <w:tab/>
      </w:r>
      <w:r w:rsidRPr="2A80C5AE">
        <w:rPr>
          <w:rFonts w:asciiTheme="majorHAnsi" w:eastAsiaTheme="majorEastAsia" w:hAnsiTheme="majorHAnsi" w:cstheme="majorBidi"/>
          <w:color w:val="000000" w:themeColor="text1"/>
        </w:rPr>
        <w:t>t. č.: 09</w:t>
      </w:r>
      <w:r w:rsidRPr="2A80C5AE">
        <w:rPr>
          <w:rFonts w:asciiTheme="majorHAnsi" w:eastAsiaTheme="majorEastAsia" w:hAnsiTheme="majorHAnsi" w:cstheme="majorBidi"/>
        </w:rPr>
        <w:t>40 225 647</w:t>
      </w:r>
    </w:p>
    <w:p w14:paraId="2567DED7" w14:textId="3ADD82F7" w:rsidR="00F54B4A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proofErr w:type="spellStart"/>
      <w:r w:rsidRPr="2A80C5AE">
        <w:rPr>
          <w:rFonts w:asciiTheme="majorHAnsi" w:eastAsiaTheme="majorEastAsia" w:hAnsiTheme="majorHAnsi" w:cstheme="majorBidi"/>
          <w:color w:val="000000" w:themeColor="text1"/>
        </w:rPr>
        <w:t>e.mail</w:t>
      </w:r>
      <w:proofErr w:type="spellEnd"/>
      <w:r w:rsidRPr="2A80C5AE">
        <w:rPr>
          <w:rFonts w:asciiTheme="majorHAnsi" w:eastAsiaTheme="majorEastAsia" w:hAnsiTheme="majorHAnsi" w:cstheme="majorBidi"/>
          <w:color w:val="000000" w:themeColor="text1"/>
        </w:rPr>
        <w:t>:</w:t>
      </w:r>
      <w:r w:rsidR="00EC6C99">
        <w:tab/>
      </w:r>
      <w:r w:rsidR="00EC6C99">
        <w:tab/>
      </w:r>
      <w:hyperlink r:id="rId8" w:history="1">
        <w:r w:rsidR="00F54B4A" w:rsidRPr="000A7661">
          <w:rPr>
            <w:rStyle w:val="Hypertextovprepojenie"/>
            <w:rFonts w:asciiTheme="majorHAnsi" w:eastAsiaTheme="majorEastAsia" w:hAnsiTheme="majorHAnsi" w:cstheme="majorBidi"/>
          </w:rPr>
          <w:t>ozpavucik@gmail.com</w:t>
        </w:r>
      </w:hyperlink>
    </w:p>
    <w:p w14:paraId="5EF60A02" w14:textId="77777777" w:rsidR="00F54B4A" w:rsidRDefault="00F54B4A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1BE1C98B" w14:textId="6FB78FE4" w:rsidR="00031AF5" w:rsidRPr="00F54B4A" w:rsidRDefault="2A80C5AE" w:rsidP="00F54B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Theme="majorEastAsia" w:hAnsiTheme="majorHAnsi" w:cstheme="majorBidi"/>
          <w:color w:val="000000"/>
        </w:rPr>
      </w:pPr>
      <w:r w:rsidRPr="00B251D4">
        <w:rPr>
          <w:rFonts w:asciiTheme="majorHAnsi" w:eastAsiaTheme="majorEastAsia" w:hAnsiTheme="majorHAnsi" w:cstheme="majorBidi"/>
          <w:b/>
          <w:color w:val="000000" w:themeColor="text1"/>
          <w:sz w:val="28"/>
          <w:szCs w:val="28"/>
        </w:rPr>
        <w:lastRenderedPageBreak/>
        <w:t>Výročná  správa  za  rok  202</w:t>
      </w:r>
      <w:r w:rsidR="00F732DF">
        <w:rPr>
          <w:rFonts w:asciiTheme="majorHAnsi" w:eastAsiaTheme="majorEastAsia" w:hAnsiTheme="majorHAnsi" w:cstheme="majorBidi"/>
          <w:b/>
          <w:sz w:val="28"/>
          <w:szCs w:val="28"/>
        </w:rPr>
        <w:t>5</w:t>
      </w:r>
    </w:p>
    <w:p w14:paraId="2946DB82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5997CC1D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110FFD37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2E38E6F8" w14:textId="77777777" w:rsidR="00031AF5" w:rsidRDefault="2A80C5AE" w:rsidP="2A80C5AE">
      <w:pPr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1.</w:t>
      </w: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Úvod</w:t>
      </w:r>
    </w:p>
    <w:p w14:paraId="5F258106" w14:textId="5278BEBE" w:rsidR="00031AF5" w:rsidRDefault="2A80C5AE" w:rsidP="2A80C5AE">
      <w:pP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Občianske združenie Pavúčik so sídlom Horné Motešice 89, 913 26 Motešice vzniklo 17.03.2017, bolo zaregistrované na Ministerstve vnútra Slovenskej republiky – VVS/1-900/90-50913.</w:t>
      </w:r>
    </w:p>
    <w:p w14:paraId="3EC1B9C7" w14:textId="55DAFFBE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Občians</w:t>
      </w:r>
      <w:r w:rsidR="00E50B03">
        <w:rPr>
          <w:rFonts w:asciiTheme="majorHAnsi" w:eastAsiaTheme="majorEastAsia" w:hAnsiTheme="majorHAnsi" w:cstheme="majorBidi"/>
          <w:color w:val="000000" w:themeColor="text1"/>
        </w:rPr>
        <w:t>ke združenie Pavúčik poskytuje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sociálne služby v </w:t>
      </w:r>
      <w:r w:rsidR="00F732DF">
        <w:rPr>
          <w:rFonts w:asciiTheme="majorHAnsi" w:eastAsiaTheme="majorEastAsia" w:hAnsiTheme="majorHAnsi" w:cstheme="majorBidi"/>
          <w:color w:val="000000" w:themeColor="text1"/>
        </w:rPr>
        <w:t>troch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zar</w:t>
      </w:r>
      <w:r w:rsidR="00F732DF">
        <w:rPr>
          <w:rFonts w:asciiTheme="majorHAnsi" w:eastAsiaTheme="majorEastAsia" w:hAnsiTheme="majorHAnsi" w:cstheme="majorBidi"/>
          <w:color w:val="000000" w:themeColor="text1"/>
        </w:rPr>
        <w:t>iadeniach podporovaného bývania.</w:t>
      </w:r>
    </w:p>
    <w:p w14:paraId="000EFC47" w14:textId="258C3958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</w:p>
    <w:p w14:paraId="70DC7856" w14:textId="0DDB5EAC" w:rsidR="00031AF5" w:rsidRDefault="2A80C5AE" w:rsidP="2A80C5AE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ZPB Motešice s kapacitou 10 klientov</w:t>
      </w:r>
    </w:p>
    <w:p w14:paraId="1A6A8033" w14:textId="17F67DEE" w:rsidR="00031AF5" w:rsidRDefault="2A80C5AE" w:rsidP="2A80C5AE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ZPB Trenčianske Teplice s kapacitou 11 klientov</w:t>
      </w:r>
    </w:p>
    <w:p w14:paraId="32514EE5" w14:textId="3C4D49A0" w:rsidR="000D24D2" w:rsidRDefault="00F732DF" w:rsidP="2A80C5AE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  <w:r>
        <w:rPr>
          <w:rFonts w:asciiTheme="majorHAnsi" w:eastAsiaTheme="majorEastAsia" w:hAnsiTheme="majorHAnsi" w:cstheme="majorBidi"/>
          <w:color w:val="000000" w:themeColor="text1"/>
        </w:rPr>
        <w:t>ZPB Bratislava s kapacitou 12</w:t>
      </w:r>
      <w:r w:rsidR="000D24D2">
        <w:rPr>
          <w:rFonts w:asciiTheme="majorHAnsi" w:eastAsiaTheme="majorEastAsia" w:hAnsiTheme="majorHAnsi" w:cstheme="majorBidi"/>
          <w:color w:val="000000" w:themeColor="text1"/>
        </w:rPr>
        <w:t xml:space="preserve"> klientov</w:t>
      </w:r>
    </w:p>
    <w:p w14:paraId="46B5797D" w14:textId="2EAAC0E6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 w:themeColor="text1"/>
        </w:rPr>
      </w:pPr>
    </w:p>
    <w:p w14:paraId="05F52245" w14:textId="094DE361" w:rsidR="00031AF5" w:rsidRDefault="00031AF5" w:rsidP="2A80C5AE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Theme="majorHAnsi" w:eastAsiaTheme="majorEastAsia" w:hAnsiTheme="majorHAnsi" w:cstheme="majorBidi"/>
          <w:color w:val="000000" w:themeColor="text1"/>
        </w:rPr>
      </w:pPr>
    </w:p>
    <w:p w14:paraId="6B699379" w14:textId="0211930A" w:rsidR="00031AF5" w:rsidRDefault="00E50B03" w:rsidP="2A80C5AE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Theme="majorHAnsi" w:eastAsiaTheme="majorEastAsia" w:hAnsiTheme="majorHAnsi" w:cstheme="majorBidi"/>
          <w:color w:val="000000"/>
        </w:rPr>
      </w:pPr>
      <w:r w:rsidRPr="00E47E61">
        <w:rPr>
          <w:rFonts w:asciiTheme="majorHAnsi" w:eastAsiaTheme="majorEastAsia" w:hAnsiTheme="majorHAnsi" w:cstheme="majorBidi"/>
        </w:rPr>
        <w:t>Snem OZ Pavúčik</w:t>
      </w:r>
      <w:r w:rsidR="2A80C5AE" w:rsidRPr="00E47E61">
        <w:rPr>
          <w:rFonts w:asciiTheme="majorHAnsi" w:eastAsiaTheme="majorEastAsia" w:hAnsiTheme="majorHAnsi" w:cstheme="majorBidi"/>
        </w:rPr>
        <w:t xml:space="preserve"> </w:t>
      </w:r>
      <w:r>
        <w:rPr>
          <w:rFonts w:asciiTheme="majorHAnsi" w:eastAsiaTheme="majorEastAsia" w:hAnsiTheme="majorHAnsi" w:cstheme="majorBidi"/>
          <w:color w:val="000000" w:themeColor="text1"/>
        </w:rPr>
        <w:t>prerokoval</w:t>
      </w:r>
      <w:r w:rsidR="2A80C5AE" w:rsidRPr="2A80C5AE">
        <w:rPr>
          <w:rFonts w:asciiTheme="majorHAnsi" w:eastAsiaTheme="majorEastAsia" w:hAnsiTheme="majorHAnsi" w:cstheme="majorBidi"/>
          <w:color w:val="000000" w:themeColor="text1"/>
        </w:rPr>
        <w:t xml:space="preserve"> a jednohlasne schváli</w:t>
      </w:r>
      <w:r>
        <w:rPr>
          <w:rFonts w:asciiTheme="majorHAnsi" w:eastAsiaTheme="majorEastAsia" w:hAnsiTheme="majorHAnsi" w:cstheme="majorBidi"/>
          <w:color w:val="000000" w:themeColor="text1"/>
        </w:rPr>
        <w:t>l</w:t>
      </w:r>
      <w:r w:rsidR="2A80C5AE" w:rsidRPr="2A80C5AE">
        <w:rPr>
          <w:rFonts w:asciiTheme="majorHAnsi" w:eastAsiaTheme="majorEastAsia" w:hAnsiTheme="majorHAnsi" w:cstheme="majorBidi"/>
          <w:color w:val="000000" w:themeColor="text1"/>
        </w:rPr>
        <w:t xml:space="preserve"> dňa </w:t>
      </w:r>
      <w:r w:rsidR="00176340">
        <w:rPr>
          <w:rFonts w:asciiTheme="majorHAnsi" w:eastAsiaTheme="majorEastAsia" w:hAnsiTheme="majorHAnsi" w:cstheme="majorBidi"/>
        </w:rPr>
        <w:t>16</w:t>
      </w:r>
      <w:r w:rsidR="00327222">
        <w:rPr>
          <w:rFonts w:asciiTheme="majorHAnsi" w:eastAsiaTheme="majorEastAsia" w:hAnsiTheme="majorHAnsi" w:cstheme="majorBidi"/>
        </w:rPr>
        <w:t>.07</w:t>
      </w:r>
      <w:r w:rsidR="00F732DF">
        <w:rPr>
          <w:rFonts w:asciiTheme="majorHAnsi" w:eastAsiaTheme="majorEastAsia" w:hAnsiTheme="majorHAnsi" w:cstheme="majorBidi"/>
        </w:rPr>
        <w:t>.2026</w:t>
      </w:r>
      <w:r w:rsidR="2A80C5AE" w:rsidRPr="0068732D">
        <w:rPr>
          <w:rFonts w:asciiTheme="majorHAnsi" w:eastAsiaTheme="majorEastAsia" w:hAnsiTheme="majorHAnsi" w:cstheme="majorBidi"/>
        </w:rPr>
        <w:t xml:space="preserve"> </w:t>
      </w:r>
      <w:r w:rsidR="2A80C5AE" w:rsidRPr="2A80C5AE">
        <w:rPr>
          <w:rFonts w:asciiTheme="majorHAnsi" w:eastAsiaTheme="majorEastAsia" w:hAnsiTheme="majorHAnsi" w:cstheme="majorBidi"/>
          <w:color w:val="000000" w:themeColor="text1"/>
        </w:rPr>
        <w:t xml:space="preserve">predloženú výročnú správu </w:t>
      </w:r>
      <w:r w:rsidR="00F732DF">
        <w:rPr>
          <w:rFonts w:asciiTheme="majorHAnsi" w:eastAsiaTheme="majorEastAsia" w:hAnsiTheme="majorHAnsi" w:cstheme="majorBidi"/>
          <w:color w:val="000000" w:themeColor="text1"/>
        </w:rPr>
        <w:t>za rok 2025</w:t>
      </w:r>
      <w:r w:rsidR="2A80C5AE" w:rsidRPr="2A80C5AE">
        <w:rPr>
          <w:rFonts w:asciiTheme="majorHAnsi" w:eastAsiaTheme="majorEastAsia" w:hAnsiTheme="majorHAnsi" w:cstheme="majorBidi"/>
          <w:color w:val="000000" w:themeColor="text1"/>
        </w:rPr>
        <w:t>.</w:t>
      </w:r>
    </w:p>
    <w:p w14:paraId="64A16146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                                                                             </w:t>
      </w:r>
    </w:p>
    <w:p w14:paraId="08CE6F91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5F38CE32" w14:textId="1C470FED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2. Prehľad  činností  vykonáva</w:t>
      </w:r>
      <w:r w:rsidR="00F732DF">
        <w:rPr>
          <w:rFonts w:asciiTheme="majorHAnsi" w:eastAsiaTheme="majorEastAsia" w:hAnsiTheme="majorHAnsi" w:cstheme="majorBidi"/>
          <w:b/>
          <w:bCs/>
          <w:sz w:val="28"/>
          <w:szCs w:val="28"/>
        </w:rPr>
        <w:t>ných  v  kalendárnom  roku  2025</w:t>
      </w: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  s uvedením</w:t>
      </w:r>
      <w:r w:rsidR="00EC6C99">
        <w:br/>
      </w: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    vzťahu k účelu založenia </w:t>
      </w:r>
      <w:r w:rsidR="0043479B">
        <w:rPr>
          <w:rFonts w:asciiTheme="majorHAnsi" w:eastAsiaTheme="majorEastAsia" w:hAnsiTheme="majorHAnsi" w:cstheme="majorBidi"/>
          <w:b/>
          <w:bCs/>
          <w:sz w:val="28"/>
          <w:szCs w:val="28"/>
        </w:rPr>
        <w:t>občianskeho združenia</w:t>
      </w: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.</w:t>
      </w:r>
    </w:p>
    <w:p w14:paraId="61CDCEAD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FF0000"/>
          <w:sz w:val="28"/>
          <w:szCs w:val="28"/>
        </w:rPr>
      </w:pPr>
    </w:p>
    <w:p w14:paraId="57A094D7" w14:textId="68D8FE4E" w:rsidR="00031AF5" w:rsidRDefault="2A80C5AE" w:rsidP="2A80C5AE">
      <w:pPr>
        <w:rPr>
          <w:rFonts w:asciiTheme="majorHAnsi" w:eastAsiaTheme="majorEastAsia" w:hAnsiTheme="majorHAnsi" w:cstheme="majorBidi"/>
          <w:color w:val="222222"/>
        </w:rPr>
      </w:pPr>
      <w:r w:rsidRPr="2A80C5AE">
        <w:rPr>
          <w:rFonts w:asciiTheme="majorHAnsi" w:eastAsiaTheme="majorEastAsia" w:hAnsiTheme="majorHAnsi" w:cstheme="majorBidi"/>
          <w:color w:val="222222"/>
        </w:rPr>
        <w:t>Od 1.</w:t>
      </w:r>
      <w:r w:rsidR="0068732D">
        <w:rPr>
          <w:rFonts w:asciiTheme="majorHAnsi" w:eastAsiaTheme="majorEastAsia" w:hAnsiTheme="majorHAnsi" w:cstheme="majorBidi"/>
          <w:color w:val="222222"/>
        </w:rPr>
        <w:t>1.2023 sme sa stali prijímateľom</w:t>
      </w:r>
      <w:r w:rsidRPr="2A80C5AE">
        <w:rPr>
          <w:rFonts w:asciiTheme="majorHAnsi" w:eastAsiaTheme="majorEastAsia" w:hAnsiTheme="majorHAnsi" w:cstheme="majorBidi"/>
          <w:color w:val="222222"/>
        </w:rPr>
        <w:t xml:space="preserve"> verejných finančných dotácií na zabezpečenie sociálnych služieb pre našich klientov zo zdrojov Ministerstva práce sociálnych veci a rodiny. Tým pádom sme museli ku kapacite klientov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 </w:t>
      </w:r>
      <w:r w:rsidRPr="2A80C5AE">
        <w:rPr>
          <w:rFonts w:asciiTheme="majorHAnsi" w:eastAsiaTheme="majorEastAsia" w:hAnsiTheme="majorHAnsi" w:cstheme="majorBidi"/>
          <w:color w:val="161600"/>
        </w:rPr>
        <w:t xml:space="preserve">zabezpečiť </w:t>
      </w:r>
      <w:r w:rsidRPr="2A80C5AE">
        <w:rPr>
          <w:rFonts w:asciiTheme="majorHAnsi" w:eastAsiaTheme="majorEastAsia" w:hAnsiTheme="majorHAnsi" w:cstheme="majorBidi"/>
          <w:color w:val="1111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zmysle </w:t>
      </w:r>
      <w:r w:rsidRPr="2A80C5AE">
        <w:rPr>
          <w:rFonts w:asciiTheme="majorHAnsi" w:eastAsiaTheme="majorEastAsia" w:hAnsiTheme="majorHAnsi" w:cstheme="majorBidi"/>
          <w:color w:val="1B1B00"/>
        </w:rPr>
        <w:t xml:space="preserve">zákona </w:t>
      </w:r>
      <w:r w:rsidRPr="2A80C5AE">
        <w:rPr>
          <w:rFonts w:asciiTheme="majorHAnsi" w:eastAsiaTheme="majorEastAsia" w:hAnsiTheme="majorHAnsi" w:cstheme="majorBidi"/>
          <w:color w:val="111100"/>
        </w:rPr>
        <w:t xml:space="preserve">o </w:t>
      </w:r>
      <w:r w:rsidRPr="2A80C5AE">
        <w:rPr>
          <w:rFonts w:asciiTheme="majorHAnsi" w:eastAsiaTheme="majorEastAsia" w:hAnsiTheme="majorHAnsi" w:cstheme="majorBidi"/>
          <w:color w:val="1B1B00"/>
        </w:rPr>
        <w:t xml:space="preserve">sociálnych </w:t>
      </w:r>
      <w:r w:rsidRPr="2A80C5AE">
        <w:rPr>
          <w:rFonts w:asciiTheme="majorHAnsi" w:eastAsiaTheme="majorEastAsia" w:hAnsiTheme="majorHAnsi" w:cstheme="majorBidi"/>
          <w:color w:val="1A1A00"/>
        </w:rPr>
        <w:t>službách</w:t>
      </w:r>
      <w:r w:rsidR="008D3076">
        <w:rPr>
          <w:rFonts w:asciiTheme="majorHAnsi" w:eastAsiaTheme="majorEastAsia" w:hAnsiTheme="majorHAnsi" w:cstheme="majorBidi"/>
          <w:color w:val="1A1A00"/>
        </w:rPr>
        <w:t xml:space="preserve"> a),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 </w:t>
      </w:r>
      <w:r w:rsidRPr="2A80C5AE">
        <w:rPr>
          <w:rFonts w:asciiTheme="majorHAnsi" w:eastAsiaTheme="majorEastAsia" w:hAnsiTheme="majorHAnsi" w:cstheme="majorBidi"/>
          <w:color w:val="1D1D00"/>
        </w:rPr>
        <w:t>min</w:t>
      </w:r>
      <w:r w:rsidRPr="2A80C5AE">
        <w:rPr>
          <w:rFonts w:asciiTheme="majorHAnsi" w:eastAsiaTheme="majorEastAsia" w:hAnsiTheme="majorHAnsi" w:cstheme="majorBidi"/>
          <w:color w:val="CACA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personálny </w:t>
      </w:r>
      <w:r w:rsidRPr="2A80C5AE">
        <w:rPr>
          <w:rFonts w:asciiTheme="majorHAnsi" w:eastAsiaTheme="majorEastAsia" w:hAnsiTheme="majorHAnsi" w:cstheme="majorBidi"/>
          <w:color w:val="3C3C00"/>
        </w:rPr>
        <w:t>normatív</w:t>
      </w:r>
      <w:r w:rsidRPr="2A80C5AE">
        <w:rPr>
          <w:rFonts w:asciiTheme="majorHAnsi" w:eastAsiaTheme="majorEastAsia" w:hAnsiTheme="majorHAnsi" w:cstheme="majorBidi"/>
          <w:color w:val="EBEB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ktorý je </w:t>
      </w:r>
      <w:r w:rsidRPr="2A80C5AE">
        <w:rPr>
          <w:rFonts w:asciiTheme="majorHAnsi" w:eastAsiaTheme="majorEastAsia" w:hAnsiTheme="majorHAnsi" w:cstheme="majorBidi"/>
          <w:color w:val="3737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našom </w:t>
      </w:r>
      <w:r w:rsidRPr="2A80C5AE">
        <w:rPr>
          <w:rFonts w:asciiTheme="majorHAnsi" w:eastAsiaTheme="majorEastAsia" w:hAnsiTheme="majorHAnsi" w:cstheme="majorBidi"/>
          <w:color w:val="333300"/>
        </w:rPr>
        <w:t xml:space="preserve">prípade </w:t>
      </w:r>
      <w:r w:rsidRPr="2A80C5AE">
        <w:rPr>
          <w:rFonts w:asciiTheme="majorHAnsi" w:eastAsiaTheme="majorEastAsia" w:hAnsiTheme="majorHAnsi" w:cstheme="majorBidi"/>
          <w:color w:val="2A2A00"/>
        </w:rPr>
        <w:t xml:space="preserve">jeden </w:t>
      </w:r>
      <w:r w:rsidRPr="2A80C5AE">
        <w:rPr>
          <w:rFonts w:asciiTheme="majorHAnsi" w:eastAsiaTheme="majorEastAsia" w:hAnsiTheme="majorHAnsi" w:cstheme="majorBidi"/>
          <w:color w:val="2C2C00"/>
        </w:rPr>
        <w:t xml:space="preserve">zamestnanec </w:t>
      </w:r>
      <w:r w:rsidRPr="2A80C5AE">
        <w:rPr>
          <w:rFonts w:asciiTheme="majorHAnsi" w:eastAsiaTheme="majorEastAsia" w:hAnsiTheme="majorHAnsi" w:cstheme="majorBidi"/>
          <w:color w:val="171700"/>
        </w:rPr>
        <w:t xml:space="preserve">na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2,5 </w:t>
      </w:r>
      <w:r w:rsidRPr="2A80C5AE">
        <w:rPr>
          <w:rFonts w:asciiTheme="majorHAnsi" w:eastAsiaTheme="majorEastAsia" w:hAnsiTheme="majorHAnsi" w:cstheme="majorBidi"/>
          <w:color w:val="2C2C00"/>
        </w:rPr>
        <w:t>PSS.</w:t>
      </w:r>
      <w:r w:rsidRPr="2A80C5AE">
        <w:rPr>
          <w:rFonts w:asciiTheme="majorHAnsi" w:eastAsiaTheme="majorEastAsia" w:hAnsiTheme="majorHAnsi" w:cstheme="majorBidi"/>
          <w:color w:val="E5E500"/>
        </w:rPr>
        <w:t xml:space="preserve"> </w:t>
      </w:r>
      <w:r w:rsidRPr="2A80C5AE">
        <w:rPr>
          <w:rFonts w:asciiTheme="majorHAnsi" w:eastAsiaTheme="majorEastAsia" w:hAnsiTheme="majorHAnsi" w:cstheme="majorBidi"/>
          <w:color w:val="161600"/>
        </w:rPr>
        <w:t xml:space="preserve">Čo </w:t>
      </w:r>
      <w:r w:rsidRPr="2A80C5AE">
        <w:rPr>
          <w:rFonts w:asciiTheme="majorHAnsi" w:eastAsiaTheme="majorEastAsia" w:hAnsiTheme="majorHAnsi" w:cstheme="majorBidi"/>
          <w:color w:val="0909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303000"/>
        </w:rPr>
        <w:t xml:space="preserve">našom </w:t>
      </w:r>
      <w:r w:rsidRPr="2A80C5AE">
        <w:rPr>
          <w:rFonts w:asciiTheme="majorHAnsi" w:eastAsiaTheme="majorEastAsia" w:hAnsiTheme="majorHAnsi" w:cstheme="majorBidi"/>
          <w:color w:val="2F2F00"/>
        </w:rPr>
        <w:t xml:space="preserve">prípade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znamenalo </w:t>
      </w:r>
      <w:r w:rsidRPr="2A80C5AE">
        <w:rPr>
          <w:rFonts w:asciiTheme="majorHAnsi" w:eastAsiaTheme="majorEastAsia" w:hAnsiTheme="majorHAnsi" w:cstheme="majorBidi"/>
          <w:color w:val="202000"/>
        </w:rPr>
        <w:t xml:space="preserve">nevyhnutnosť </w:t>
      </w:r>
      <w:r w:rsidRPr="2A80C5AE">
        <w:rPr>
          <w:rFonts w:asciiTheme="majorHAnsi" w:eastAsiaTheme="majorEastAsia" w:hAnsiTheme="majorHAnsi" w:cstheme="majorBidi"/>
          <w:color w:val="262600"/>
        </w:rPr>
        <w:t xml:space="preserve">zamestnať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rámci </w:t>
      </w:r>
      <w:r w:rsidRPr="2A80C5AE">
        <w:rPr>
          <w:rFonts w:asciiTheme="majorHAnsi" w:eastAsiaTheme="majorEastAsia" w:hAnsiTheme="majorHAnsi" w:cstheme="majorBidi"/>
          <w:color w:val="262600"/>
        </w:rPr>
        <w:t xml:space="preserve">ZPB </w:t>
      </w:r>
      <w:r w:rsidRPr="2A80C5AE">
        <w:rPr>
          <w:rFonts w:asciiTheme="majorHAnsi" w:eastAsiaTheme="majorEastAsia" w:hAnsiTheme="majorHAnsi" w:cstheme="majorBidi"/>
          <w:color w:val="202000"/>
        </w:rPr>
        <w:t xml:space="preserve">Trenčianske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Teplice </w:t>
      </w:r>
      <w:r w:rsidRPr="2A80C5AE">
        <w:rPr>
          <w:rFonts w:asciiTheme="majorHAnsi" w:eastAsiaTheme="majorEastAsia" w:hAnsiTheme="majorHAnsi" w:cstheme="majorBidi"/>
          <w:color w:val="131300"/>
        </w:rPr>
        <w:t xml:space="preserve">4,5 </w:t>
      </w:r>
      <w:r w:rsidRPr="2A80C5AE">
        <w:rPr>
          <w:rFonts w:asciiTheme="majorHAnsi" w:eastAsiaTheme="majorEastAsia" w:hAnsiTheme="majorHAnsi" w:cstheme="majorBidi"/>
          <w:color w:val="252500"/>
        </w:rPr>
        <w:t xml:space="preserve">zamestnanca a </w:t>
      </w:r>
      <w:r w:rsidRPr="2A80C5AE">
        <w:rPr>
          <w:rFonts w:asciiTheme="majorHAnsi" w:eastAsiaTheme="majorEastAsia" w:hAnsiTheme="majorHAnsi" w:cstheme="majorBidi"/>
          <w:color w:val="2727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252500"/>
        </w:rPr>
        <w:t xml:space="preserve">rámci </w:t>
      </w:r>
      <w:r w:rsidRPr="2A80C5AE">
        <w:rPr>
          <w:rFonts w:asciiTheme="majorHAnsi" w:eastAsiaTheme="majorEastAsia" w:hAnsiTheme="majorHAnsi" w:cstheme="majorBidi"/>
          <w:color w:val="272700"/>
        </w:rPr>
        <w:t xml:space="preserve">Motešíc </w:t>
      </w:r>
      <w:r w:rsidRPr="2A80C5AE">
        <w:rPr>
          <w:rFonts w:asciiTheme="majorHAnsi" w:eastAsiaTheme="majorEastAsia" w:hAnsiTheme="majorHAnsi" w:cstheme="majorBidi"/>
          <w:color w:val="1B1B00"/>
        </w:rPr>
        <w:t>min</w:t>
      </w:r>
      <w:r w:rsidRPr="2A80C5AE">
        <w:rPr>
          <w:rFonts w:asciiTheme="majorHAnsi" w:eastAsiaTheme="majorEastAsia" w:hAnsiTheme="majorHAnsi" w:cstheme="majorBidi"/>
          <w:color w:val="1010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343400"/>
        </w:rPr>
        <w:t xml:space="preserve">4 </w:t>
      </w:r>
      <w:r w:rsidRPr="2A80C5AE">
        <w:rPr>
          <w:rFonts w:asciiTheme="majorHAnsi" w:eastAsiaTheme="majorEastAsia" w:hAnsiTheme="majorHAnsi" w:cstheme="majorBidi"/>
          <w:color w:val="242400"/>
        </w:rPr>
        <w:t>zamestnancov</w:t>
      </w:r>
      <w:r w:rsidR="00F732DF">
        <w:rPr>
          <w:rFonts w:asciiTheme="majorHAnsi" w:eastAsiaTheme="majorEastAsia" w:hAnsiTheme="majorHAnsi" w:cstheme="majorBidi"/>
          <w:color w:val="242400"/>
        </w:rPr>
        <w:t xml:space="preserve"> a v Bratislave 2,5</w:t>
      </w:r>
      <w:r w:rsidRPr="2A80C5AE">
        <w:rPr>
          <w:rFonts w:asciiTheme="majorHAnsi" w:eastAsiaTheme="majorEastAsia" w:hAnsiTheme="majorHAnsi" w:cstheme="majorBidi"/>
          <w:color w:val="2424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22222"/>
        </w:rPr>
        <w:t>Zariade</w:t>
      </w:r>
      <w:r w:rsidR="00F732DF">
        <w:rPr>
          <w:rFonts w:asciiTheme="majorHAnsi" w:eastAsiaTheme="majorEastAsia" w:hAnsiTheme="majorHAnsi" w:cstheme="majorBidi"/>
          <w:color w:val="222222"/>
        </w:rPr>
        <w:t xml:space="preserve">nie v Trenčianskych Tepliciach </w:t>
      </w:r>
      <w:r w:rsidRPr="2A80C5AE">
        <w:rPr>
          <w:rFonts w:asciiTheme="majorHAnsi" w:eastAsiaTheme="majorEastAsia" w:hAnsiTheme="majorHAnsi" w:cstheme="majorBidi"/>
          <w:color w:val="222222"/>
        </w:rPr>
        <w:t xml:space="preserve"> v Motešiciach sú plne obsadené</w:t>
      </w:r>
      <w:r w:rsidR="00F732DF">
        <w:rPr>
          <w:rFonts w:asciiTheme="majorHAnsi" w:eastAsiaTheme="majorEastAsia" w:hAnsiTheme="majorHAnsi" w:cstheme="majorBidi"/>
          <w:color w:val="222222"/>
        </w:rPr>
        <w:t xml:space="preserve"> a v Bratislave po rozšírení kapacity na 12 miest  máme ešte voľné miesta</w:t>
      </w:r>
      <w:r w:rsidRPr="2A80C5AE">
        <w:rPr>
          <w:rFonts w:asciiTheme="majorHAnsi" w:eastAsiaTheme="majorEastAsia" w:hAnsiTheme="majorHAnsi" w:cstheme="majorBidi"/>
          <w:color w:val="222222"/>
        </w:rPr>
        <w:t>. Sociálne služby v týchto zariadeniach zabezpečovali sociálny pracovník, inštruktor sociálnej rehabilitácie, opatrovatelia, osobný asistenti</w:t>
      </w:r>
      <w:r w:rsidR="00F732DF">
        <w:rPr>
          <w:rFonts w:asciiTheme="majorHAnsi" w:eastAsiaTheme="majorEastAsia" w:hAnsiTheme="majorHAnsi" w:cstheme="majorBidi"/>
          <w:color w:val="222222"/>
        </w:rPr>
        <w:t xml:space="preserve"> ktorý sa počas celého roka 2025</w:t>
      </w:r>
      <w:r w:rsidR="00327222">
        <w:rPr>
          <w:rFonts w:asciiTheme="majorHAnsi" w:eastAsiaTheme="majorEastAsia" w:hAnsiTheme="majorHAnsi" w:cstheme="majorBidi"/>
          <w:color w:val="222222"/>
        </w:rPr>
        <w:t xml:space="preserve"> </w:t>
      </w:r>
      <w:r w:rsidRPr="2A80C5AE">
        <w:rPr>
          <w:rFonts w:asciiTheme="majorHAnsi" w:eastAsiaTheme="majorEastAsia" w:hAnsiTheme="majorHAnsi" w:cstheme="majorBidi"/>
          <w:color w:val="222222"/>
        </w:rPr>
        <w:t>podieľali na jeho ch</w:t>
      </w:r>
      <w:r w:rsidR="00F732DF">
        <w:rPr>
          <w:rFonts w:asciiTheme="majorHAnsi" w:eastAsiaTheme="majorEastAsia" w:hAnsiTheme="majorHAnsi" w:cstheme="majorBidi"/>
          <w:color w:val="222222"/>
        </w:rPr>
        <w:t>ode. Prevádzku nám zabezpečoval riaditeľ</w:t>
      </w:r>
      <w:r w:rsidRPr="2A80C5AE">
        <w:rPr>
          <w:rFonts w:asciiTheme="majorHAnsi" w:eastAsiaTheme="majorEastAsia" w:hAnsiTheme="majorHAnsi" w:cstheme="majorBidi"/>
          <w:color w:val="222222"/>
        </w:rPr>
        <w:t xml:space="preserve">, </w:t>
      </w:r>
      <w:r w:rsidR="00F732DF">
        <w:rPr>
          <w:rFonts w:asciiTheme="majorHAnsi" w:eastAsiaTheme="majorEastAsia" w:hAnsiTheme="majorHAnsi" w:cstheme="majorBidi"/>
          <w:color w:val="222222"/>
        </w:rPr>
        <w:t xml:space="preserve">a odborní zamestnanci  ktorí </w:t>
      </w:r>
      <w:r w:rsidRPr="2A80C5AE">
        <w:rPr>
          <w:rFonts w:asciiTheme="majorHAnsi" w:eastAsiaTheme="majorEastAsia" w:hAnsiTheme="majorHAnsi" w:cstheme="majorBidi"/>
          <w:color w:val="222222"/>
        </w:rPr>
        <w:t xml:space="preserve">zabezpečovali aj </w:t>
      </w:r>
      <w:r w:rsidR="0043479B">
        <w:rPr>
          <w:rFonts w:asciiTheme="majorHAnsi" w:eastAsiaTheme="majorEastAsia" w:hAnsiTheme="majorHAnsi" w:cstheme="majorBidi"/>
          <w:color w:val="222222"/>
        </w:rPr>
        <w:t>pomoc pri koordinácii</w:t>
      </w:r>
      <w:r w:rsidRPr="2A80C5AE">
        <w:rPr>
          <w:rFonts w:asciiTheme="majorHAnsi" w:eastAsiaTheme="majorEastAsia" w:hAnsiTheme="majorHAnsi" w:cstheme="majorBidi"/>
          <w:color w:val="222222"/>
        </w:rPr>
        <w:t xml:space="preserve"> všetkých nevyhnutných čin</w:t>
      </w:r>
      <w:r w:rsidR="00EA2778">
        <w:rPr>
          <w:rFonts w:asciiTheme="majorHAnsi" w:eastAsiaTheme="majorEastAsia" w:hAnsiTheme="majorHAnsi" w:cstheme="majorBidi"/>
          <w:color w:val="222222"/>
        </w:rPr>
        <w:t>nosti potrebných pre chod budov kde mali k dispozícii 3 osobné autá a jedno nákladné auto do 3,5t ktoré sú majetkom OZ Pavúčik.</w:t>
      </w:r>
    </w:p>
    <w:p w14:paraId="057E3426" w14:textId="561682AE" w:rsidR="00031AF5" w:rsidRDefault="2A80C5AE" w:rsidP="2A80C5AE">
      <w:pPr>
        <w:pStyle w:val="Bezriadkovania"/>
        <w:rPr>
          <w:rFonts w:asciiTheme="majorHAnsi" w:eastAsiaTheme="majorEastAsia" w:hAnsiTheme="majorHAnsi" w:cstheme="majorBidi"/>
          <w:color w:val="FBFB00"/>
        </w:rPr>
      </w:pPr>
      <w:r w:rsidRPr="2A80C5AE">
        <w:t>Každý klient mal vypracovaný individuálny plán podľa svojich špecifických záujmov, v rámci ktorých</w:t>
      </w:r>
      <w:r w:rsidR="00EC6C99">
        <w:br/>
      </w:r>
      <w:r w:rsidRPr="2A80C5AE">
        <w:t xml:space="preserve">sme zohľadňovali špecifickosť naplnenia ich potrieb z dôvodu ich mentálneho znevýhodnenia či duševného ochorenia. Podarilo sa nám v rámci nich dosiahnuť mnohé čiastkové aj globálne ciele, v rámci ktorých sa mnohí klienti posunuli vo svojich návykoch, zručnostiach, schopnostiach, čím sa stali samostatnejší a sebestačnejší v rámci svojho života. V rámci odborných činností sme s klientmi organizovali široký komplex psychoterapií, v rámci komplexnej habilitácie, kde sme sa zameriavali aj na výchovné a vzdelávacia aktivity, psychologické aktivity, právne aktivity právna pomoc, </w:t>
      </w:r>
      <w:proofErr w:type="spellStart"/>
      <w:r w:rsidRPr="2A80C5AE">
        <w:t>sebaobhajovanie</w:t>
      </w:r>
      <w:proofErr w:type="spellEnd"/>
      <w:r w:rsidRPr="2A80C5AE">
        <w:t xml:space="preserve">, pracovné aktivity, príprava na ďalšie zamestnanie v rámci chránených dielní či na </w:t>
      </w:r>
      <w:r w:rsidRPr="2A80C5AE">
        <w:lastRenderedPageBreak/>
        <w:t>voľnom trhu práce. Zároveň sa nám podarilo</w:t>
      </w:r>
      <w:r w:rsidR="0043479B">
        <w:t xml:space="preserve"> v spolupráci i iným OZ</w:t>
      </w:r>
      <w:r w:rsidRPr="2A80C5AE">
        <w:t xml:space="preserve"> zrealizovať dva prímorské náučno</w:t>
      </w:r>
      <w:r w:rsidR="00E47E61">
        <w:t xml:space="preserve">- </w:t>
      </w:r>
      <w:r w:rsidRPr="2A80C5AE">
        <w:t xml:space="preserve"> rehabilitačné </w:t>
      </w:r>
      <w:r w:rsidR="0043479B">
        <w:t xml:space="preserve">pobyty pre našich klientov. </w:t>
      </w:r>
      <w:r w:rsidRPr="2A80C5AE">
        <w:t xml:space="preserve"> J</w:t>
      </w:r>
      <w:r w:rsidR="000D24D2">
        <w:t xml:space="preserve">eden na </w:t>
      </w:r>
      <w:r w:rsidR="00F732DF">
        <w:t xml:space="preserve">začiatku </w:t>
      </w:r>
      <w:r w:rsidR="000D24D2">
        <w:t xml:space="preserve"> júna </w:t>
      </w:r>
      <w:r w:rsidR="00F732DF">
        <w:t>2025</w:t>
      </w:r>
      <w:r w:rsidR="000D24D2">
        <w:t xml:space="preserve"> </w:t>
      </w:r>
      <w:r w:rsidR="00F732DF">
        <w:t xml:space="preserve">na </w:t>
      </w:r>
      <w:proofErr w:type="spellStart"/>
      <w:r w:rsidR="00F732DF">
        <w:t>Mallorce</w:t>
      </w:r>
      <w:proofErr w:type="spellEnd"/>
      <w:r w:rsidR="000D24D2">
        <w:t xml:space="preserve"> , na </w:t>
      </w:r>
      <w:r w:rsidRPr="2A80C5AE">
        <w:t>v septembri v Bulharsku. Zároveň sme s klientmi medzi zariadeniami realizovali aj výmenné pobyty, čím sme sa snažili predchádzať stereotypu. Realizovali sme aj mnohé jednodňové výlety či návštevy podujatí: športové podujatia, divadelné podujatia, návšteva kúpeľov</w:t>
      </w:r>
      <w:r w:rsidR="0043479B">
        <w:t>, plavární a rôzne ďalšie</w:t>
      </w:r>
      <w:r w:rsidRPr="2A80C5AE">
        <w:t xml:space="preserve"> výlety.  Všetkým záujemcom je poskytované základné sociálne poradenstvo, či už sú to rodinní príslušníci klientov alebo rôzni náhodní záujemcovia o túto službu, ktorí nás veľakrát náhodne oslovili so svojimi problémami, keďže nás videli na aktivitách s našimi klientmi. </w:t>
      </w:r>
    </w:p>
    <w:p w14:paraId="10951CED" w14:textId="3409DF6F" w:rsidR="00031AF5" w:rsidRDefault="00031AF5" w:rsidP="2A80C5AE">
      <w:pPr>
        <w:rPr>
          <w:rFonts w:asciiTheme="majorHAnsi" w:eastAsiaTheme="majorEastAsia" w:hAnsiTheme="majorHAnsi" w:cstheme="majorBidi"/>
          <w:b/>
          <w:bCs/>
          <w:u w:val="single"/>
        </w:rPr>
      </w:pPr>
    </w:p>
    <w:p w14:paraId="1ADD8165" w14:textId="6C889696" w:rsidR="00031AF5" w:rsidRDefault="2A80C5AE" w:rsidP="2A80C5AE">
      <w:pPr>
        <w:rPr>
          <w:rFonts w:asciiTheme="majorHAnsi" w:eastAsiaTheme="majorEastAsia" w:hAnsiTheme="majorHAnsi" w:cstheme="majorBidi"/>
          <w:b/>
          <w:bCs/>
          <w:u w:val="single"/>
        </w:rPr>
      </w:pPr>
      <w:r w:rsidRPr="2A80C5AE">
        <w:rPr>
          <w:rFonts w:asciiTheme="majorHAnsi" w:eastAsiaTheme="majorEastAsia" w:hAnsiTheme="majorHAnsi" w:cstheme="majorBidi"/>
          <w:b/>
          <w:bCs/>
          <w:u w:val="single"/>
        </w:rPr>
        <w:t xml:space="preserve">Vznik </w:t>
      </w:r>
      <w:proofErr w:type="spellStart"/>
      <w:r w:rsidRPr="2A80C5AE">
        <w:rPr>
          <w:rFonts w:asciiTheme="majorHAnsi" w:eastAsiaTheme="majorEastAsia" w:hAnsiTheme="majorHAnsi" w:cstheme="majorBidi"/>
          <w:b/>
          <w:bCs/>
          <w:u w:val="single"/>
        </w:rPr>
        <w:t>Občianského</w:t>
      </w:r>
      <w:proofErr w:type="spellEnd"/>
      <w:r w:rsidRPr="2A80C5AE">
        <w:rPr>
          <w:rFonts w:asciiTheme="majorHAnsi" w:eastAsiaTheme="majorEastAsia" w:hAnsiTheme="majorHAnsi" w:cstheme="majorBidi"/>
          <w:b/>
          <w:bCs/>
          <w:u w:val="single"/>
        </w:rPr>
        <w:t xml:space="preserve"> združenia Pavúčik  a poskytované verejnoprospešné služby</w:t>
      </w:r>
    </w:p>
    <w:p w14:paraId="76459591" w14:textId="731B74CF" w:rsidR="2A80C5AE" w:rsidRDefault="2A80C5AE" w:rsidP="2A80C5AE">
      <w:pPr>
        <w:rPr>
          <w:rFonts w:asciiTheme="majorHAnsi" w:eastAsiaTheme="majorEastAsia" w:hAnsiTheme="majorHAnsi" w:cstheme="majorBidi"/>
        </w:rPr>
      </w:pPr>
      <w:bookmarkStart w:id="0" w:name="_heading=h.gjdgxs"/>
      <w:bookmarkEnd w:id="0"/>
      <w:r w:rsidRPr="2A80C5AE">
        <w:rPr>
          <w:rFonts w:asciiTheme="majorHAnsi" w:eastAsiaTheme="majorEastAsia" w:hAnsiTheme="majorHAnsi" w:cstheme="majorBidi"/>
        </w:rPr>
        <w:t>Občianske združenie Pavúčik so sídlom Horné Motešice 89, 913 26 Motešice vzniklo 17.03.2017, bolo zaregistrované na Ministerstve vnútra Slovenskej republiky.</w:t>
      </w:r>
    </w:p>
    <w:p w14:paraId="23B310C4" w14:textId="77777777" w:rsidR="007F001A" w:rsidRDefault="007F001A" w:rsidP="2A80C5AE">
      <w:pPr>
        <w:rPr>
          <w:rFonts w:asciiTheme="majorHAnsi" w:eastAsiaTheme="majorEastAsia" w:hAnsiTheme="majorHAnsi" w:cstheme="majorBidi"/>
        </w:rPr>
      </w:pPr>
    </w:p>
    <w:p w14:paraId="4C20C50B" w14:textId="71DF5195" w:rsidR="00031AF5" w:rsidRDefault="2A80C5AE" w:rsidP="2A80C5AE">
      <w:pPr>
        <w:rPr>
          <w:rFonts w:asciiTheme="majorHAnsi" w:eastAsiaTheme="majorEastAsia" w:hAnsiTheme="majorHAnsi" w:cstheme="majorBidi"/>
          <w:b/>
          <w:bCs/>
        </w:rPr>
      </w:pPr>
      <w:bookmarkStart w:id="1" w:name="_heading=h.36qi20xy61rl"/>
      <w:bookmarkEnd w:id="1"/>
      <w:r w:rsidRPr="2A80C5AE">
        <w:rPr>
          <w:rFonts w:asciiTheme="majorHAnsi" w:eastAsiaTheme="majorEastAsia" w:hAnsiTheme="majorHAnsi" w:cstheme="majorBidi"/>
          <w:b/>
          <w:bCs/>
        </w:rPr>
        <w:t>IDENTIFIKAČNÉ ÚDAJE OBČIANSKÉHO ZDRUŽENIA PAVÚČIK:</w:t>
      </w:r>
    </w:p>
    <w:p w14:paraId="3449531B" w14:textId="1F0B09C5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Názov : </w:t>
      </w:r>
      <w:r w:rsidR="00EC6C99">
        <w:tab/>
      </w:r>
      <w:r w:rsidR="00EC6C99">
        <w:tab/>
      </w:r>
      <w:r w:rsidRPr="2A80C5AE">
        <w:rPr>
          <w:rFonts w:asciiTheme="majorHAnsi" w:eastAsiaTheme="majorEastAsia" w:hAnsiTheme="majorHAnsi" w:cstheme="majorBidi"/>
        </w:rPr>
        <w:t>Občianske združenie Pavúčik</w:t>
      </w:r>
    </w:p>
    <w:p w14:paraId="2B752675" w14:textId="70DF5485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Sídlo: </w:t>
      </w:r>
      <w:r w:rsidR="00EC6C99">
        <w:tab/>
      </w:r>
      <w:r w:rsidR="00EC6C99">
        <w:tab/>
      </w:r>
      <w:r w:rsidRPr="2A80C5AE">
        <w:rPr>
          <w:rFonts w:asciiTheme="majorHAnsi" w:eastAsiaTheme="majorEastAsia" w:hAnsiTheme="majorHAnsi" w:cstheme="majorBidi"/>
        </w:rPr>
        <w:t>Horné Motešice 89, 913 26 Motešice</w:t>
      </w:r>
    </w:p>
    <w:p w14:paraId="6AF5F615" w14:textId="7438D294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>Telefón:</w:t>
      </w:r>
      <w:r w:rsidR="00EC6C99">
        <w:tab/>
      </w:r>
      <w:r w:rsidR="00EC6C99">
        <w:tab/>
      </w:r>
      <w:r w:rsidRPr="2A80C5AE">
        <w:rPr>
          <w:rFonts w:asciiTheme="majorHAnsi" w:eastAsiaTheme="majorEastAsia" w:hAnsiTheme="majorHAnsi" w:cstheme="majorBidi"/>
        </w:rPr>
        <w:t>0940 225 647</w:t>
      </w:r>
    </w:p>
    <w:p w14:paraId="48A7AE4B" w14:textId="2FB635FB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>Email:</w:t>
      </w:r>
      <w:r w:rsidR="00EC6C99">
        <w:tab/>
      </w:r>
      <w:r w:rsidR="00EC6C99">
        <w:tab/>
      </w:r>
      <w:hyperlink r:id="rId9">
        <w:r w:rsidRPr="2A80C5AE">
          <w:rPr>
            <w:rStyle w:val="Hypertextovprepojenie"/>
            <w:rFonts w:asciiTheme="majorHAnsi" w:eastAsiaTheme="majorEastAsia" w:hAnsiTheme="majorHAnsi" w:cstheme="majorBidi"/>
          </w:rPr>
          <w:t>ozpavucik</w:t>
        </w:r>
        <w:r w:rsidRPr="2A80C5AE">
          <w:rPr>
            <w:rStyle w:val="Hypertextovprepojenie"/>
            <w:rFonts w:asciiTheme="majorHAnsi" w:eastAsiaTheme="majorEastAsia" w:hAnsiTheme="majorHAnsi" w:cstheme="majorBidi"/>
            <w:sz w:val="21"/>
            <w:szCs w:val="21"/>
          </w:rPr>
          <w:t>@gmail.com</w:t>
        </w:r>
      </w:hyperlink>
    </w:p>
    <w:p w14:paraId="04AE087D" w14:textId="73AC2F4E" w:rsidR="00031AF5" w:rsidRDefault="2A80C5AE" w:rsidP="2A80C5AE">
      <w:pPr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  <w:sz w:val="21"/>
          <w:szCs w:val="21"/>
        </w:rPr>
        <w:t>Webové sídlo:</w:t>
      </w:r>
      <w:r w:rsidR="00EC6C99">
        <w:tab/>
      </w:r>
      <w:hyperlink r:id="rId10">
        <w:r w:rsidRPr="2A80C5AE">
          <w:rPr>
            <w:rStyle w:val="Hypertextovprepojenie"/>
            <w:rFonts w:asciiTheme="majorHAnsi" w:eastAsiaTheme="majorEastAsia" w:hAnsiTheme="majorHAnsi" w:cstheme="majorBidi"/>
            <w:sz w:val="21"/>
            <w:szCs w:val="21"/>
          </w:rPr>
          <w:t>www.ozpavucik.wbl.sk</w:t>
        </w:r>
      </w:hyperlink>
    </w:p>
    <w:p w14:paraId="0DE502DD" w14:textId="5D02C4F7" w:rsidR="00031AF5" w:rsidRDefault="00031AF5" w:rsidP="2A80C5AE">
      <w:pPr>
        <w:rPr>
          <w:rFonts w:asciiTheme="majorHAnsi" w:eastAsiaTheme="majorEastAsia" w:hAnsiTheme="majorHAnsi" w:cstheme="majorBidi"/>
          <w:sz w:val="21"/>
          <w:szCs w:val="21"/>
        </w:rPr>
      </w:pPr>
    </w:p>
    <w:p w14:paraId="48968E9C" w14:textId="53CF4A20" w:rsidR="00031AF5" w:rsidRPr="00E47E61" w:rsidRDefault="2A80C5AE" w:rsidP="2A80C5AE">
      <w:pPr>
        <w:rPr>
          <w:rFonts w:asciiTheme="majorHAnsi" w:eastAsiaTheme="majorEastAsia" w:hAnsiTheme="majorHAnsi" w:cstheme="majorBidi"/>
          <w:b/>
          <w:bCs/>
          <w:u w:val="single"/>
        </w:rPr>
      </w:pPr>
      <w:r w:rsidRPr="00E47E61">
        <w:rPr>
          <w:rFonts w:asciiTheme="majorHAnsi" w:eastAsiaTheme="majorEastAsia" w:hAnsiTheme="majorHAnsi" w:cstheme="majorBidi"/>
          <w:b/>
          <w:bCs/>
          <w:u w:val="single"/>
        </w:rPr>
        <w:t>Zloženie orgánov OZ Pavúčik:</w:t>
      </w:r>
    </w:p>
    <w:p w14:paraId="6AB1F7D2" w14:textId="43702249" w:rsidR="00031AF5" w:rsidRPr="00E47E61" w:rsidRDefault="004D4AE8" w:rsidP="2A80C5AE">
      <w:pPr>
        <w:rPr>
          <w:rFonts w:asciiTheme="majorHAnsi" w:eastAsiaTheme="majorEastAsia" w:hAnsiTheme="majorHAnsi" w:cstheme="majorBidi"/>
          <w:b/>
          <w:bCs/>
          <w:u w:val="single"/>
        </w:rPr>
      </w:pPr>
      <w:r w:rsidRPr="00E47E61">
        <w:rPr>
          <w:rFonts w:asciiTheme="majorHAnsi" w:eastAsiaTheme="majorEastAsia" w:hAnsiTheme="majorHAnsi" w:cstheme="majorBidi"/>
          <w:b/>
          <w:bCs/>
          <w:u w:val="single"/>
        </w:rPr>
        <w:t>Snem:</w:t>
      </w:r>
      <w:r w:rsidRPr="00E47E61">
        <w:rPr>
          <w:rFonts w:asciiTheme="majorHAnsi" w:eastAsiaTheme="majorEastAsia" w:hAnsiTheme="majorHAnsi" w:cstheme="majorBidi"/>
          <w:b/>
          <w:bCs/>
        </w:rPr>
        <w:tab/>
      </w:r>
      <w:r w:rsidRPr="00E47E61">
        <w:rPr>
          <w:rFonts w:asciiTheme="majorHAnsi" w:eastAsiaTheme="majorEastAsia" w:hAnsiTheme="majorHAnsi" w:cstheme="majorBidi"/>
          <w:b/>
          <w:bCs/>
        </w:rPr>
        <w:tab/>
      </w:r>
      <w:r w:rsidRPr="00E47E61">
        <w:rPr>
          <w:rFonts w:asciiTheme="majorHAnsi" w:eastAsiaTheme="majorEastAsia" w:hAnsiTheme="majorHAnsi" w:cstheme="majorBidi"/>
          <w:b/>
          <w:bCs/>
        </w:rPr>
        <w:tab/>
      </w:r>
      <w:r w:rsidRPr="00E47E61">
        <w:rPr>
          <w:rFonts w:asciiTheme="majorHAnsi" w:eastAsiaTheme="majorEastAsia" w:hAnsiTheme="majorHAnsi" w:cstheme="majorBidi"/>
          <w:b/>
          <w:bCs/>
        </w:rPr>
        <w:tab/>
      </w:r>
      <w:r w:rsidRPr="00E47E61">
        <w:rPr>
          <w:rFonts w:asciiTheme="majorHAnsi" w:eastAsiaTheme="majorEastAsia" w:hAnsiTheme="majorHAnsi" w:cstheme="majorBidi"/>
          <w:b/>
          <w:bCs/>
        </w:rPr>
        <w:tab/>
      </w:r>
    </w:p>
    <w:p w14:paraId="40EA7CF2" w14:textId="12AFE788" w:rsidR="00031AF5" w:rsidRPr="00E47E61" w:rsidRDefault="0043479B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>Matej Pavko</w:t>
      </w:r>
    </w:p>
    <w:p w14:paraId="6F192A1C" w14:textId="175CD469" w:rsidR="004D4AE8" w:rsidRPr="00E47E61" w:rsidRDefault="0043479B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 xml:space="preserve">Mariana </w:t>
      </w:r>
      <w:proofErr w:type="spellStart"/>
      <w:r w:rsidRPr="00E47E61">
        <w:rPr>
          <w:rFonts w:asciiTheme="majorHAnsi" w:eastAsiaTheme="majorEastAsia" w:hAnsiTheme="majorHAnsi" w:cstheme="majorBidi"/>
        </w:rPr>
        <w:t>Pavková</w:t>
      </w:r>
      <w:proofErr w:type="spellEnd"/>
      <w:r w:rsidR="004D4AE8" w:rsidRPr="00E47E61">
        <w:rPr>
          <w:rFonts w:asciiTheme="majorHAnsi" w:eastAsiaTheme="majorEastAsia" w:hAnsiTheme="majorHAnsi" w:cstheme="majorBidi"/>
        </w:rPr>
        <w:t xml:space="preserve"> </w:t>
      </w:r>
    </w:p>
    <w:p w14:paraId="5F4D812E" w14:textId="1E581146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 xml:space="preserve">Milena </w:t>
      </w:r>
      <w:proofErr w:type="spellStart"/>
      <w:r w:rsidRPr="00E47E61">
        <w:rPr>
          <w:rFonts w:asciiTheme="majorHAnsi" w:eastAsiaTheme="majorEastAsia" w:hAnsiTheme="majorHAnsi" w:cstheme="majorBidi"/>
        </w:rPr>
        <w:t>Vyletelová</w:t>
      </w:r>
      <w:proofErr w:type="spellEnd"/>
    </w:p>
    <w:p w14:paraId="732CF24B" w14:textId="057E6989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 xml:space="preserve">Iveta </w:t>
      </w:r>
      <w:proofErr w:type="spellStart"/>
      <w:r w:rsidRPr="00E47E61">
        <w:rPr>
          <w:rFonts w:asciiTheme="majorHAnsi" w:eastAsiaTheme="majorEastAsia" w:hAnsiTheme="majorHAnsi" w:cstheme="majorBidi"/>
        </w:rPr>
        <w:t>Pavková</w:t>
      </w:r>
      <w:proofErr w:type="spellEnd"/>
    </w:p>
    <w:p w14:paraId="275F1391" w14:textId="5BFF58E7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>Pavol Vyletel</w:t>
      </w:r>
    </w:p>
    <w:p w14:paraId="1091889A" w14:textId="4A809F67" w:rsidR="004D4AE8" w:rsidRPr="00E47E61" w:rsidRDefault="004D4AE8" w:rsidP="2A80C5AE">
      <w:pPr>
        <w:rPr>
          <w:rFonts w:asciiTheme="majorHAnsi" w:eastAsiaTheme="majorEastAsia" w:hAnsiTheme="majorHAnsi" w:cstheme="majorBidi"/>
          <w:b/>
          <w:u w:val="single"/>
        </w:rPr>
      </w:pPr>
      <w:r w:rsidRPr="00E47E61">
        <w:rPr>
          <w:rFonts w:asciiTheme="majorHAnsi" w:eastAsiaTheme="majorEastAsia" w:hAnsiTheme="majorHAnsi" w:cstheme="majorBidi"/>
          <w:b/>
          <w:u w:val="single"/>
        </w:rPr>
        <w:t>Predsedníctvo:</w:t>
      </w:r>
    </w:p>
    <w:p w14:paraId="5CEA2436" w14:textId="1D7C127F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>Matej Pavko</w:t>
      </w:r>
    </w:p>
    <w:p w14:paraId="3BDE54AC" w14:textId="0B423B8D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lastRenderedPageBreak/>
        <w:t xml:space="preserve">Milena </w:t>
      </w:r>
      <w:proofErr w:type="spellStart"/>
      <w:r w:rsidRPr="00E47E61">
        <w:rPr>
          <w:rFonts w:asciiTheme="majorHAnsi" w:eastAsiaTheme="majorEastAsia" w:hAnsiTheme="majorHAnsi" w:cstheme="majorBidi"/>
        </w:rPr>
        <w:t>Vyletelová</w:t>
      </w:r>
      <w:proofErr w:type="spellEnd"/>
    </w:p>
    <w:p w14:paraId="5D36680A" w14:textId="330E15E5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>Pavol Vyletel</w:t>
      </w:r>
    </w:p>
    <w:p w14:paraId="3E6AC18A" w14:textId="078CE207" w:rsidR="004D4AE8" w:rsidRPr="00E47E61" w:rsidRDefault="004D4AE8" w:rsidP="2A80C5AE">
      <w:pPr>
        <w:rPr>
          <w:rFonts w:asciiTheme="majorHAnsi" w:eastAsiaTheme="majorEastAsia" w:hAnsiTheme="majorHAnsi" w:cstheme="majorBidi"/>
          <w:b/>
          <w:u w:val="single"/>
        </w:rPr>
      </w:pPr>
      <w:r w:rsidRPr="00E47E61">
        <w:rPr>
          <w:rFonts w:asciiTheme="majorHAnsi" w:eastAsiaTheme="majorEastAsia" w:hAnsiTheme="majorHAnsi" w:cstheme="majorBidi"/>
          <w:b/>
          <w:u w:val="single"/>
        </w:rPr>
        <w:t>Štatutári OZ Pavúčik</w:t>
      </w:r>
    </w:p>
    <w:p w14:paraId="42C7E542" w14:textId="03D12B26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>Matej Pavko – predseda OZ Pavúčik</w:t>
      </w:r>
    </w:p>
    <w:p w14:paraId="4F297097" w14:textId="7630198B" w:rsidR="004D4AE8" w:rsidRPr="00E47E61" w:rsidRDefault="004D4AE8" w:rsidP="2A80C5AE">
      <w:pPr>
        <w:rPr>
          <w:rFonts w:asciiTheme="majorHAnsi" w:eastAsiaTheme="majorEastAsia" w:hAnsiTheme="majorHAnsi" w:cstheme="majorBidi"/>
        </w:rPr>
      </w:pPr>
      <w:r w:rsidRPr="00E47E61">
        <w:rPr>
          <w:rFonts w:asciiTheme="majorHAnsi" w:eastAsiaTheme="majorEastAsia" w:hAnsiTheme="majorHAnsi" w:cstheme="majorBidi"/>
        </w:rPr>
        <w:t xml:space="preserve">Mariana </w:t>
      </w:r>
      <w:proofErr w:type="spellStart"/>
      <w:r w:rsidR="00F54B4A">
        <w:rPr>
          <w:rFonts w:asciiTheme="majorHAnsi" w:eastAsiaTheme="majorEastAsia" w:hAnsiTheme="majorHAnsi" w:cstheme="majorBidi"/>
        </w:rPr>
        <w:t>Pavková</w:t>
      </w:r>
      <w:proofErr w:type="spellEnd"/>
      <w:r w:rsidR="00F54B4A">
        <w:rPr>
          <w:rFonts w:asciiTheme="majorHAnsi" w:eastAsiaTheme="majorEastAsia" w:hAnsiTheme="majorHAnsi" w:cstheme="majorBidi"/>
        </w:rPr>
        <w:t xml:space="preserve"> rodená </w:t>
      </w:r>
      <w:proofErr w:type="spellStart"/>
      <w:r w:rsidR="00F54B4A">
        <w:rPr>
          <w:rFonts w:asciiTheme="majorHAnsi" w:eastAsiaTheme="majorEastAsia" w:hAnsiTheme="majorHAnsi" w:cstheme="majorBidi"/>
        </w:rPr>
        <w:t>Vyletelová</w:t>
      </w:r>
      <w:proofErr w:type="spellEnd"/>
      <w:r w:rsidRPr="00E47E61">
        <w:rPr>
          <w:rFonts w:asciiTheme="majorHAnsi" w:eastAsiaTheme="majorEastAsia" w:hAnsiTheme="majorHAnsi" w:cstheme="majorBidi"/>
        </w:rPr>
        <w:t xml:space="preserve"> – tajomník OZ Pavúčik</w:t>
      </w:r>
    </w:p>
    <w:p w14:paraId="4CF06445" w14:textId="6F4DD932" w:rsidR="00031AF5" w:rsidRPr="008D3076" w:rsidRDefault="008D3076" w:rsidP="008D3076">
      <w:pPr>
        <w:rPr>
          <w:rFonts w:asciiTheme="majorHAnsi" w:eastAsiaTheme="majorEastAsia" w:hAnsiTheme="majorHAnsi" w:cstheme="majorBidi"/>
          <w:color w:val="FF0000"/>
        </w:rPr>
      </w:pPr>
      <w:r>
        <w:t>a)</w:t>
      </w:r>
      <w:r w:rsidR="00031AF5">
        <w:br/>
      </w:r>
      <w:r w:rsidR="2A80C5AE" w:rsidRPr="2A80C5AE">
        <w:rPr>
          <w:rFonts w:asciiTheme="majorHAnsi" w:eastAsiaTheme="majorEastAsia" w:hAnsiTheme="majorHAnsi" w:cstheme="majorBidi"/>
          <w:b/>
          <w:bCs/>
          <w:color w:val="262600"/>
        </w:rPr>
        <w:t xml:space="preserve">Zariadenie podporovaného </w:t>
      </w:r>
      <w:r w:rsidR="2A80C5AE" w:rsidRPr="2A80C5AE">
        <w:rPr>
          <w:rFonts w:asciiTheme="majorHAnsi" w:eastAsiaTheme="majorEastAsia" w:hAnsiTheme="majorHAnsi" w:cstheme="majorBidi"/>
          <w:b/>
          <w:bCs/>
          <w:color w:val="252500"/>
        </w:rPr>
        <w:t>bývania :</w:t>
      </w:r>
    </w:p>
    <w:p w14:paraId="3A979E50" w14:textId="34E32C0A" w:rsidR="00031AF5" w:rsidRDefault="2A80C5AE" w:rsidP="2A80C5AE">
      <w:pPr>
        <w:spacing w:before="317" w:after="0" w:line="240" w:lineRule="auto"/>
        <w:jc w:val="both"/>
        <w:rPr>
          <w:rFonts w:asciiTheme="majorHAnsi" w:eastAsiaTheme="majorEastAsia" w:hAnsiTheme="majorHAnsi" w:cstheme="majorBidi"/>
          <w:color w:val="000000" w:themeColor="text1"/>
        </w:rPr>
      </w:pPr>
      <w:r w:rsidRPr="2A80C5AE">
        <w:rPr>
          <w:rFonts w:asciiTheme="majorHAnsi" w:eastAsiaTheme="majorEastAsia" w:hAnsiTheme="majorHAnsi" w:cstheme="majorBidi"/>
          <w:color w:val="323200"/>
        </w:rPr>
        <w:t xml:space="preserve">§ </w:t>
      </w:r>
      <w:r w:rsidRPr="2A80C5AE">
        <w:rPr>
          <w:rFonts w:asciiTheme="majorHAnsi" w:eastAsiaTheme="majorEastAsia" w:hAnsiTheme="majorHAnsi" w:cstheme="majorBidi"/>
          <w:color w:val="444400"/>
        </w:rPr>
        <w:t xml:space="preserve">34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zákona NR </w:t>
      </w:r>
      <w:r w:rsidRPr="2A80C5AE">
        <w:rPr>
          <w:rFonts w:asciiTheme="majorHAnsi" w:eastAsiaTheme="majorEastAsia" w:hAnsiTheme="majorHAnsi" w:cstheme="majorBidi"/>
          <w:color w:val="121200"/>
        </w:rPr>
        <w:t>SR č</w:t>
      </w:r>
      <w:r w:rsidRPr="2A80C5AE">
        <w:rPr>
          <w:rFonts w:asciiTheme="majorHAnsi" w:eastAsiaTheme="majorEastAsia" w:hAnsiTheme="majorHAnsi" w:cstheme="majorBidi"/>
          <w:color w:val="F3F3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F2F00"/>
        </w:rPr>
        <w:t xml:space="preserve">448/2008 </w:t>
      </w:r>
      <w:proofErr w:type="spellStart"/>
      <w:r w:rsidRPr="2A80C5AE">
        <w:rPr>
          <w:rFonts w:asciiTheme="majorHAnsi" w:eastAsiaTheme="majorEastAsia" w:hAnsiTheme="majorHAnsi" w:cstheme="majorBidi"/>
          <w:color w:val="111100"/>
        </w:rPr>
        <w:t>Z.z</w:t>
      </w:r>
      <w:proofErr w:type="spellEnd"/>
      <w:r w:rsidRPr="2A80C5AE">
        <w:rPr>
          <w:rFonts w:asciiTheme="majorHAnsi" w:eastAsiaTheme="majorEastAsia" w:hAnsiTheme="majorHAnsi" w:cstheme="majorBidi"/>
          <w:color w:val="1111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poskytuje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pomoc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pri 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odkázanosti </w:t>
      </w:r>
      <w:r w:rsidRPr="2A80C5AE">
        <w:rPr>
          <w:rFonts w:asciiTheme="majorHAnsi" w:eastAsiaTheme="majorEastAsia" w:hAnsiTheme="majorHAnsi" w:cstheme="majorBidi"/>
          <w:color w:val="141400"/>
        </w:rPr>
        <w:t xml:space="preserve">na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pomoc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fyzickej </w:t>
      </w:r>
      <w:r w:rsidRPr="2A80C5AE">
        <w:rPr>
          <w:rFonts w:asciiTheme="majorHAnsi" w:eastAsiaTheme="majorEastAsia" w:hAnsiTheme="majorHAnsi" w:cstheme="majorBidi"/>
          <w:color w:val="121200"/>
        </w:rPr>
        <w:t xml:space="preserve">osobe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od </w:t>
      </w:r>
      <w:r w:rsidRPr="2A80C5AE">
        <w:rPr>
          <w:rFonts w:asciiTheme="majorHAnsi" w:eastAsiaTheme="majorEastAsia" w:hAnsiTheme="majorHAnsi" w:cstheme="majorBidi"/>
          <w:color w:val="303000"/>
        </w:rPr>
        <w:t>16</w:t>
      </w:r>
      <w:r w:rsidRPr="2A80C5AE">
        <w:rPr>
          <w:rFonts w:asciiTheme="majorHAnsi" w:eastAsiaTheme="majorEastAsia" w:hAnsiTheme="majorHAnsi" w:cstheme="majorBidi"/>
          <w:color w:val="8383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02000"/>
        </w:rPr>
        <w:t xml:space="preserve">roku </w:t>
      </w:r>
      <w:r w:rsidRPr="2A80C5AE">
        <w:rPr>
          <w:rFonts w:asciiTheme="majorHAnsi" w:eastAsiaTheme="majorEastAsia" w:hAnsiTheme="majorHAnsi" w:cstheme="majorBidi"/>
          <w:color w:val="585800"/>
        </w:rPr>
        <w:t xml:space="preserve">veku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do 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dovŕšenia </w:t>
      </w:r>
      <w:r w:rsidRPr="2A80C5AE">
        <w:rPr>
          <w:rFonts w:asciiTheme="majorHAnsi" w:eastAsiaTheme="majorEastAsia" w:hAnsiTheme="majorHAnsi" w:cstheme="majorBidi"/>
          <w:color w:val="252500"/>
        </w:rPr>
        <w:t xml:space="preserve">dôchodkového </w:t>
      </w:r>
      <w:r w:rsidRPr="2A80C5AE">
        <w:rPr>
          <w:rFonts w:asciiTheme="majorHAnsi" w:eastAsiaTheme="majorEastAsia" w:hAnsiTheme="majorHAnsi" w:cstheme="majorBidi"/>
          <w:color w:val="373700"/>
        </w:rPr>
        <w:t>veku</w:t>
      </w:r>
      <w:r w:rsidRPr="2A80C5AE">
        <w:rPr>
          <w:rFonts w:asciiTheme="majorHAnsi" w:eastAsiaTheme="majorEastAsia" w:hAnsiTheme="majorHAnsi" w:cstheme="majorBidi"/>
          <w:color w:val="F4F4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3B3B00"/>
        </w:rPr>
        <w:t xml:space="preserve">ak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je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táto </w:t>
      </w:r>
      <w:r w:rsidRPr="2A80C5AE">
        <w:rPr>
          <w:rFonts w:asciiTheme="majorHAnsi" w:eastAsiaTheme="majorEastAsia" w:hAnsiTheme="majorHAnsi" w:cstheme="majorBidi"/>
          <w:color w:val="111100"/>
        </w:rPr>
        <w:t xml:space="preserve">fyzická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osoba </w:t>
      </w:r>
      <w:r w:rsidRPr="2A80C5AE">
        <w:rPr>
          <w:rFonts w:asciiTheme="majorHAnsi" w:eastAsiaTheme="majorEastAsia" w:hAnsiTheme="majorHAnsi" w:cstheme="majorBidi"/>
          <w:color w:val="161600"/>
        </w:rPr>
        <w:t xml:space="preserve">odkázaná </w:t>
      </w:r>
      <w:r w:rsidRPr="2A80C5AE">
        <w:rPr>
          <w:rFonts w:asciiTheme="majorHAnsi" w:eastAsiaTheme="majorEastAsia" w:hAnsiTheme="majorHAnsi" w:cstheme="majorBidi"/>
          <w:color w:val="262600"/>
        </w:rPr>
        <w:t xml:space="preserve">na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pomoc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inej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fyzickej </w:t>
      </w:r>
      <w:r w:rsidRPr="2A80C5AE">
        <w:rPr>
          <w:rFonts w:asciiTheme="majorHAnsi" w:eastAsiaTheme="majorEastAsia" w:hAnsiTheme="majorHAnsi" w:cstheme="majorBidi"/>
          <w:color w:val="252500"/>
        </w:rPr>
        <w:t xml:space="preserve">osoby </w:t>
      </w:r>
      <w:r w:rsidRPr="2A80C5AE">
        <w:rPr>
          <w:rFonts w:asciiTheme="majorHAnsi" w:eastAsiaTheme="majorEastAsia" w:hAnsiTheme="majorHAnsi" w:cstheme="majorBidi"/>
          <w:color w:val="2D2D00"/>
        </w:rPr>
        <w:t xml:space="preserve">podľa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prílohy </w:t>
      </w:r>
      <w:r w:rsidRPr="2A80C5AE">
        <w:rPr>
          <w:rFonts w:asciiTheme="majorHAnsi" w:eastAsiaTheme="majorEastAsia" w:hAnsiTheme="majorHAnsi" w:cstheme="majorBidi"/>
          <w:color w:val="1B1B00"/>
        </w:rPr>
        <w:t>č</w:t>
      </w:r>
      <w:r w:rsidRPr="2A80C5AE">
        <w:rPr>
          <w:rFonts w:asciiTheme="majorHAnsi" w:eastAsiaTheme="majorEastAsia" w:hAnsiTheme="majorHAnsi" w:cstheme="majorBidi"/>
          <w:color w:val="1515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0F0F00"/>
        </w:rPr>
        <w:t xml:space="preserve">3 </w:t>
      </w:r>
      <w:r w:rsidRPr="2A80C5AE">
        <w:rPr>
          <w:rFonts w:asciiTheme="majorHAnsi" w:eastAsiaTheme="majorEastAsia" w:hAnsiTheme="majorHAnsi" w:cstheme="majorBidi"/>
          <w:color w:val="171700"/>
        </w:rPr>
        <w:t xml:space="preserve">a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na </w:t>
      </w:r>
      <w:r w:rsidRPr="2A80C5AE">
        <w:rPr>
          <w:rFonts w:asciiTheme="majorHAnsi" w:eastAsiaTheme="majorEastAsia" w:hAnsiTheme="majorHAnsi" w:cstheme="majorBidi"/>
          <w:color w:val="191900"/>
        </w:rPr>
        <w:t>dohľad</w:t>
      </w:r>
      <w:r w:rsidRPr="2A80C5AE">
        <w:rPr>
          <w:rFonts w:asciiTheme="majorHAnsi" w:eastAsiaTheme="majorEastAsia" w:hAnsiTheme="majorHAnsi" w:cstheme="majorBidi"/>
          <w:color w:val="0101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pod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ktorým </w:t>
      </w:r>
      <w:r w:rsidRPr="2A80C5AE">
        <w:rPr>
          <w:rFonts w:asciiTheme="majorHAnsi" w:eastAsiaTheme="majorEastAsia" w:hAnsiTheme="majorHAnsi" w:cstheme="majorBidi"/>
          <w:color w:val="1D1D00"/>
        </w:rPr>
        <w:t xml:space="preserve">je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schopná </w:t>
      </w:r>
      <w:r w:rsidRPr="2A80C5AE">
        <w:rPr>
          <w:rFonts w:asciiTheme="majorHAnsi" w:eastAsiaTheme="majorEastAsia" w:hAnsiTheme="majorHAnsi" w:cstheme="majorBidi"/>
          <w:color w:val="262600"/>
        </w:rPr>
        <w:t xml:space="preserve">viesť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samostatný </w:t>
      </w:r>
      <w:r w:rsidRPr="2A80C5AE">
        <w:rPr>
          <w:rFonts w:asciiTheme="majorHAnsi" w:eastAsiaTheme="majorEastAsia" w:hAnsiTheme="majorHAnsi" w:cstheme="majorBidi"/>
          <w:color w:val="232300"/>
        </w:rPr>
        <w:t>život</w:t>
      </w:r>
      <w:r w:rsidRPr="2A80C5AE">
        <w:rPr>
          <w:rFonts w:asciiTheme="majorHAnsi" w:eastAsiaTheme="majorEastAsia" w:hAnsiTheme="majorHAnsi" w:cstheme="majorBidi"/>
          <w:color w:val="484800"/>
        </w:rPr>
        <w:t xml:space="preserve">.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Ak </w:t>
      </w:r>
      <w:r w:rsidRPr="2A80C5AE">
        <w:rPr>
          <w:rFonts w:asciiTheme="majorHAnsi" w:eastAsiaTheme="majorEastAsia" w:hAnsiTheme="majorHAnsi" w:cstheme="majorBidi"/>
          <w:color w:val="2C2C00"/>
        </w:rPr>
        <w:t xml:space="preserve">fyzická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osoba </w:t>
      </w:r>
      <w:r w:rsidRPr="2A80C5AE">
        <w:rPr>
          <w:rFonts w:asciiTheme="majorHAnsi" w:eastAsiaTheme="majorEastAsia" w:hAnsiTheme="majorHAnsi" w:cstheme="majorBidi"/>
          <w:color w:val="202000"/>
        </w:rPr>
        <w:t xml:space="preserve">dovŕši </w:t>
      </w:r>
      <w:r w:rsidRPr="2A80C5AE">
        <w:rPr>
          <w:rFonts w:asciiTheme="majorHAnsi" w:eastAsiaTheme="majorEastAsia" w:hAnsiTheme="majorHAnsi" w:cstheme="majorBidi"/>
          <w:color w:val="242400"/>
        </w:rPr>
        <w:t xml:space="preserve">dôchodkový </w:t>
      </w:r>
      <w:r w:rsidRPr="2A80C5AE">
        <w:rPr>
          <w:rFonts w:asciiTheme="majorHAnsi" w:eastAsiaTheme="majorEastAsia" w:hAnsiTheme="majorHAnsi" w:cstheme="majorBidi"/>
          <w:color w:val="222200"/>
        </w:rPr>
        <w:t xml:space="preserve">vek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počas </w:t>
      </w:r>
      <w:r w:rsidRPr="2A80C5AE">
        <w:rPr>
          <w:rFonts w:asciiTheme="majorHAnsi" w:eastAsiaTheme="majorEastAsia" w:hAnsiTheme="majorHAnsi" w:cstheme="majorBidi"/>
          <w:color w:val="222200"/>
        </w:rPr>
        <w:t xml:space="preserve">poskytovania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sociálnej </w:t>
      </w:r>
      <w:r w:rsidRPr="2A80C5AE">
        <w:rPr>
          <w:rFonts w:asciiTheme="majorHAnsi" w:eastAsiaTheme="majorEastAsia" w:hAnsiTheme="majorHAnsi" w:cstheme="majorBidi"/>
          <w:color w:val="1D1D00"/>
        </w:rPr>
        <w:t xml:space="preserve">služby </w:t>
      </w:r>
      <w:r w:rsidRPr="2A80C5AE">
        <w:rPr>
          <w:rFonts w:asciiTheme="majorHAnsi" w:eastAsiaTheme="majorEastAsia" w:hAnsiTheme="majorHAnsi" w:cstheme="majorBidi"/>
          <w:color w:val="121200"/>
        </w:rPr>
        <w:t xml:space="preserve">v </w:t>
      </w:r>
      <w:r w:rsidRPr="2A80C5AE">
        <w:rPr>
          <w:rFonts w:asciiTheme="majorHAnsi" w:eastAsiaTheme="majorEastAsia" w:hAnsiTheme="majorHAnsi" w:cstheme="majorBidi"/>
          <w:color w:val="222200"/>
        </w:rPr>
        <w:t xml:space="preserve">zariadení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podporovaného </w:t>
      </w:r>
      <w:r w:rsidRPr="2A80C5AE">
        <w:rPr>
          <w:rFonts w:asciiTheme="majorHAnsi" w:eastAsiaTheme="majorEastAsia" w:hAnsiTheme="majorHAnsi" w:cstheme="majorBidi"/>
          <w:color w:val="1C1C00"/>
        </w:rPr>
        <w:t>bývania</w:t>
      </w:r>
      <w:r w:rsidRPr="2A80C5AE">
        <w:rPr>
          <w:rFonts w:asciiTheme="majorHAnsi" w:eastAsiaTheme="majorEastAsia" w:hAnsiTheme="majorHAnsi" w:cstheme="majorBidi"/>
          <w:color w:val="1919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222200"/>
        </w:rPr>
        <w:t xml:space="preserve">táto </w:t>
      </w:r>
      <w:r w:rsidRPr="2A80C5AE">
        <w:rPr>
          <w:rFonts w:asciiTheme="majorHAnsi" w:eastAsiaTheme="majorEastAsia" w:hAnsiTheme="majorHAnsi" w:cstheme="majorBidi"/>
          <w:color w:val="151500"/>
        </w:rPr>
        <w:t xml:space="preserve">sociálna </w:t>
      </w:r>
      <w:r w:rsidRPr="2A80C5AE">
        <w:rPr>
          <w:rFonts w:asciiTheme="majorHAnsi" w:eastAsiaTheme="majorEastAsia" w:hAnsiTheme="majorHAnsi" w:cstheme="majorBidi"/>
          <w:color w:val="313100"/>
        </w:rPr>
        <w:t xml:space="preserve">služba </w:t>
      </w:r>
      <w:r w:rsidRPr="2A80C5AE">
        <w:rPr>
          <w:rFonts w:asciiTheme="majorHAnsi" w:eastAsiaTheme="majorEastAsia" w:hAnsiTheme="majorHAnsi" w:cstheme="majorBidi"/>
          <w:color w:val="353500"/>
        </w:rPr>
        <w:t xml:space="preserve">sa </w:t>
      </w:r>
      <w:r w:rsidRPr="2A80C5AE">
        <w:rPr>
          <w:rFonts w:asciiTheme="majorHAnsi" w:eastAsiaTheme="majorEastAsia" w:hAnsiTheme="majorHAnsi" w:cstheme="majorBidi"/>
          <w:color w:val="202000"/>
        </w:rPr>
        <w:t xml:space="preserve">jej </w:t>
      </w:r>
      <w:r w:rsidRPr="2A80C5AE">
        <w:rPr>
          <w:rFonts w:asciiTheme="majorHAnsi" w:eastAsiaTheme="majorEastAsia" w:hAnsiTheme="majorHAnsi" w:cstheme="majorBidi"/>
          <w:color w:val="171700"/>
        </w:rPr>
        <w:t xml:space="preserve">poskytuje </w:t>
      </w:r>
      <w:r w:rsidRPr="2A80C5AE">
        <w:rPr>
          <w:rFonts w:asciiTheme="majorHAnsi" w:eastAsiaTheme="majorEastAsia" w:hAnsiTheme="majorHAnsi" w:cstheme="majorBidi"/>
          <w:color w:val="2A2A00"/>
        </w:rPr>
        <w:t xml:space="preserve">aj </w:t>
      </w:r>
      <w:r w:rsidRPr="2A80C5AE">
        <w:rPr>
          <w:rFonts w:asciiTheme="majorHAnsi" w:eastAsiaTheme="majorEastAsia" w:hAnsiTheme="majorHAnsi" w:cstheme="majorBidi"/>
          <w:color w:val="1E1E00"/>
        </w:rPr>
        <w:t>naďalej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. </w:t>
      </w:r>
    </w:p>
    <w:p w14:paraId="0414E994" w14:textId="58E7C398" w:rsidR="00031AF5" w:rsidRDefault="2A80C5AE" w:rsidP="2A80C5AE">
      <w:pPr>
        <w:spacing w:before="293" w:after="0" w:line="240" w:lineRule="auto"/>
        <w:rPr>
          <w:rFonts w:asciiTheme="majorHAnsi" w:eastAsiaTheme="majorEastAsia" w:hAnsiTheme="majorHAnsi" w:cstheme="majorBidi"/>
          <w:b/>
          <w:bCs/>
          <w:color w:val="2A2A00"/>
        </w:rPr>
      </w:pPr>
      <w:r w:rsidRPr="2A80C5AE">
        <w:rPr>
          <w:rFonts w:asciiTheme="majorHAnsi" w:eastAsiaTheme="majorEastAsia" w:hAnsiTheme="majorHAnsi" w:cstheme="majorBidi"/>
          <w:b/>
          <w:bCs/>
          <w:color w:val="161600"/>
        </w:rPr>
        <w:t xml:space="preserve">V </w:t>
      </w:r>
      <w:r w:rsidRPr="2A80C5AE">
        <w:rPr>
          <w:rFonts w:asciiTheme="majorHAnsi" w:eastAsiaTheme="majorEastAsia" w:hAnsiTheme="majorHAnsi" w:cstheme="majorBidi"/>
          <w:b/>
          <w:bCs/>
          <w:color w:val="1C1C00"/>
        </w:rPr>
        <w:t xml:space="preserve">zariadení </w:t>
      </w:r>
      <w:r w:rsidRPr="2A80C5AE">
        <w:rPr>
          <w:rFonts w:asciiTheme="majorHAnsi" w:eastAsiaTheme="majorEastAsia" w:hAnsiTheme="majorHAnsi" w:cstheme="majorBidi"/>
          <w:b/>
          <w:bCs/>
          <w:color w:val="202000"/>
        </w:rPr>
        <w:t xml:space="preserve">podporovaného bývania </w:t>
      </w:r>
      <w:r w:rsidRPr="2A80C5AE">
        <w:rPr>
          <w:rFonts w:asciiTheme="majorHAnsi" w:eastAsiaTheme="majorEastAsia" w:hAnsiTheme="majorHAnsi" w:cstheme="majorBidi"/>
          <w:b/>
          <w:bCs/>
          <w:color w:val="121200"/>
        </w:rPr>
        <w:t xml:space="preserve">sa </w:t>
      </w:r>
      <w:r w:rsidRPr="2A80C5AE">
        <w:rPr>
          <w:rFonts w:asciiTheme="majorHAnsi" w:eastAsiaTheme="majorEastAsia" w:hAnsiTheme="majorHAnsi" w:cstheme="majorBidi"/>
          <w:b/>
          <w:bCs/>
          <w:color w:val="1E1E00"/>
        </w:rPr>
        <w:t>poskytuje</w:t>
      </w:r>
      <w:r w:rsidRPr="2A80C5AE">
        <w:rPr>
          <w:rFonts w:asciiTheme="majorHAnsi" w:eastAsiaTheme="majorEastAsia" w:hAnsiTheme="majorHAnsi" w:cstheme="majorBidi"/>
          <w:b/>
          <w:bCs/>
          <w:color w:val="2A2A00"/>
        </w:rPr>
        <w:t xml:space="preserve">: </w:t>
      </w:r>
    </w:p>
    <w:p w14:paraId="3361C346" w14:textId="0E41247F" w:rsidR="00031AF5" w:rsidRDefault="2A80C5AE" w:rsidP="2A80C5AE">
      <w:pPr>
        <w:spacing w:before="58" w:after="0" w:line="240" w:lineRule="auto"/>
        <w:rPr>
          <w:rFonts w:asciiTheme="majorHAnsi" w:eastAsiaTheme="majorEastAsia" w:hAnsiTheme="majorHAnsi" w:cstheme="majorBidi"/>
          <w:b/>
          <w:bCs/>
          <w:color w:val="1F1F00"/>
        </w:rPr>
      </w:pPr>
      <w:r w:rsidRPr="2A80C5AE">
        <w:rPr>
          <w:rFonts w:asciiTheme="majorHAnsi" w:eastAsiaTheme="majorEastAsia" w:hAnsiTheme="majorHAnsi" w:cstheme="majorBidi"/>
          <w:b/>
          <w:bCs/>
          <w:color w:val="474700"/>
        </w:rPr>
        <w:t xml:space="preserve">A. </w:t>
      </w:r>
      <w:r w:rsidRPr="2A80C5AE">
        <w:rPr>
          <w:rFonts w:asciiTheme="majorHAnsi" w:eastAsiaTheme="majorEastAsia" w:hAnsiTheme="majorHAnsi" w:cstheme="majorBidi"/>
          <w:b/>
          <w:bCs/>
          <w:color w:val="1F1F00"/>
        </w:rPr>
        <w:t xml:space="preserve">Dohľad </w:t>
      </w:r>
    </w:p>
    <w:p w14:paraId="1AD1825C" w14:textId="050C3730" w:rsidR="00031AF5" w:rsidRDefault="2A80C5AE" w:rsidP="2A80C5AE">
      <w:pPr>
        <w:spacing w:before="72" w:after="0" w:line="240" w:lineRule="auto"/>
        <w:ind w:left="48" w:hanging="48"/>
        <w:rPr>
          <w:rFonts w:asciiTheme="majorHAnsi" w:eastAsiaTheme="majorEastAsia" w:hAnsiTheme="majorHAnsi" w:cstheme="majorBidi"/>
          <w:color w:val="040400"/>
        </w:rPr>
      </w:pPr>
      <w:r w:rsidRPr="2A80C5AE">
        <w:rPr>
          <w:rFonts w:asciiTheme="majorHAnsi" w:eastAsiaTheme="majorEastAsia" w:hAnsiTheme="majorHAnsi" w:cstheme="majorBidi"/>
          <w:b/>
          <w:bCs/>
          <w:color w:val="141400"/>
        </w:rPr>
        <w:t xml:space="preserve">B. </w:t>
      </w:r>
      <w:r w:rsidRPr="2A80C5AE">
        <w:rPr>
          <w:rFonts w:asciiTheme="majorHAnsi" w:eastAsiaTheme="majorEastAsia" w:hAnsiTheme="majorHAnsi" w:cstheme="majorBidi"/>
          <w:b/>
          <w:bCs/>
          <w:color w:val="252500"/>
        </w:rPr>
        <w:t xml:space="preserve">Odborné </w:t>
      </w:r>
      <w:r w:rsidRPr="2A80C5AE">
        <w:rPr>
          <w:rFonts w:asciiTheme="majorHAnsi" w:eastAsiaTheme="majorEastAsia" w:hAnsiTheme="majorHAnsi" w:cstheme="majorBidi"/>
          <w:b/>
          <w:bCs/>
          <w:color w:val="393900"/>
        </w:rPr>
        <w:t>činnosti :</w:t>
      </w:r>
      <w:r w:rsidRPr="2A80C5AE">
        <w:rPr>
          <w:rFonts w:asciiTheme="majorHAnsi" w:eastAsiaTheme="majorEastAsia" w:hAnsiTheme="majorHAnsi" w:cstheme="majorBidi"/>
          <w:color w:val="EBEB00"/>
        </w:rPr>
        <w:t xml:space="preserve">- </w:t>
      </w:r>
      <w:r w:rsidRPr="2A80C5AE">
        <w:rPr>
          <w:rFonts w:asciiTheme="majorHAnsi" w:eastAsiaTheme="majorEastAsia" w:hAnsiTheme="majorHAnsi" w:cstheme="majorBidi"/>
          <w:color w:val="3C3C00"/>
        </w:rPr>
        <w:t xml:space="preserve">sociálne </w:t>
      </w:r>
      <w:r w:rsidRPr="2A80C5AE">
        <w:rPr>
          <w:rFonts w:asciiTheme="majorHAnsi" w:eastAsiaTheme="majorEastAsia" w:hAnsiTheme="majorHAnsi" w:cstheme="majorBidi"/>
          <w:color w:val="343400"/>
        </w:rPr>
        <w:t>poradenstvo</w:t>
      </w:r>
      <w:r w:rsidRPr="2A80C5AE">
        <w:rPr>
          <w:rFonts w:asciiTheme="majorHAnsi" w:eastAsiaTheme="majorEastAsia" w:hAnsiTheme="majorHAnsi" w:cstheme="majorBidi"/>
          <w:color w:val="F3F3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252500"/>
        </w:rPr>
        <w:t xml:space="preserve">sociálna </w:t>
      </w:r>
      <w:r w:rsidRPr="2A80C5AE">
        <w:rPr>
          <w:rFonts w:asciiTheme="majorHAnsi" w:eastAsiaTheme="majorEastAsia" w:hAnsiTheme="majorHAnsi" w:cstheme="majorBidi"/>
          <w:color w:val="212100"/>
        </w:rPr>
        <w:t>rehabilitácia</w:t>
      </w:r>
      <w:r w:rsidRPr="2A80C5AE">
        <w:rPr>
          <w:rFonts w:asciiTheme="majorHAnsi" w:eastAsiaTheme="majorEastAsia" w:hAnsiTheme="majorHAnsi" w:cstheme="majorBidi"/>
          <w:color w:val="B3B3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pomoc </w:t>
      </w:r>
      <w:r w:rsidRPr="2A80C5AE">
        <w:rPr>
          <w:rFonts w:asciiTheme="majorHAnsi" w:eastAsiaTheme="majorEastAsia" w:hAnsiTheme="majorHAnsi" w:cstheme="majorBidi"/>
          <w:color w:val="131300"/>
        </w:rPr>
        <w:t xml:space="preserve">pri </w:t>
      </w:r>
      <w:r w:rsidRPr="2A80C5AE">
        <w:rPr>
          <w:rFonts w:asciiTheme="majorHAnsi" w:eastAsiaTheme="majorEastAsia" w:hAnsiTheme="majorHAnsi" w:cstheme="majorBidi"/>
          <w:color w:val="141400"/>
        </w:rPr>
        <w:t xml:space="preserve">uplatňovaní </w:t>
      </w:r>
      <w:r w:rsidRPr="2A80C5AE">
        <w:rPr>
          <w:rFonts w:asciiTheme="majorHAnsi" w:eastAsiaTheme="majorEastAsia" w:hAnsiTheme="majorHAnsi" w:cstheme="majorBidi"/>
          <w:color w:val="181800"/>
        </w:rPr>
        <w:t xml:space="preserve">práv </w:t>
      </w:r>
      <w:r w:rsidRPr="2A80C5AE">
        <w:rPr>
          <w:rFonts w:asciiTheme="majorHAnsi" w:eastAsiaTheme="majorEastAsia" w:hAnsiTheme="majorHAnsi" w:cstheme="majorBidi"/>
          <w:color w:val="323200"/>
        </w:rPr>
        <w:t xml:space="preserve">a </w:t>
      </w:r>
      <w:r w:rsidRPr="2A80C5AE">
        <w:rPr>
          <w:rFonts w:asciiTheme="majorHAnsi" w:eastAsiaTheme="majorEastAsia" w:hAnsiTheme="majorHAnsi" w:cstheme="majorBidi"/>
          <w:color w:val="1D1D00"/>
        </w:rPr>
        <w:t xml:space="preserve">právom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chránených </w:t>
      </w:r>
      <w:r w:rsidRPr="2A80C5AE">
        <w:rPr>
          <w:rFonts w:asciiTheme="majorHAnsi" w:eastAsiaTheme="majorEastAsia" w:hAnsiTheme="majorHAnsi" w:cstheme="majorBidi"/>
          <w:color w:val="2A2A00"/>
        </w:rPr>
        <w:t>záujmov</w:t>
      </w:r>
      <w:r w:rsidRPr="2A80C5AE">
        <w:rPr>
          <w:rFonts w:asciiTheme="majorHAnsi" w:eastAsiaTheme="majorEastAsia" w:hAnsiTheme="majorHAnsi" w:cstheme="majorBidi"/>
          <w:color w:val="040400"/>
        </w:rPr>
        <w:t xml:space="preserve">. </w:t>
      </w:r>
    </w:p>
    <w:p w14:paraId="7042B25C" w14:textId="55E5A424" w:rsidR="00031AF5" w:rsidRDefault="2A80C5AE" w:rsidP="2A80C5AE">
      <w:pPr>
        <w:spacing w:before="43" w:after="0" w:line="240" w:lineRule="auto"/>
        <w:rPr>
          <w:rFonts w:asciiTheme="majorHAnsi" w:eastAsiaTheme="majorEastAsia" w:hAnsiTheme="majorHAnsi" w:cstheme="majorBidi"/>
          <w:color w:val="0A0A00"/>
        </w:rPr>
      </w:pPr>
      <w:r w:rsidRPr="2A80C5AE">
        <w:rPr>
          <w:rFonts w:asciiTheme="majorHAnsi" w:eastAsiaTheme="majorEastAsia" w:hAnsiTheme="majorHAnsi" w:cstheme="majorBidi"/>
          <w:b/>
          <w:bCs/>
          <w:color w:val="191900"/>
        </w:rPr>
        <w:t xml:space="preserve">C. </w:t>
      </w:r>
      <w:r w:rsidRPr="2A80C5AE">
        <w:rPr>
          <w:rFonts w:asciiTheme="majorHAnsi" w:eastAsiaTheme="majorEastAsia" w:hAnsiTheme="majorHAnsi" w:cstheme="majorBidi"/>
          <w:b/>
          <w:bCs/>
          <w:color w:val="2C2C00"/>
        </w:rPr>
        <w:t xml:space="preserve">Obslužné </w:t>
      </w:r>
      <w:r w:rsidRPr="2A80C5AE">
        <w:rPr>
          <w:rFonts w:asciiTheme="majorHAnsi" w:eastAsiaTheme="majorEastAsia" w:hAnsiTheme="majorHAnsi" w:cstheme="majorBidi"/>
          <w:b/>
          <w:bCs/>
          <w:color w:val="1E1E00"/>
        </w:rPr>
        <w:t>činnosti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 :</w:t>
      </w:r>
      <w:r w:rsidRPr="2A80C5AE">
        <w:rPr>
          <w:rFonts w:asciiTheme="majorHAnsi" w:eastAsiaTheme="majorEastAsia" w:hAnsiTheme="majorHAnsi" w:cstheme="majorBidi"/>
          <w:color w:val="FBFB00"/>
        </w:rPr>
        <w:t xml:space="preserve">- </w:t>
      </w:r>
      <w:r w:rsidRPr="2A80C5AE">
        <w:rPr>
          <w:rFonts w:asciiTheme="majorHAnsi" w:eastAsiaTheme="majorEastAsia" w:hAnsiTheme="majorHAnsi" w:cstheme="majorBidi"/>
          <w:color w:val="1F1F00"/>
        </w:rPr>
        <w:t>ubytovanie</w:t>
      </w:r>
      <w:r w:rsidRPr="2A80C5AE">
        <w:rPr>
          <w:rFonts w:asciiTheme="majorHAnsi" w:eastAsiaTheme="majorEastAsia" w:hAnsiTheme="majorHAnsi" w:cstheme="majorBidi"/>
          <w:color w:val="0A0A00"/>
        </w:rPr>
        <w:t xml:space="preserve">. </w:t>
      </w:r>
    </w:p>
    <w:p w14:paraId="1359ED15" w14:textId="56EB0352" w:rsidR="00031AF5" w:rsidRDefault="2A80C5AE" w:rsidP="2A80C5AE">
      <w:pPr>
        <w:spacing w:after="0" w:line="240" w:lineRule="auto"/>
        <w:rPr>
          <w:rFonts w:asciiTheme="majorHAnsi" w:eastAsiaTheme="majorEastAsia" w:hAnsiTheme="majorHAnsi" w:cstheme="majorBidi"/>
          <w:color w:val="F0F000"/>
        </w:rPr>
      </w:pPr>
      <w:r w:rsidRPr="2A80C5AE">
        <w:rPr>
          <w:rFonts w:asciiTheme="majorHAnsi" w:eastAsiaTheme="majorEastAsia" w:hAnsiTheme="majorHAnsi" w:cstheme="majorBidi"/>
          <w:b/>
          <w:bCs/>
          <w:color w:val="2D2D00"/>
        </w:rPr>
        <w:t xml:space="preserve">D. </w:t>
      </w:r>
      <w:r w:rsidRPr="2A80C5AE">
        <w:rPr>
          <w:rFonts w:asciiTheme="majorHAnsi" w:eastAsiaTheme="majorEastAsia" w:hAnsiTheme="majorHAnsi" w:cstheme="majorBidi"/>
          <w:b/>
          <w:bCs/>
          <w:color w:val="262600"/>
        </w:rPr>
        <w:t xml:space="preserve">Ďalšie </w:t>
      </w:r>
      <w:r w:rsidRPr="2A80C5AE">
        <w:rPr>
          <w:rFonts w:asciiTheme="majorHAnsi" w:eastAsiaTheme="majorEastAsia" w:hAnsiTheme="majorHAnsi" w:cstheme="majorBidi"/>
          <w:b/>
          <w:bCs/>
          <w:color w:val="212100"/>
        </w:rPr>
        <w:t>činnosti :</w:t>
      </w:r>
      <w:r w:rsidRPr="2A80C5AE">
        <w:rPr>
          <w:rFonts w:asciiTheme="majorHAnsi" w:eastAsiaTheme="majorEastAsia" w:hAnsiTheme="majorHAnsi" w:cstheme="majorBidi"/>
          <w:color w:val="F4F400"/>
        </w:rPr>
        <w:t xml:space="preserve">- </w:t>
      </w:r>
      <w:r w:rsidRPr="2A80C5AE">
        <w:rPr>
          <w:rFonts w:asciiTheme="majorHAnsi" w:eastAsiaTheme="majorEastAsia" w:hAnsiTheme="majorHAnsi" w:cstheme="majorBidi"/>
          <w:color w:val="313100"/>
        </w:rPr>
        <w:t xml:space="preserve">záujmová </w:t>
      </w:r>
      <w:r w:rsidRPr="2A80C5AE">
        <w:rPr>
          <w:rFonts w:asciiTheme="majorHAnsi" w:eastAsiaTheme="majorEastAsia" w:hAnsiTheme="majorHAnsi" w:cstheme="majorBidi"/>
          <w:color w:val="1B1B00"/>
        </w:rPr>
        <w:t>činnosť</w:t>
      </w:r>
      <w:r w:rsidRPr="2A80C5AE">
        <w:rPr>
          <w:rFonts w:asciiTheme="majorHAnsi" w:eastAsiaTheme="majorEastAsia" w:hAnsiTheme="majorHAnsi" w:cstheme="majorBidi"/>
          <w:color w:val="F9F9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podmienky </w:t>
      </w:r>
      <w:r w:rsidRPr="2A80C5AE">
        <w:rPr>
          <w:rFonts w:asciiTheme="majorHAnsi" w:eastAsiaTheme="majorEastAsia" w:hAnsiTheme="majorHAnsi" w:cstheme="majorBidi"/>
          <w:color w:val="1C1C00"/>
        </w:rPr>
        <w:t xml:space="preserve">na </w:t>
      </w:r>
      <w:r w:rsidRPr="2A80C5AE">
        <w:rPr>
          <w:rFonts w:asciiTheme="majorHAnsi" w:eastAsiaTheme="majorEastAsia" w:hAnsiTheme="majorHAnsi" w:cstheme="majorBidi"/>
          <w:color w:val="191900"/>
        </w:rPr>
        <w:t xml:space="preserve">prípravu </w:t>
      </w:r>
      <w:r w:rsidRPr="2A80C5AE">
        <w:rPr>
          <w:rFonts w:asciiTheme="majorHAnsi" w:eastAsiaTheme="majorEastAsia" w:hAnsiTheme="majorHAnsi" w:cstheme="majorBidi"/>
          <w:color w:val="1B1B00"/>
        </w:rPr>
        <w:t>stravy</w:t>
      </w:r>
      <w:r w:rsidRPr="2A80C5AE">
        <w:rPr>
          <w:rFonts w:asciiTheme="majorHAnsi" w:eastAsiaTheme="majorEastAsia" w:hAnsiTheme="majorHAnsi" w:cstheme="majorBidi"/>
          <w:color w:val="0101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F1F00"/>
        </w:rPr>
        <w:t xml:space="preserve">podmienky </w:t>
      </w:r>
      <w:r w:rsidRPr="2A80C5AE">
        <w:rPr>
          <w:rFonts w:asciiTheme="majorHAnsi" w:eastAsiaTheme="majorEastAsia" w:hAnsiTheme="majorHAnsi" w:cstheme="majorBidi"/>
          <w:color w:val="1B1B00"/>
        </w:rPr>
        <w:t xml:space="preserve">na vykonávanie </w:t>
      </w:r>
      <w:r w:rsidRPr="2A80C5AE">
        <w:rPr>
          <w:rFonts w:asciiTheme="majorHAnsi" w:eastAsiaTheme="majorEastAsia" w:hAnsiTheme="majorHAnsi" w:cstheme="majorBidi"/>
          <w:color w:val="232300"/>
        </w:rPr>
        <w:t xml:space="preserve">základnej </w:t>
      </w:r>
      <w:r w:rsidRPr="2A80C5AE">
        <w:rPr>
          <w:rFonts w:asciiTheme="majorHAnsi" w:eastAsiaTheme="majorEastAsia" w:hAnsiTheme="majorHAnsi" w:cstheme="majorBidi"/>
          <w:color w:val="262600"/>
        </w:rPr>
        <w:t>osobnej hygieny</w:t>
      </w:r>
      <w:r w:rsidRPr="2A80C5AE">
        <w:rPr>
          <w:rFonts w:asciiTheme="majorHAnsi" w:eastAsiaTheme="majorEastAsia" w:hAnsiTheme="majorHAnsi" w:cstheme="majorBidi"/>
          <w:color w:val="5E5E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1D1D00"/>
        </w:rPr>
        <w:t>pranie</w:t>
      </w:r>
      <w:r w:rsidRPr="2A80C5AE">
        <w:rPr>
          <w:rFonts w:asciiTheme="majorHAnsi" w:eastAsiaTheme="majorEastAsia" w:hAnsiTheme="majorHAnsi" w:cstheme="majorBidi"/>
          <w:color w:val="7F7F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212100"/>
        </w:rPr>
        <w:t xml:space="preserve">žehlenie </w:t>
      </w:r>
      <w:r w:rsidRPr="2A80C5AE">
        <w:rPr>
          <w:rFonts w:asciiTheme="majorHAnsi" w:eastAsiaTheme="majorEastAsia" w:hAnsiTheme="majorHAnsi" w:cstheme="majorBidi"/>
          <w:color w:val="1A1A00"/>
        </w:rPr>
        <w:t xml:space="preserve">a </w:t>
      </w:r>
      <w:r w:rsidRPr="2A80C5AE">
        <w:rPr>
          <w:rFonts w:asciiTheme="majorHAnsi" w:eastAsiaTheme="majorEastAsia" w:hAnsiTheme="majorHAnsi" w:cstheme="majorBidi"/>
          <w:color w:val="1E1E00"/>
        </w:rPr>
        <w:t xml:space="preserve">údržbu </w:t>
      </w:r>
      <w:r w:rsidRPr="2A80C5AE">
        <w:rPr>
          <w:rFonts w:asciiTheme="majorHAnsi" w:eastAsiaTheme="majorEastAsia" w:hAnsiTheme="majorHAnsi" w:cstheme="majorBidi"/>
          <w:color w:val="242400"/>
        </w:rPr>
        <w:t xml:space="preserve">bielizne </w:t>
      </w:r>
      <w:r w:rsidRPr="2A80C5AE">
        <w:rPr>
          <w:rFonts w:asciiTheme="majorHAnsi" w:eastAsiaTheme="majorEastAsia" w:hAnsiTheme="majorHAnsi" w:cstheme="majorBidi"/>
          <w:color w:val="161600"/>
        </w:rPr>
        <w:t xml:space="preserve">a </w:t>
      </w:r>
      <w:r w:rsidRPr="2A80C5AE">
        <w:rPr>
          <w:rFonts w:asciiTheme="majorHAnsi" w:eastAsiaTheme="majorEastAsia" w:hAnsiTheme="majorHAnsi" w:cstheme="majorBidi"/>
          <w:color w:val="171700"/>
        </w:rPr>
        <w:t>šatstva</w:t>
      </w:r>
      <w:r w:rsidRPr="2A80C5AE">
        <w:rPr>
          <w:rFonts w:asciiTheme="majorHAnsi" w:eastAsiaTheme="majorEastAsia" w:hAnsiTheme="majorHAnsi" w:cstheme="majorBidi"/>
          <w:color w:val="F5F5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2F2F00"/>
        </w:rPr>
        <w:t>upratovanie</w:t>
      </w:r>
      <w:r w:rsidRPr="2A80C5AE">
        <w:rPr>
          <w:rFonts w:asciiTheme="majorHAnsi" w:eastAsiaTheme="majorEastAsia" w:hAnsiTheme="majorHAnsi" w:cstheme="majorBidi"/>
          <w:color w:val="B5B500"/>
        </w:rPr>
        <w:t xml:space="preserve">, </w:t>
      </w:r>
      <w:r w:rsidRPr="2A80C5AE">
        <w:rPr>
          <w:rFonts w:asciiTheme="majorHAnsi" w:eastAsiaTheme="majorEastAsia" w:hAnsiTheme="majorHAnsi" w:cstheme="majorBidi"/>
          <w:color w:val="242400"/>
        </w:rPr>
        <w:t xml:space="preserve">úschova </w:t>
      </w:r>
      <w:r w:rsidRPr="2A80C5AE">
        <w:rPr>
          <w:rFonts w:asciiTheme="majorHAnsi" w:eastAsiaTheme="majorEastAsia" w:hAnsiTheme="majorHAnsi" w:cstheme="majorBidi"/>
          <w:color w:val="303000"/>
        </w:rPr>
        <w:t xml:space="preserve">cenných </w:t>
      </w:r>
      <w:r w:rsidRPr="2A80C5AE">
        <w:rPr>
          <w:rFonts w:asciiTheme="majorHAnsi" w:eastAsiaTheme="majorEastAsia" w:hAnsiTheme="majorHAnsi" w:cstheme="majorBidi"/>
          <w:color w:val="474700"/>
        </w:rPr>
        <w:t>vecí</w:t>
      </w:r>
      <w:r w:rsidRPr="2A80C5AE">
        <w:rPr>
          <w:rFonts w:asciiTheme="majorHAnsi" w:eastAsiaTheme="majorEastAsia" w:hAnsiTheme="majorHAnsi" w:cstheme="majorBidi"/>
          <w:color w:val="F0F000"/>
        </w:rPr>
        <w:t>.</w:t>
      </w:r>
    </w:p>
    <w:p w14:paraId="2796F09E" w14:textId="77777777" w:rsidR="007F001A" w:rsidRDefault="007F001A" w:rsidP="2A80C5AE">
      <w:pPr>
        <w:spacing w:after="0" w:line="240" w:lineRule="auto"/>
        <w:rPr>
          <w:rFonts w:asciiTheme="majorHAnsi" w:eastAsiaTheme="majorEastAsia" w:hAnsiTheme="majorHAnsi" w:cstheme="majorBidi"/>
        </w:rPr>
      </w:pPr>
    </w:p>
    <w:p w14:paraId="3BDF01E8" w14:textId="5CB89740" w:rsidR="00031AF5" w:rsidRDefault="00031AF5" w:rsidP="2A80C5AE">
      <w:pPr>
        <w:spacing w:after="0" w:line="240" w:lineRule="auto"/>
        <w:rPr>
          <w:rFonts w:asciiTheme="majorHAnsi" w:eastAsiaTheme="majorEastAsia" w:hAnsiTheme="majorHAnsi" w:cstheme="majorBidi"/>
        </w:rPr>
      </w:pPr>
    </w:p>
    <w:p w14:paraId="399B475C" w14:textId="4724F866" w:rsidR="00031AF5" w:rsidRDefault="00031AF5" w:rsidP="2A80C5AE">
      <w:pPr>
        <w:shd w:val="clear" w:color="auto" w:fill="FFFFFF" w:themeFill="background1"/>
        <w:spacing w:after="0" w:line="240" w:lineRule="auto"/>
        <w:rPr>
          <w:rFonts w:asciiTheme="majorHAnsi" w:eastAsiaTheme="majorEastAsia" w:hAnsiTheme="majorHAnsi" w:cstheme="majorBidi"/>
        </w:rPr>
      </w:pPr>
    </w:p>
    <w:p w14:paraId="2E8D2C6A" w14:textId="3B6292E1" w:rsidR="00031AF5" w:rsidRPr="00E47E61" w:rsidRDefault="2A80C5AE" w:rsidP="2A80C5AE">
      <w:pPr>
        <w:spacing w:after="0" w:line="240" w:lineRule="auto"/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3. Ročná účtovná závierka a zhodnotenie základných údajov v nej </w:t>
      </w:r>
      <w:r w:rsidR="00EC6C99">
        <w:br/>
      </w: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obsiahnutých</w:t>
      </w:r>
    </w:p>
    <w:p w14:paraId="70DF9E56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2F750300" w14:textId="79F306BD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>Ro</w:t>
      </w:r>
      <w:r w:rsidR="00E72478">
        <w:rPr>
          <w:rFonts w:asciiTheme="majorHAnsi" w:eastAsiaTheme="majorEastAsia" w:hAnsiTheme="majorHAnsi" w:cstheme="majorBidi"/>
          <w:sz w:val="24"/>
          <w:szCs w:val="24"/>
        </w:rPr>
        <w:t>čná účtovná závierka za rok 2025</w:t>
      </w: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v sústave podvojného účtovníctva tvorí prílohu výročnej správy.</w:t>
      </w:r>
    </w:p>
    <w:p w14:paraId="1E16B47A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                                                                      </w:t>
      </w:r>
    </w:p>
    <w:p w14:paraId="2894B68E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  </w:t>
      </w:r>
    </w:p>
    <w:p w14:paraId="4CA14920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4. Výrok audítora k ročnej účtovnej závierke.   </w:t>
      </w:r>
    </w:p>
    <w:p w14:paraId="0A6959E7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2C0037B7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>Ročnú účtovnú závierku nebolo potrebné overovať audítorom vzhľadom na objem finančných prostriedkov.</w:t>
      </w:r>
    </w:p>
    <w:p w14:paraId="44E871B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  <w:sz w:val="24"/>
          <w:szCs w:val="24"/>
        </w:rPr>
      </w:pPr>
    </w:p>
    <w:p w14:paraId="144A5D23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  <w:sz w:val="24"/>
          <w:szCs w:val="24"/>
        </w:rPr>
      </w:pPr>
    </w:p>
    <w:p w14:paraId="2E50E74D" w14:textId="77777777" w:rsidR="00F54B4A" w:rsidRDefault="00F54B4A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70C64DE9" w14:textId="77777777" w:rsidR="00F54B4A" w:rsidRDefault="00F54B4A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7E272279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5. Prehľad o peňažných príjmoch a výdavkoch.</w:t>
      </w:r>
    </w:p>
    <w:p w14:paraId="738610EB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</w:pPr>
    </w:p>
    <w:tbl>
      <w:tblPr>
        <w:tblW w:w="7533" w:type="dxa"/>
        <w:tblLayout w:type="fixed"/>
        <w:tblLook w:val="0400" w:firstRow="0" w:lastRow="0" w:firstColumn="0" w:lastColumn="0" w:noHBand="0" w:noVBand="1"/>
      </w:tblPr>
      <w:tblGrid>
        <w:gridCol w:w="960"/>
        <w:gridCol w:w="300"/>
        <w:gridCol w:w="660"/>
        <w:gridCol w:w="600"/>
        <w:gridCol w:w="360"/>
        <w:gridCol w:w="900"/>
        <w:gridCol w:w="626"/>
        <w:gridCol w:w="634"/>
        <w:gridCol w:w="916"/>
        <w:gridCol w:w="419"/>
        <w:gridCol w:w="1158"/>
      </w:tblGrid>
      <w:tr w:rsidR="00031AF5" w14:paraId="6EA7EF24" w14:textId="77777777" w:rsidTr="2A80C5AE">
        <w:trPr>
          <w:trHeight w:val="325"/>
        </w:trPr>
        <w:tc>
          <w:tcPr>
            <w:tcW w:w="5040" w:type="dxa"/>
            <w:gridSpan w:val="8"/>
            <w:shd w:val="clear" w:color="auto" w:fill="auto"/>
            <w:vAlign w:val="bottom"/>
          </w:tcPr>
          <w:p w14:paraId="7E3EA1E4" w14:textId="4246BCB0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24"/>
                <w:szCs w:val="24"/>
              </w:rPr>
              <w:t>Príjmy a výdavky k 31.12.202</w:t>
            </w:r>
            <w:r w:rsidR="00E72478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5" w:type="dxa"/>
            <w:gridSpan w:val="2"/>
            <w:shd w:val="clear" w:color="auto" w:fill="auto"/>
            <w:vAlign w:val="bottom"/>
          </w:tcPr>
          <w:p w14:paraId="637805D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</w:tcPr>
          <w:p w14:paraId="463F29E8" w14:textId="77777777" w:rsidR="00031AF5" w:rsidRDefault="00031AF5" w:rsidP="2A80C5AE">
            <w:pPr>
              <w:widowControl w:val="0"/>
              <w:rPr>
                <w:rFonts w:asciiTheme="majorHAnsi" w:eastAsiaTheme="majorEastAsia" w:hAnsiTheme="majorHAnsi" w:cstheme="majorBidi"/>
              </w:rPr>
            </w:pPr>
          </w:p>
        </w:tc>
      </w:tr>
      <w:tr w:rsidR="00031AF5" w14:paraId="3B7B4B86" w14:textId="77777777" w:rsidTr="2A80C5AE">
        <w:trPr>
          <w:trHeight w:val="310"/>
        </w:trPr>
        <w:tc>
          <w:tcPr>
            <w:tcW w:w="1260" w:type="dxa"/>
            <w:gridSpan w:val="2"/>
            <w:shd w:val="clear" w:color="auto" w:fill="auto"/>
            <w:vAlign w:val="bottom"/>
          </w:tcPr>
          <w:p w14:paraId="3A0FF5F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5630AD6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6182907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2BA226A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7AD93B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14:paraId="0DE4B5B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shd w:val="clear" w:color="auto" w:fill="auto"/>
            <w:vAlign w:val="bottom"/>
          </w:tcPr>
          <w:p w14:paraId="66204FF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DBF0D7D" w14:textId="77777777" w:rsidR="00031AF5" w:rsidRDefault="00031AF5" w:rsidP="2A80C5AE">
            <w:pPr>
              <w:widowControl w:val="0"/>
              <w:rPr>
                <w:rFonts w:asciiTheme="majorHAnsi" w:eastAsiaTheme="majorEastAsia" w:hAnsiTheme="majorHAnsi" w:cstheme="majorBidi"/>
              </w:rPr>
            </w:pPr>
          </w:p>
        </w:tc>
      </w:tr>
      <w:tr w:rsidR="00031AF5" w14:paraId="50100B00" w14:textId="77777777" w:rsidTr="2A80C5AE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6B62F1B3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02F2C34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14:paraId="680A4E5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shd w:val="clear" w:color="auto" w:fill="auto"/>
            <w:vAlign w:val="bottom"/>
          </w:tcPr>
          <w:p w14:paraId="1921983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bottom"/>
          </w:tcPr>
          <w:p w14:paraId="56CC4F0C" w14:textId="511EF600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>k 31.12.202</w:t>
            </w:r>
            <w:r w:rsidR="00E72478">
              <w:rPr>
                <w:rFonts w:asciiTheme="majorHAnsi" w:eastAsiaTheme="majorEastAsia" w:hAnsiTheme="majorHAnsi" w:cstheme="majorBidi"/>
              </w:rPr>
              <w:t>4</w:t>
            </w:r>
          </w:p>
        </w:tc>
        <w:tc>
          <w:tcPr>
            <w:tcW w:w="1577" w:type="dxa"/>
            <w:gridSpan w:val="2"/>
            <w:shd w:val="clear" w:color="auto" w:fill="auto"/>
            <w:vAlign w:val="bottom"/>
          </w:tcPr>
          <w:p w14:paraId="3DB4564D" w14:textId="6D1ACEDD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k 31.12.202</w:t>
            </w:r>
            <w:r w:rsidR="00E72478">
              <w:rPr>
                <w:rFonts w:asciiTheme="majorHAnsi" w:eastAsiaTheme="majorEastAsia" w:hAnsiTheme="majorHAnsi" w:cstheme="majorBidi"/>
              </w:rPr>
              <w:t>5</w:t>
            </w:r>
          </w:p>
        </w:tc>
      </w:tr>
      <w:tr w:rsidR="00031AF5" w14:paraId="1AE323C5" w14:textId="77777777" w:rsidTr="2A80C5AE">
        <w:trPr>
          <w:trHeight w:val="315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883C0E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PRÍJMY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0A57C1F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7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03DFCD8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EUR</w:t>
            </w:r>
          </w:p>
        </w:tc>
      </w:tr>
      <w:tr w:rsidR="00031AF5" w14:paraId="4316570C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C0EC5B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Tržby za vlastné výrobky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A015116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0CB5D46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A53AEE" w14:paraId="46BB4753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535106" w14:textId="77777777" w:rsidR="00A53AEE" w:rsidRDefault="00A53AEE" w:rsidP="00A53AE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Tržby z predaja služieb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B4186AD" w14:textId="75D2DB0E" w:rsidR="00A53AEE" w:rsidRDefault="00A53AEE" w:rsidP="00A53AE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87570,15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73232E2" w14:textId="2FB07710" w:rsidR="00A53AEE" w:rsidRDefault="00A53AEE" w:rsidP="00A53AE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96 093,79</w:t>
            </w:r>
          </w:p>
        </w:tc>
      </w:tr>
      <w:tr w:rsidR="00031AF5" w14:paraId="2BF6A341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95E9D1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Tržby za predaný tovar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B2282B6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03A982D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51E53E6A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5F3F4D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Prijaté dary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6487162" w14:textId="7CE48359" w:rsidR="00031AF5" w:rsidRDefault="009E016D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</w:t>
            </w:r>
            <w:r w:rsidR="2A80C5AE" w:rsidRPr="2A80C5AE">
              <w:rPr>
                <w:rFonts w:asciiTheme="majorHAnsi" w:eastAsiaTheme="majorEastAsia" w:hAnsiTheme="majorHAnsi" w:cstheme="majorBidi"/>
              </w:rPr>
              <w:t>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86E984A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870078" w14:paraId="178B052D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9D97E" w14:textId="22B04D8A" w:rsidR="00870078" w:rsidRPr="2A80C5AE" w:rsidRDefault="00870078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Osobitné výnosy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2E99BB4" w14:textId="609B6279" w:rsidR="00870078" w:rsidRDefault="008700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7072107" w14:textId="0555D5E6" w:rsidR="00870078" w:rsidRPr="2A80C5AE" w:rsidRDefault="00A53AE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11EA54D3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AC8133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Iné ostatné výnosy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651F3E9" w14:textId="5DEEAEA3" w:rsidR="00031AF5" w:rsidRDefault="009E016D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B769F3E" w14:textId="4A3AF7E1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71,81</w:t>
            </w:r>
          </w:p>
        </w:tc>
      </w:tr>
      <w:tr w:rsidR="00031AF5" w14:paraId="04A7B430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6799FD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Tržby z predaja DNM a DHM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300FEB4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0916F36" w14:textId="7A1661CC" w:rsidR="00031AF5" w:rsidRDefault="008700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7087CCCD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115E0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 xml:space="preserve">Prijaté príspevky od právnických osôb 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066AE06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1FF66A7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7B5C7D0B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9888EF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Prijaté príspevky od fyzických osôb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CBF4DE3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44C3788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79C48439" w14:textId="77777777" w:rsidTr="2A80C5AE">
        <w:trPr>
          <w:trHeight w:val="300"/>
        </w:trPr>
        <w:tc>
          <w:tcPr>
            <w:tcW w:w="440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728612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Príspevky z podielu zaplatenej dane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B6BD1A7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E1E68F4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37917F7C" w14:textId="77777777" w:rsidTr="2A80C5AE">
        <w:trPr>
          <w:trHeight w:val="300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4A9D85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Verejná zbierka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897FF5F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BFF6F10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71B65BC0" w14:textId="77777777" w:rsidTr="2A80C5AE">
        <w:trPr>
          <w:trHeight w:val="300"/>
        </w:trPr>
        <w:tc>
          <w:tcPr>
            <w:tcW w:w="440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232D7A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Dotácie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976D956" w14:textId="75CF4256" w:rsidR="00031AF5" w:rsidRDefault="00E724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136249,84</w:t>
            </w: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5451C3D" w14:textId="562189A4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239474,63</w:t>
            </w:r>
          </w:p>
        </w:tc>
      </w:tr>
      <w:tr w:rsidR="00031AF5" w14:paraId="1B2F9394" w14:textId="77777777" w:rsidTr="2A80C5AE">
        <w:trPr>
          <w:trHeight w:val="315"/>
        </w:trPr>
        <w:tc>
          <w:tcPr>
            <w:tcW w:w="44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BB4DCF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Celkom príjmy v EUR</w:t>
            </w:r>
          </w:p>
        </w:tc>
        <w:tc>
          <w:tcPr>
            <w:tcW w:w="1550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687731E" w14:textId="77777777" w:rsidR="00031AF5" w:rsidRDefault="00E724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223819,99</w:t>
            </w:r>
          </w:p>
          <w:p w14:paraId="296FEF7D" w14:textId="0908E59B" w:rsidR="00B64D0E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C56C395" w14:textId="65ED60F7" w:rsidR="00031AF5" w:rsidRDefault="008700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335 640,23</w:t>
            </w:r>
          </w:p>
        </w:tc>
      </w:tr>
    </w:tbl>
    <w:p w14:paraId="7194DBD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769D0D3C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54CD245A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tbl>
      <w:tblPr>
        <w:tblW w:w="8633" w:type="dxa"/>
        <w:tblLayout w:type="fixed"/>
        <w:tblLook w:val="0400" w:firstRow="0" w:lastRow="0" w:firstColumn="0" w:lastColumn="0" w:noHBand="0" w:noVBand="1"/>
      </w:tblPr>
      <w:tblGrid>
        <w:gridCol w:w="960"/>
        <w:gridCol w:w="960"/>
        <w:gridCol w:w="960"/>
        <w:gridCol w:w="2269"/>
        <w:gridCol w:w="1622"/>
        <w:gridCol w:w="1862"/>
      </w:tblGrid>
      <w:tr w:rsidR="00031AF5" w14:paraId="3D52E9D5" w14:textId="77777777" w:rsidTr="009E016D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1231BE6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6FEB5B0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0D7AA69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  <w:vAlign w:val="bottom"/>
          </w:tcPr>
          <w:p w14:paraId="7196D06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bottom"/>
          </w:tcPr>
          <w:p w14:paraId="31C11AF2" w14:textId="2308B7E6" w:rsidR="00031AF5" w:rsidRDefault="00B64D0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k 31.12.2024</w:t>
            </w:r>
          </w:p>
        </w:tc>
        <w:tc>
          <w:tcPr>
            <w:tcW w:w="1862" w:type="dxa"/>
            <w:shd w:val="clear" w:color="auto" w:fill="auto"/>
            <w:vAlign w:val="bottom"/>
          </w:tcPr>
          <w:p w14:paraId="5289933D" w14:textId="0AD80459" w:rsidR="00031AF5" w:rsidRDefault="00B64D0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k 31.12.2025</w:t>
            </w:r>
          </w:p>
        </w:tc>
      </w:tr>
      <w:tr w:rsidR="00031AF5" w14:paraId="0CAA7EFB" w14:textId="77777777" w:rsidTr="009E016D">
        <w:trPr>
          <w:trHeight w:val="315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10ECA5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VÝDAVKY</w:t>
            </w:r>
          </w:p>
        </w:tc>
        <w:tc>
          <w:tcPr>
            <w:tcW w:w="16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2D66636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86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D768A8B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EUR</w:t>
            </w:r>
          </w:p>
        </w:tc>
      </w:tr>
      <w:tr w:rsidR="00031AF5" w14:paraId="058641C2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725CCD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Spotrebný materiál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6521D13" w14:textId="6674742F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11 787,18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CA8F42E" w14:textId="378FFF7E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24 704,00</w:t>
            </w:r>
          </w:p>
        </w:tc>
      </w:tr>
      <w:tr w:rsidR="00031AF5" w14:paraId="6462EC7F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85D28A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Spotreba energií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AC6BACF" w14:textId="67942FF8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5 239,64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14B5C1E" w14:textId="5B72B2A6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16 717,65</w:t>
            </w:r>
          </w:p>
        </w:tc>
      </w:tr>
      <w:tr w:rsidR="00031AF5" w14:paraId="016A2243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563F01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Opravy a udržiavanie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9B4C505" w14:textId="4E2F0BA7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572,58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56AB805" w14:textId="5D6FBEDC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70F9108B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219277" w14:textId="0FD69080" w:rsidR="00031AF5" w:rsidRDefault="0093506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Cestovné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2FFA4B5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A60F24A" w14:textId="7C3B6FBA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136,70</w:t>
            </w:r>
          </w:p>
        </w:tc>
      </w:tr>
      <w:tr w:rsidR="00225FEE" w14:paraId="3E73E7BF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D154D4" w14:textId="11FE9565" w:rsidR="00225FEE" w:rsidRDefault="00225FE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Náklady na reprezentáciu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BB04698" w14:textId="6EB60866" w:rsidR="00225FEE" w:rsidRPr="2A80C5AE" w:rsidRDefault="00225FE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4911F8B" w14:textId="586D208C" w:rsidR="00225FEE" w:rsidRDefault="00225FE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60,00</w:t>
            </w:r>
          </w:p>
        </w:tc>
      </w:tr>
      <w:tr w:rsidR="00031AF5" w14:paraId="223453E4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B83F73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Ostatné služby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D212F7B" w14:textId="3B012039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29 714,52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29205B5" w14:textId="5DFD80DD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41 670,58</w:t>
            </w:r>
          </w:p>
        </w:tc>
      </w:tr>
      <w:tr w:rsidR="00031AF5" w14:paraId="2D8C31C9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778018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Mzdové náklady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C6D7CE8" w14:textId="353E1076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116 666,84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0ECC5BA" w14:textId="59F2175A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178 201,58</w:t>
            </w:r>
          </w:p>
        </w:tc>
      </w:tr>
      <w:tr w:rsidR="00031AF5" w14:paraId="31F9D5A0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3AE227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Zákonné sociálne a zdravotné poistenie</w:t>
            </w:r>
          </w:p>
        </w:tc>
        <w:tc>
          <w:tcPr>
            <w:tcW w:w="16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0B13C18" w14:textId="2FBA8293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40 350,54</w:t>
            </w:r>
          </w:p>
        </w:tc>
        <w:tc>
          <w:tcPr>
            <w:tcW w:w="186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CA12551" w14:textId="562529C6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64 277,02</w:t>
            </w:r>
          </w:p>
        </w:tc>
      </w:tr>
      <w:tr w:rsidR="00031AF5" w14:paraId="69876C62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100EB7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Zákonné sociálne náklady</w:t>
            </w:r>
          </w:p>
        </w:tc>
        <w:tc>
          <w:tcPr>
            <w:tcW w:w="16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D481F6A" w14:textId="68407A53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4 230,90</w:t>
            </w:r>
          </w:p>
        </w:tc>
        <w:tc>
          <w:tcPr>
            <w:tcW w:w="186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0F73B12" w14:textId="1A3AA11A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16 118,72</w:t>
            </w:r>
          </w:p>
        </w:tc>
      </w:tr>
      <w:tr w:rsidR="00031AF5" w14:paraId="2AE43E42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D7897B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Ostatné dane a poplatky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F38A890" w14:textId="3168543C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314,99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938278D" w14:textId="299E8C06" w:rsidR="0093506A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337,48</w:t>
            </w:r>
          </w:p>
        </w:tc>
      </w:tr>
      <w:tr w:rsidR="00031AF5" w14:paraId="25B378B5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6BC424" w14:textId="30B6E4D3" w:rsidR="00031AF5" w:rsidRDefault="00225FE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Zmluvné pokuty a penále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C115691" w14:textId="2DBB4494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22,78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CF40E5E" w14:textId="0A9D9FF6" w:rsidR="00031AF5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607,33</w:t>
            </w:r>
          </w:p>
        </w:tc>
      </w:tr>
      <w:tr w:rsidR="0093506A" w14:paraId="734B297C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E176EC" w14:textId="3C60C42D" w:rsidR="0093506A" w:rsidRPr="2A80C5AE" w:rsidRDefault="0093506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lastRenderedPageBreak/>
              <w:t>Ostatné pokuty a penále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89C2277" w14:textId="72F392C0" w:rsidR="0093506A" w:rsidRDefault="00225FE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750,00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8E2E3D5" w14:textId="4D628739" w:rsidR="0093506A" w:rsidRDefault="0093506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53 982,34</w:t>
            </w:r>
          </w:p>
        </w:tc>
      </w:tr>
      <w:tr w:rsidR="009F1AD1" w14:paraId="7970180D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8F59AF" w14:textId="2A9B53F7" w:rsidR="009F1AD1" w:rsidRDefault="009F1AD1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Úroky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D706B30" w14:textId="23F1028C" w:rsidR="009F1AD1" w:rsidRDefault="009F1AD1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CCCD766" w14:textId="6FFB8A33" w:rsidR="009F1AD1" w:rsidRDefault="009F1AD1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168,28</w:t>
            </w:r>
          </w:p>
        </w:tc>
      </w:tr>
      <w:tr w:rsidR="00031AF5" w14:paraId="04F453E9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8FFEC" w14:textId="3FE115D0" w:rsidR="00031AF5" w:rsidRDefault="005667A3" w:rsidP="00B74EC2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</w:t>
            </w:r>
            <w:r w:rsidR="00B74EC2">
              <w:rPr>
                <w:rFonts w:asciiTheme="majorHAnsi" w:eastAsiaTheme="majorEastAsia" w:hAnsiTheme="majorHAnsi" w:cstheme="majorBidi"/>
              </w:rPr>
              <w:t>Osobitné náklady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B678CCC" w14:textId="21558F62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57 341,39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25EC4E6" w14:textId="595E4D2A" w:rsidR="00031AF5" w:rsidRDefault="0093506A" w:rsidP="00B74EC2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</w:tr>
      <w:tr w:rsidR="00031AF5" w14:paraId="4E29E626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FC6E4E" w14:textId="20A678C7" w:rsidR="00031AF5" w:rsidRDefault="009519FF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Iné ostatné náklady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6311801" w14:textId="0D91A223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272,88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F98B916" w14:textId="61D9D145" w:rsidR="009519FF" w:rsidRDefault="0093506A" w:rsidP="009519FF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866,99</w:t>
            </w:r>
          </w:p>
        </w:tc>
      </w:tr>
      <w:tr w:rsidR="00031AF5" w14:paraId="3C221B94" w14:textId="77777777" w:rsidTr="009E016D">
        <w:trPr>
          <w:trHeight w:val="300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508FE2" w14:textId="7AB90D31" w:rsidR="00031AF5" w:rsidRDefault="009F1AD1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Odpisy dlhodobého nehmotného majetku a dlhodobého hmotného majetku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D4F4C04" w14:textId="77777777" w:rsidR="00031AF5" w:rsidRDefault="2A80C5A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7711DA9" w14:textId="6A3F7724" w:rsidR="00031AF5" w:rsidRDefault="009F1AD1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1 517,60</w:t>
            </w:r>
          </w:p>
        </w:tc>
      </w:tr>
      <w:tr w:rsidR="00031AF5" w14:paraId="42A67A24" w14:textId="77777777" w:rsidTr="009E016D">
        <w:trPr>
          <w:trHeight w:val="315"/>
        </w:trPr>
        <w:tc>
          <w:tcPr>
            <w:tcW w:w="5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B6B71B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Celkom výdavky v EUR</w:t>
            </w:r>
          </w:p>
        </w:tc>
        <w:tc>
          <w:tcPr>
            <w:tcW w:w="16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92A32F0" w14:textId="267F8E11" w:rsidR="00031AF5" w:rsidRDefault="00B64D0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267264,24</w:t>
            </w:r>
          </w:p>
        </w:tc>
        <w:tc>
          <w:tcPr>
            <w:tcW w:w="186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C6C948D" w14:textId="13F4CA7E" w:rsidR="00031AF5" w:rsidRDefault="00870078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399 366,27</w:t>
            </w:r>
          </w:p>
        </w:tc>
      </w:tr>
    </w:tbl>
    <w:p w14:paraId="34FF1C98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6D072C0D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48A21919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6499A6D4" w14:textId="77777777" w:rsidR="007F001A" w:rsidRDefault="007F001A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75A1ED27" w14:textId="77777777" w:rsidR="007F001A" w:rsidRDefault="007F001A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6BD18F9B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tbl>
      <w:tblPr>
        <w:tblW w:w="7090" w:type="dxa"/>
        <w:tblLayout w:type="fixed"/>
        <w:tblLook w:val="0400" w:firstRow="0" w:lastRow="0" w:firstColumn="0" w:lastColumn="0" w:noHBand="0" w:noVBand="1"/>
      </w:tblPr>
      <w:tblGrid>
        <w:gridCol w:w="243"/>
        <w:gridCol w:w="244"/>
        <w:gridCol w:w="5123"/>
        <w:gridCol w:w="1480"/>
      </w:tblGrid>
      <w:tr w:rsidR="00031AF5" w14:paraId="3437363C" w14:textId="77777777" w:rsidTr="2A80C5AE">
        <w:trPr>
          <w:trHeight w:val="300"/>
        </w:trPr>
        <w:tc>
          <w:tcPr>
            <w:tcW w:w="5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27AECE9" w14:textId="465EF762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Finan</w:t>
            </w:r>
            <w:r w:rsidR="00870078">
              <w:rPr>
                <w:rFonts w:asciiTheme="majorHAnsi" w:eastAsiaTheme="majorEastAsia" w:hAnsiTheme="majorHAnsi" w:cstheme="majorBidi"/>
                <w:b/>
                <w:bCs/>
              </w:rPr>
              <w:t>čné účty – zostatky k 31.12.2025</w:t>
            </w:r>
          </w:p>
        </w:tc>
        <w:tc>
          <w:tcPr>
            <w:tcW w:w="148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8752355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EUR</w:t>
            </w:r>
          </w:p>
        </w:tc>
      </w:tr>
      <w:tr w:rsidR="00031AF5" w14:paraId="6CC52625" w14:textId="77777777" w:rsidTr="2A80C5AE">
        <w:trPr>
          <w:trHeight w:val="300"/>
        </w:trPr>
        <w:tc>
          <w:tcPr>
            <w:tcW w:w="5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8C0BD7E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>Bankový účet</w:t>
            </w:r>
            <w:r w:rsidRPr="2A80C5AE">
              <w:rPr>
                <w:rFonts w:asciiTheme="majorHAnsi" w:eastAsiaTheme="majorEastAsia" w:hAnsiTheme="majorHAnsi" w:cstheme="majorBidi"/>
              </w:rPr>
              <w:t xml:space="preserve"> - 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SK</w:t>
            </w:r>
            <w:r w:rsidRPr="2A80C5AE">
              <w:rPr>
                <w:rFonts w:asciiTheme="majorHAnsi" w:eastAsiaTheme="majorEastAsia" w:hAnsiTheme="majorHAnsi" w:cstheme="majorBidi"/>
              </w:rPr>
              <w:t>26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0900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0000 00</w:t>
            </w:r>
            <w:r w:rsidRPr="2A80C5AE">
              <w:rPr>
                <w:rFonts w:asciiTheme="majorHAnsi" w:eastAsiaTheme="majorEastAsia" w:hAnsiTheme="majorHAnsi" w:cstheme="majorBidi"/>
              </w:rPr>
              <w:t>51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6701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6875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- MPSVaR</w:t>
            </w:r>
          </w:p>
        </w:tc>
        <w:tc>
          <w:tcPr>
            <w:tcW w:w="148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3C7EDBA" w14:textId="188528C5" w:rsidR="00031AF5" w:rsidRDefault="00C124B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67,68</w:t>
            </w:r>
          </w:p>
        </w:tc>
      </w:tr>
      <w:tr w:rsidR="00031AF5" w14:paraId="245DE260" w14:textId="77777777" w:rsidTr="2A80C5AE">
        <w:trPr>
          <w:trHeight w:val="300"/>
        </w:trPr>
        <w:tc>
          <w:tcPr>
            <w:tcW w:w="5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3F887DC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>Bankový účet - SK</w:t>
            </w:r>
            <w:r w:rsidRPr="2A80C5AE">
              <w:rPr>
                <w:rFonts w:asciiTheme="majorHAnsi" w:eastAsiaTheme="majorEastAsia" w:hAnsiTheme="majorHAnsi" w:cstheme="majorBidi"/>
              </w:rPr>
              <w:t>27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0900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0000 00</w:t>
            </w:r>
            <w:r w:rsidRPr="2A80C5AE">
              <w:rPr>
                <w:rFonts w:asciiTheme="majorHAnsi" w:eastAsiaTheme="majorEastAsia" w:hAnsiTheme="majorHAnsi" w:cstheme="majorBidi"/>
              </w:rPr>
              <w:t>51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2</w:t>
            </w:r>
            <w:r w:rsidRPr="2A80C5AE">
              <w:rPr>
                <w:rFonts w:asciiTheme="majorHAnsi" w:eastAsiaTheme="majorEastAsia" w:hAnsiTheme="majorHAnsi" w:cstheme="majorBidi"/>
              </w:rPr>
              <w:t>890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8467 -</w:t>
            </w: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 </w:t>
            </w:r>
            <w:r w:rsidRPr="2A80C5AE">
              <w:rPr>
                <w:rFonts w:asciiTheme="majorHAnsi" w:eastAsiaTheme="majorEastAsia" w:hAnsiTheme="majorHAnsi" w:cstheme="majorBidi"/>
              </w:rPr>
              <w:t>OZ Pavúčik</w:t>
            </w:r>
          </w:p>
        </w:tc>
        <w:tc>
          <w:tcPr>
            <w:tcW w:w="148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89E79D4" w14:textId="6AC1C45F" w:rsidR="00031AF5" w:rsidRDefault="00A53AEE" w:rsidP="00A53AEE">
            <w:pPr>
              <w:widowControl w:val="0"/>
              <w:spacing w:after="0" w:line="240" w:lineRule="auto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                </w:t>
            </w:r>
            <w:r w:rsidR="00C124BA">
              <w:rPr>
                <w:rFonts w:asciiTheme="majorHAnsi" w:eastAsiaTheme="majorEastAsia" w:hAnsiTheme="majorHAnsi" w:cstheme="majorBidi"/>
              </w:rPr>
              <w:t>154,15</w:t>
            </w:r>
          </w:p>
        </w:tc>
      </w:tr>
      <w:tr w:rsidR="00031AF5" w14:paraId="108655B3" w14:textId="77777777" w:rsidTr="2A80C5AE">
        <w:trPr>
          <w:trHeight w:val="300"/>
        </w:trPr>
        <w:tc>
          <w:tcPr>
            <w:tcW w:w="5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8009055" w14:textId="0EBF4CDC" w:rsidR="00031AF5" w:rsidRDefault="002F5E09" w:rsidP="002F5E09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Pokladnica </w:t>
            </w:r>
          </w:p>
        </w:tc>
        <w:tc>
          <w:tcPr>
            <w:tcW w:w="14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550171B" w14:textId="1FCA7E44" w:rsidR="00031AF5" w:rsidRDefault="00C124BA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10</w:t>
            </w:r>
            <w:r w:rsidR="009F1AD1">
              <w:rPr>
                <w:rFonts w:asciiTheme="majorHAnsi" w:eastAsiaTheme="majorEastAsia" w:hAnsiTheme="majorHAnsi" w:cstheme="majorBidi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</w:rPr>
              <w:t>313,18</w:t>
            </w:r>
          </w:p>
        </w:tc>
      </w:tr>
      <w:tr w:rsidR="00031AF5" w14:paraId="405902B7" w14:textId="77777777" w:rsidTr="2A80C5AE">
        <w:trPr>
          <w:trHeight w:val="300"/>
        </w:trPr>
        <w:tc>
          <w:tcPr>
            <w:tcW w:w="56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3CBBEBC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48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B5A3BEF" w14:textId="365AB68B" w:rsidR="00031AF5" w:rsidRDefault="00C124BA" w:rsidP="002F5E09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10</w:t>
            </w:r>
            <w:r w:rsidR="009F1AD1">
              <w:rPr>
                <w:rFonts w:asciiTheme="majorHAnsi" w:eastAsiaTheme="majorEastAsia" w:hAnsiTheme="majorHAnsi" w:cstheme="majorBidi"/>
                <w:b/>
                <w:bCs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535,01</w:t>
            </w:r>
          </w:p>
        </w:tc>
      </w:tr>
      <w:tr w:rsidR="00031AF5" w14:paraId="29D7FA6F" w14:textId="77777777" w:rsidTr="2A80C5AE">
        <w:trPr>
          <w:trHeight w:val="300"/>
        </w:trPr>
        <w:tc>
          <w:tcPr>
            <w:tcW w:w="243" w:type="dxa"/>
            <w:shd w:val="clear" w:color="auto" w:fill="auto"/>
            <w:vAlign w:val="bottom"/>
          </w:tcPr>
          <w:p w14:paraId="238601F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14:paraId="0F3CABC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5123" w:type="dxa"/>
            <w:shd w:val="clear" w:color="auto" w:fill="auto"/>
            <w:vAlign w:val="bottom"/>
          </w:tcPr>
          <w:p w14:paraId="439E8425" w14:textId="6CBAF15E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14:paraId="5B08B5D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</w:tc>
      </w:tr>
    </w:tbl>
    <w:p w14:paraId="4EDE1FBD" w14:textId="1CB93BF5" w:rsidR="00031AF5" w:rsidRPr="0045762F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color w:val="FF0000"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color w:val="FF0000"/>
          <w:sz w:val="28"/>
          <w:szCs w:val="28"/>
        </w:rPr>
        <w:t xml:space="preserve">                                                                  </w:t>
      </w:r>
      <w:r w:rsidRPr="2A80C5AE">
        <w:rPr>
          <w:rFonts w:asciiTheme="majorHAnsi" w:eastAsiaTheme="majorEastAsia" w:hAnsiTheme="majorHAnsi" w:cstheme="majorBidi"/>
          <w:color w:val="FF0000"/>
          <w:sz w:val="28"/>
          <w:szCs w:val="28"/>
        </w:rPr>
        <w:t xml:space="preserve">                                          </w:t>
      </w:r>
      <w:r w:rsidRPr="2A80C5AE">
        <w:rPr>
          <w:rFonts w:asciiTheme="majorHAnsi" w:eastAsiaTheme="majorEastAsia" w:hAnsiTheme="majorHAnsi" w:cstheme="majorBidi"/>
          <w:b/>
          <w:bCs/>
          <w:color w:val="FF0000"/>
          <w:sz w:val="28"/>
          <w:szCs w:val="28"/>
        </w:rPr>
        <w:t xml:space="preserve">                                                                   </w:t>
      </w:r>
      <w:r w:rsidRPr="2A80C5AE">
        <w:rPr>
          <w:rFonts w:asciiTheme="majorHAnsi" w:eastAsiaTheme="majorEastAsia" w:hAnsiTheme="majorHAnsi" w:cstheme="majorBidi"/>
          <w:color w:val="FF0000"/>
          <w:sz w:val="28"/>
          <w:szCs w:val="28"/>
        </w:rPr>
        <w:t xml:space="preserve">                                          </w:t>
      </w:r>
    </w:p>
    <w:p w14:paraId="3214D82D" w14:textId="77777777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6. Prehľad rozsahu príjmov(výnosov) v členení podľa zdrojov.</w:t>
      </w:r>
    </w:p>
    <w:p w14:paraId="16DEB4AB" w14:textId="77777777" w:rsidR="00031AF5" w:rsidRDefault="00031AF5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2C502C6D" w14:textId="3CC2F205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>Prehľad rozsahu príjmov v členení podľa zdrojov – príslušná tabuľka – Prehľad o daroch, pr</w:t>
      </w:r>
      <w:r w:rsidR="00C124BA">
        <w:rPr>
          <w:rFonts w:asciiTheme="majorHAnsi" w:eastAsiaTheme="majorEastAsia" w:hAnsiTheme="majorHAnsi" w:cstheme="majorBidi"/>
          <w:sz w:val="24"/>
          <w:szCs w:val="24"/>
        </w:rPr>
        <w:t>íspevkoch a príjmoch za rok 2025</w:t>
      </w: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je súčasťou prílohy k výročnej správe.</w:t>
      </w:r>
    </w:p>
    <w:p w14:paraId="0AD9C6F4" w14:textId="093DE77F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color w:val="FF0000"/>
          <w:sz w:val="24"/>
          <w:szCs w:val="24"/>
        </w:rPr>
        <w:t xml:space="preserve">                                                                               </w:t>
      </w:r>
    </w:p>
    <w:p w14:paraId="4B1F511A" w14:textId="26E69D2C" w:rsidR="00031AF5" w:rsidRDefault="2A80C5AE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7. Stav a pohyb majetku a záväzkov občianskeho združenia.</w:t>
      </w:r>
    </w:p>
    <w:p w14:paraId="436A28EC" w14:textId="77777777" w:rsidR="0045762F" w:rsidRDefault="0045762F" w:rsidP="2A80C5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tbl>
      <w:tblPr>
        <w:tblW w:w="9242" w:type="dxa"/>
        <w:tblLayout w:type="fixed"/>
        <w:tblLook w:val="0400" w:firstRow="0" w:lastRow="0" w:firstColumn="0" w:lastColumn="0" w:noHBand="0" w:noVBand="1"/>
      </w:tblPr>
      <w:tblGrid>
        <w:gridCol w:w="1828"/>
        <w:gridCol w:w="1399"/>
        <w:gridCol w:w="1522"/>
        <w:gridCol w:w="1455"/>
        <w:gridCol w:w="1134"/>
        <w:gridCol w:w="850"/>
        <w:gridCol w:w="1054"/>
      </w:tblGrid>
      <w:tr w:rsidR="00031AF5" w14:paraId="00074C3A" w14:textId="77777777" w:rsidTr="00A53AEE">
        <w:trPr>
          <w:trHeight w:val="315"/>
        </w:trPr>
        <w:tc>
          <w:tcPr>
            <w:tcW w:w="7338" w:type="dxa"/>
            <w:gridSpan w:val="5"/>
            <w:shd w:val="clear" w:color="auto" w:fill="auto"/>
            <w:vAlign w:val="bottom"/>
          </w:tcPr>
          <w:p w14:paraId="68EEA67F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Stav a pohyb majetku a záväzkov občianskeho združenia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F9C3D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5023141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031AF5" w14:paraId="1F3B1409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562C75D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664355A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1A96511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DF4E37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4FB30F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DA6542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3041E39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031AF5" w14:paraId="2E7382AC" w14:textId="77777777" w:rsidTr="00A53AEE">
        <w:trPr>
          <w:trHeight w:val="300"/>
        </w:trPr>
        <w:tc>
          <w:tcPr>
            <w:tcW w:w="1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A2985ED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Druh majetku</w:t>
            </w:r>
          </w:p>
        </w:tc>
        <w:tc>
          <w:tcPr>
            <w:tcW w:w="139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0B6FD10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Počiatočný stav</w:t>
            </w:r>
          </w:p>
        </w:tc>
        <w:tc>
          <w:tcPr>
            <w:tcW w:w="15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339421C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Konečný stav</w:t>
            </w:r>
          </w:p>
        </w:tc>
        <w:tc>
          <w:tcPr>
            <w:tcW w:w="14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CC3958D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Rozdiel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E2F908F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Prírastok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A8BFCF6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Úbytok</w:t>
            </w:r>
          </w:p>
        </w:tc>
        <w:tc>
          <w:tcPr>
            <w:tcW w:w="105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39A001E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Odpisy</w:t>
            </w:r>
          </w:p>
        </w:tc>
      </w:tr>
      <w:tr w:rsidR="00031AF5" w14:paraId="19078CD9" w14:textId="77777777" w:rsidTr="00A53AEE">
        <w:trPr>
          <w:trHeight w:val="300"/>
        </w:trPr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6684261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Stavby</w:t>
            </w:r>
          </w:p>
        </w:tc>
        <w:tc>
          <w:tcPr>
            <w:tcW w:w="139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B584315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5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322F001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B7EFE02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3113584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531F93F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0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213FF8E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</w:tr>
      <w:tr w:rsidR="00031AF5" w14:paraId="762DE278" w14:textId="77777777" w:rsidTr="00A53AEE">
        <w:trPr>
          <w:trHeight w:val="300"/>
        </w:trPr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E10BD65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proofErr w:type="spellStart"/>
            <w:r w:rsidRPr="2A80C5AE">
              <w:rPr>
                <w:rFonts w:asciiTheme="majorHAnsi" w:eastAsiaTheme="majorEastAsia" w:hAnsiTheme="majorHAnsi" w:cstheme="majorBidi"/>
              </w:rPr>
              <w:t>Samost</w:t>
            </w:r>
            <w:proofErr w:type="spellEnd"/>
            <w:r w:rsidRPr="2A80C5AE">
              <w:rPr>
                <w:rFonts w:asciiTheme="majorHAnsi" w:eastAsiaTheme="majorEastAsia" w:hAnsiTheme="majorHAnsi" w:cstheme="majorBidi"/>
              </w:rPr>
              <w:t xml:space="preserve">. </w:t>
            </w:r>
            <w:proofErr w:type="spellStart"/>
            <w:r w:rsidRPr="2A80C5AE">
              <w:rPr>
                <w:rFonts w:asciiTheme="majorHAnsi" w:eastAsiaTheme="majorEastAsia" w:hAnsiTheme="majorHAnsi" w:cstheme="majorBidi"/>
              </w:rPr>
              <w:t>hnut</w:t>
            </w:r>
            <w:proofErr w:type="spellEnd"/>
            <w:r w:rsidRPr="2A80C5AE">
              <w:rPr>
                <w:rFonts w:asciiTheme="majorHAnsi" w:eastAsiaTheme="majorEastAsia" w:hAnsiTheme="majorHAnsi" w:cstheme="majorBidi"/>
              </w:rPr>
              <w:t>. veci</w:t>
            </w:r>
          </w:p>
        </w:tc>
        <w:tc>
          <w:tcPr>
            <w:tcW w:w="139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70D6AA5" w14:textId="78EC8BF4" w:rsidR="00031AF5" w:rsidRDefault="00BA3D77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2640,00</w:t>
            </w:r>
          </w:p>
        </w:tc>
        <w:tc>
          <w:tcPr>
            <w:tcW w:w="15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5F7728E" w14:textId="63AF6E0C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  <w:r w:rsidR="00BA3D77">
              <w:rPr>
                <w:rFonts w:asciiTheme="majorHAnsi" w:eastAsiaTheme="majorEastAsia" w:hAnsiTheme="majorHAnsi" w:cstheme="majorBidi"/>
              </w:rPr>
              <w:t>,00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D22F59A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6C62623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A06C686" w14:textId="12A69473" w:rsidR="00031AF5" w:rsidRDefault="00BA3D77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2640</w:t>
            </w:r>
          </w:p>
        </w:tc>
        <w:tc>
          <w:tcPr>
            <w:tcW w:w="10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22B00AE" w14:textId="77777777" w:rsidR="00031AF5" w:rsidRDefault="00031AF5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</w:p>
        </w:tc>
      </w:tr>
      <w:tr w:rsidR="00031AF5" w14:paraId="55EDAB8D" w14:textId="77777777" w:rsidTr="00A53AEE">
        <w:trPr>
          <w:trHeight w:val="300"/>
        </w:trPr>
        <w:tc>
          <w:tcPr>
            <w:tcW w:w="1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67ADDA3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Dopravné prostriedky</w:t>
            </w:r>
          </w:p>
        </w:tc>
        <w:tc>
          <w:tcPr>
            <w:tcW w:w="139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574AF32" w14:textId="584EE572" w:rsidR="00031AF5" w:rsidRDefault="00BA3D77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0,00</w:t>
            </w:r>
          </w:p>
        </w:tc>
        <w:tc>
          <w:tcPr>
            <w:tcW w:w="152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CF44D54" w14:textId="30C23331" w:rsidR="00031AF5" w:rsidRDefault="00A53AE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63 823,00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65DCE8A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BD0726E" w14:textId="4ABD9153" w:rsidR="00031AF5" w:rsidRDefault="00A53AE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63 823,00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7F30171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 w:rsidRPr="2A80C5AE">
              <w:rPr>
                <w:rFonts w:asciiTheme="majorHAnsi" w:eastAsiaTheme="majorEastAsia" w:hAnsiTheme="majorHAnsi" w:cstheme="majorBidi"/>
              </w:rPr>
              <w:t>0</w:t>
            </w:r>
          </w:p>
        </w:tc>
        <w:tc>
          <w:tcPr>
            <w:tcW w:w="10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2C6D796" w14:textId="1139668C" w:rsidR="00031AF5" w:rsidRDefault="00A53AE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1517,60</w:t>
            </w:r>
          </w:p>
        </w:tc>
      </w:tr>
      <w:tr w:rsidR="00031AF5" w14:paraId="1D7512B3" w14:textId="77777777" w:rsidTr="00A53AEE">
        <w:trPr>
          <w:trHeight w:val="315"/>
        </w:trPr>
        <w:tc>
          <w:tcPr>
            <w:tcW w:w="18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F407195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SPOLU</w:t>
            </w:r>
          </w:p>
        </w:tc>
        <w:tc>
          <w:tcPr>
            <w:tcW w:w="139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32FFD68" w14:textId="14206205" w:rsidR="00031AF5" w:rsidRDefault="00BA3D77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2640,00</w:t>
            </w:r>
          </w:p>
        </w:tc>
        <w:tc>
          <w:tcPr>
            <w:tcW w:w="152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F6BB521" w14:textId="4D6E2380" w:rsidR="00031AF5" w:rsidRDefault="00A53AE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63 823,00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3AF8648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A6AE620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D56E414" w14:textId="6B173F22" w:rsidR="00031AF5" w:rsidRDefault="00BA3D77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2640,0</w:t>
            </w:r>
          </w:p>
        </w:tc>
        <w:tc>
          <w:tcPr>
            <w:tcW w:w="10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BC9F2DD" w14:textId="77777777" w:rsidR="00031AF5" w:rsidRDefault="2A80C5AE" w:rsidP="2A80C5AE">
            <w:pPr>
              <w:widowControl w:val="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0</w:t>
            </w:r>
          </w:p>
        </w:tc>
      </w:tr>
      <w:tr w:rsidR="00031AF5" w14:paraId="6E1831B3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46A45F40" w14:textId="77777777" w:rsidR="007F001A" w:rsidRDefault="007F001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  <w:p w14:paraId="7A5F9A51" w14:textId="77777777" w:rsidR="0045762F" w:rsidRDefault="0045762F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  <w:p w14:paraId="2DE403A5" w14:textId="77777777" w:rsidR="0045762F" w:rsidRDefault="0045762F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62431CD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49E398E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6287F2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BE93A6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84BA73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34B3F2E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760C8BB2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87C6C61" w14:textId="2A395777" w:rsidR="00031AF5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 xml:space="preserve"> Dlhodobé z</w:t>
            </w:r>
            <w:r w:rsidR="2A80C5AE" w:rsidRPr="2A80C5AE">
              <w:rPr>
                <w:rFonts w:asciiTheme="majorHAnsi" w:eastAsiaTheme="majorEastAsia" w:hAnsiTheme="majorHAnsi" w:cstheme="majorBidi"/>
                <w:b/>
                <w:bCs/>
              </w:rPr>
              <w:t>áväzky</w:t>
            </w:r>
          </w:p>
        </w:tc>
        <w:tc>
          <w:tcPr>
            <w:tcW w:w="14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21CECA1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</w:rPr>
              <w:t>EUR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D34F5C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B4020A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D7B270A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7ACCDD1F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85E7B74" w14:textId="3E861D05" w:rsidR="00031AF5" w:rsidRDefault="001C278F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Záväzky zo sociálneho fondu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4452D0A" w14:textId="32CFC9B4" w:rsidR="00031AF5" w:rsidRDefault="001C278F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1132,23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904CB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6971CD3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2A1F701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582C2791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6198836" w14:textId="72363E98" w:rsidR="00031AF5" w:rsidRDefault="001C1B4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Záväzky z nájmu 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A691C2B" w14:textId="3D59E424" w:rsidR="00031AF5" w:rsidRDefault="001C1B45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96127,29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20BBB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3CB595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6D9C8D39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1B3348A9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E251748" w14:textId="773002E2" w:rsidR="00031AF5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Ostatné dlhodobé záväzky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96003CC" w14:textId="73A66102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54808,71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5E05E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FC17F8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0A4F722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1B0B6494" w14:textId="77777777" w:rsidTr="00A53AEE">
        <w:trPr>
          <w:trHeight w:val="300"/>
        </w:trPr>
        <w:tc>
          <w:tcPr>
            <w:tcW w:w="4749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F952D69" w14:textId="04D7E4FB" w:rsidR="00031AF5" w:rsidRPr="001A3887" w:rsidRDefault="001A3887" w:rsidP="001A3887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color w:val="000000"/>
              </w:rPr>
            </w:pPr>
            <w:r w:rsidRPr="001A3887">
              <w:rPr>
                <w:rFonts w:asciiTheme="majorHAnsi" w:eastAsiaTheme="majorEastAsia" w:hAnsiTheme="majorHAnsi" w:cstheme="majorBidi"/>
                <w:b/>
                <w:color w:val="000000" w:themeColor="text1"/>
              </w:rPr>
              <w:t>SPOLU: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E9397A3" w14:textId="38D612CB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152 068,23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E48A43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0F40DE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77A5229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7889CAD8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67A5D66" w14:textId="70C9C364" w:rsidR="00031AF5" w:rsidRP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color w:val="000000"/>
              </w:rPr>
            </w:pPr>
            <w:r w:rsidRPr="001A3887">
              <w:rPr>
                <w:rFonts w:asciiTheme="majorHAnsi" w:eastAsiaTheme="majorEastAsia" w:hAnsiTheme="majorHAnsi" w:cstheme="majorBidi"/>
                <w:b/>
                <w:color w:val="000000" w:themeColor="text1"/>
              </w:rPr>
              <w:t>Krátkodobé záväzky: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8357D93" w14:textId="1B2C04B5" w:rsidR="00031AF5" w:rsidRPr="001A3887" w:rsidRDefault="001A3887" w:rsidP="001A3887">
            <w:pPr>
              <w:widowControl w:val="0"/>
              <w:spacing w:after="0" w:line="240" w:lineRule="auto"/>
              <w:rPr>
                <w:rFonts w:asciiTheme="majorHAnsi" w:eastAsiaTheme="majorEastAsia" w:hAnsiTheme="majorHAnsi" w:cstheme="majorBidi"/>
                <w:b/>
              </w:rPr>
            </w:pPr>
            <w:r w:rsidRPr="001A3887">
              <w:rPr>
                <w:rFonts w:asciiTheme="majorHAnsi" w:eastAsiaTheme="majorEastAsia" w:hAnsiTheme="majorHAnsi" w:cstheme="majorBidi"/>
                <w:b/>
              </w:rPr>
              <w:t>EUR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7DCDA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50EA2D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3DD355C9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12AA7AA7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099D5BA" w14:textId="47CD6220" w:rsidR="00031AF5" w:rsidRDefault="2A80C5AE" w:rsidP="001A3887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Záväzky </w:t>
            </w:r>
            <w:r w:rsidR="001A3887">
              <w:rPr>
                <w:rFonts w:asciiTheme="majorHAnsi" w:eastAsiaTheme="majorEastAsia" w:hAnsiTheme="majorHAnsi" w:cstheme="majorBidi"/>
                <w:color w:val="000000" w:themeColor="text1"/>
              </w:rPr>
              <w:t>z obchodného styku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988A92E" w14:textId="67AF24BD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7 360,07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81F0B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17AAFBA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56EE48E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03D62ABC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13AB846" w14:textId="0C9E1170" w:rsidR="00031AF5" w:rsidRDefault="2A80C5AE" w:rsidP="001A3887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Záväzky </w:t>
            </w:r>
            <w:r w:rsidR="001A3887">
              <w:rPr>
                <w:rFonts w:asciiTheme="majorHAnsi" w:eastAsiaTheme="majorEastAsia" w:hAnsiTheme="majorHAnsi" w:cstheme="majorBidi"/>
                <w:color w:val="000000" w:themeColor="text1"/>
              </w:rPr>
              <w:t>voči zamestnancom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3452B57" w14:textId="33FCCBE4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9673,49</w:t>
            </w:r>
            <w:r w:rsidR="2A80C5AE" w:rsidRPr="2A80C5AE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08EB2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21FD38A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FE2DD9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482EA7CB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9D77B79" w14:textId="7C3FE636" w:rsidR="00031AF5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 xml:space="preserve">Zúčtovanie so Sociálnou poisťovňou a zdravotnými poisťovňami 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9222E85" w14:textId="20F029E1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6875,06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357532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7F023C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4BDB549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6CD7F889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20182BA" w14:textId="4C49CA9F" w:rsidR="00031AF5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Daňové záväzky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109EC76" w14:textId="7DB24A13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1378,87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16C19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4869460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87F57B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1A3887" w14:paraId="3C408442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B5A7928" w14:textId="0ADD6364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Záväzky z dôvodu finančných vzťahov k štátnemu rozpočtu a rozpočtom územnej samosprávy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8E6DB61" w14:textId="3A6FA2E6" w:rsidR="001A3887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41189,69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7B0EFF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AFB4905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552D0C5F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1A3887" w14:paraId="2013CC12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56593BB" w14:textId="3A7A9EEB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Ostatné záväzky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4E13DC8" w14:textId="0D2F70C5" w:rsidR="001A3887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>-1732,68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0BFB1F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6ADA975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6F4AB522" w14:textId="77777777" w:rsidR="001A3887" w:rsidRDefault="001A3887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5A609E6A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B77AB93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 SPOLU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6626CD1" w14:textId="06FF2835" w:rsidR="00031AF5" w:rsidRDefault="001A3887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b/>
                <w:bCs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</w:rPr>
              <w:t>64</w:t>
            </w:r>
            <w:r w:rsidR="00225FEE">
              <w:rPr>
                <w:rFonts w:asciiTheme="majorHAnsi" w:eastAsiaTheme="majorEastAsia" w:hAnsiTheme="majorHAnsi" w:cstheme="majorBidi"/>
                <w:b/>
                <w:bCs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</w:rPr>
              <w:t>744,50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738AF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6ABBD8F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06BBA33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464FCBC1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5C8C6B09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3382A365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5C71F13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199465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DA123B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C4CEA3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50895670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38C1F859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0C8FE7C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20FD9CC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  <w:p w14:paraId="41004F19" w14:textId="77777777" w:rsidR="007F001A" w:rsidRDefault="007F001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67C0C651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08D56C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97E50C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  <w:p w14:paraId="7B04FA4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68C698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A93948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5E6E7C6C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64C2B92" w14:textId="2EB98364" w:rsidR="00031AF5" w:rsidRDefault="00225FE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Bankové úvery a iné výpomoci a pôžičky</w:t>
            </w:r>
          </w:p>
        </w:tc>
        <w:tc>
          <w:tcPr>
            <w:tcW w:w="14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C344C57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EUR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A258D8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b/>
                <w:bCs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FFBD3EC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30DCCCA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153FD9A6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09F73C1" w14:textId="240B2342" w:rsidR="00031AF5" w:rsidRDefault="00225FE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Prijaté krátkodobé finančné výpomoci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C050178" w14:textId="0C5871DD" w:rsidR="00031AF5" w:rsidRDefault="00225FEE" w:rsidP="2A80C5AE">
            <w:pPr>
              <w:widowControl w:val="0"/>
              <w:spacing w:after="0" w:line="240" w:lineRule="auto"/>
              <w:jc w:val="right"/>
              <w:rPr>
                <w:rFonts w:asciiTheme="majorHAnsi" w:eastAsiaTheme="majorEastAsia" w:hAnsiTheme="majorHAnsi" w:cstheme="majorBidi"/>
                <w:color w:val="000000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15 440,00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6883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4C529E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C0157D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26562908" w14:textId="77777777" w:rsidTr="00A53AEE">
        <w:trPr>
          <w:trHeight w:val="300"/>
        </w:trPr>
        <w:tc>
          <w:tcPr>
            <w:tcW w:w="4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478D394" w14:textId="77777777" w:rsidR="00031AF5" w:rsidRDefault="2A80C5AE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000000"/>
              </w:rPr>
            </w:pPr>
            <w:r w:rsidRPr="2A80C5AE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SPOLU</w:t>
            </w:r>
          </w:p>
        </w:tc>
        <w:tc>
          <w:tcPr>
            <w:tcW w:w="14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78CC4F0" w14:textId="7566F65B" w:rsidR="00031AF5" w:rsidRDefault="00225FEE" w:rsidP="2A80C5AE">
            <w:pPr>
              <w:widowControl w:val="0"/>
              <w:spacing w:after="0" w:line="240" w:lineRule="auto"/>
              <w:jc w:val="right"/>
            </w:pPr>
            <w:r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</w:rPr>
              <w:t>15 440,00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36661F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38645DC7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135E58C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62EBF9A1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0C6C2CD5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709E88E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508C98E9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79F8E7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818863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4F69B9A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5F07D11E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color w:val="FF0000"/>
                <w:sz w:val="20"/>
                <w:szCs w:val="20"/>
              </w:rPr>
            </w:pPr>
          </w:p>
        </w:tc>
      </w:tr>
      <w:tr w:rsidR="00031AF5" w14:paraId="7D3BEE8F" w14:textId="77777777" w:rsidTr="00A53AEE">
        <w:trPr>
          <w:trHeight w:val="300"/>
        </w:trPr>
        <w:tc>
          <w:tcPr>
            <w:tcW w:w="1828" w:type="dxa"/>
            <w:shd w:val="clear" w:color="auto" w:fill="auto"/>
            <w:vAlign w:val="bottom"/>
          </w:tcPr>
          <w:p w14:paraId="3C740A5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45E651CB" w14:textId="77777777" w:rsidR="007F001A" w:rsidRDefault="007F001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3B88899E" w14:textId="77777777" w:rsidR="007F001A" w:rsidRDefault="007F001A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69E2BB2B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bottom"/>
          </w:tcPr>
          <w:p w14:paraId="57C0D796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0D142F6F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475AD1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20C4E94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auto"/>
            <w:vAlign w:val="bottom"/>
          </w:tcPr>
          <w:p w14:paraId="42AFC42D" w14:textId="77777777" w:rsidR="00031AF5" w:rsidRDefault="00031AF5" w:rsidP="2A80C5AE">
            <w:pPr>
              <w:widowControl w:val="0"/>
              <w:spacing w:after="0" w:line="240" w:lineRule="auto"/>
              <w:jc w:val="both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</w:tbl>
    <w:p w14:paraId="176B1D8F" w14:textId="02117F34" w:rsidR="000B153F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8. EON na jedného prijímateľa sociálnej služby</w:t>
      </w:r>
    </w:p>
    <w:p w14:paraId="7449AEDA" w14:textId="03DAF119" w:rsidR="000B153F" w:rsidRPr="000B153F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Cs/>
          <w:sz w:val="28"/>
          <w:szCs w:val="28"/>
        </w:rPr>
        <w:t xml:space="preserve">EON na </w:t>
      </w:r>
      <w:r w:rsidRPr="000B153F">
        <w:rPr>
          <w:rFonts w:asciiTheme="majorHAnsi" w:eastAsiaTheme="majorEastAsia" w:hAnsiTheme="majorHAnsi" w:cstheme="majorBidi"/>
          <w:bCs/>
          <w:sz w:val="28"/>
          <w:szCs w:val="28"/>
        </w:rPr>
        <w:t>jedného prijímateľa sociálnej služby</w:t>
      </w:r>
      <w:r>
        <w:rPr>
          <w:rFonts w:asciiTheme="majorHAnsi" w:eastAsiaTheme="majorEastAsia" w:hAnsiTheme="majorHAnsi" w:cstheme="majorBidi"/>
          <w:bCs/>
          <w:sz w:val="28"/>
          <w:szCs w:val="28"/>
        </w:rPr>
        <w:t xml:space="preserve"> podľa druhu poskytova</w:t>
      </w:r>
      <w:r w:rsidR="009F1AD1">
        <w:rPr>
          <w:rFonts w:asciiTheme="majorHAnsi" w:eastAsiaTheme="majorEastAsia" w:hAnsiTheme="majorHAnsi" w:cstheme="majorBidi"/>
          <w:bCs/>
          <w:sz w:val="28"/>
          <w:szCs w:val="28"/>
        </w:rPr>
        <w:t>nie sociálnej služby za rok 2025</w:t>
      </w:r>
      <w:r w:rsidR="000B465D">
        <w:rPr>
          <w:rFonts w:asciiTheme="majorHAnsi" w:eastAsiaTheme="majorEastAsia" w:hAnsiTheme="majorHAnsi" w:cstheme="majorBidi"/>
          <w:bCs/>
          <w:sz w:val="28"/>
          <w:szCs w:val="28"/>
        </w:rPr>
        <w:t xml:space="preserve"> ( príslušná tabuľka) je súčasťou prílohy k výročnej správe.</w:t>
      </w:r>
    </w:p>
    <w:p w14:paraId="0359A496" w14:textId="77777777" w:rsidR="000B153F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138D93DC" w14:textId="77777777" w:rsidR="00176340" w:rsidRDefault="00176340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396E2834" w14:textId="77777777" w:rsidR="00176340" w:rsidRDefault="00176340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6C7ECE97" w14:textId="25B0DD67" w:rsidR="00031AF5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9</w:t>
      </w:r>
      <w:r w:rsidR="2A80C5AE"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. Zmeny  a nové  zloženie  orgánov  občianskeho združenia, ku ktorým  došlo v priebehu roka.</w:t>
      </w:r>
    </w:p>
    <w:p w14:paraId="271CA723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4784EB16" w14:textId="77777777" w:rsidR="00031AF5" w:rsidRDefault="2A80C5AE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2A80C5AE">
        <w:rPr>
          <w:rFonts w:asciiTheme="majorHAnsi" w:eastAsiaTheme="majorEastAsia" w:hAnsiTheme="majorHAnsi" w:cstheme="majorBidi"/>
          <w:sz w:val="24"/>
          <w:szCs w:val="24"/>
        </w:rPr>
        <w:t>V sledovanom období nedošlo k zmene a ani k zmene v zložení orgánov občianskeho združenia.</w:t>
      </w:r>
    </w:p>
    <w:p w14:paraId="4ABE2843" w14:textId="77777777" w:rsidR="007F001A" w:rsidRDefault="007F001A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4671ABCD" w14:textId="64B2F280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7D8C24A5" w14:textId="317F6A96" w:rsidR="00031AF5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10</w:t>
      </w:r>
      <w:r w:rsidR="2A80C5AE"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. Ďalšie údaje určené </w:t>
      </w:r>
      <w:r w:rsidR="008D3076" w:rsidRPr="00E44EE8">
        <w:rPr>
          <w:rFonts w:asciiTheme="majorHAnsi" w:eastAsiaTheme="majorEastAsia" w:hAnsiTheme="majorHAnsi" w:cstheme="majorBidi"/>
          <w:b/>
          <w:bCs/>
          <w:sz w:val="28"/>
          <w:szCs w:val="28"/>
        </w:rPr>
        <w:t>snemom</w:t>
      </w:r>
    </w:p>
    <w:p w14:paraId="75FBE423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2B9CDFDA" w14:textId="78C6C5AE" w:rsidR="00031AF5" w:rsidRDefault="008D3076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 w:rsidRPr="00E44EE8">
        <w:rPr>
          <w:rFonts w:asciiTheme="majorHAnsi" w:eastAsiaTheme="majorEastAsia" w:hAnsiTheme="majorHAnsi" w:cstheme="majorBidi"/>
          <w:sz w:val="24"/>
          <w:szCs w:val="24"/>
        </w:rPr>
        <w:t>Snem</w:t>
      </w:r>
      <w:r w:rsidR="2A80C5AE" w:rsidRPr="00CC417C">
        <w:rPr>
          <w:rFonts w:asciiTheme="majorHAnsi" w:eastAsiaTheme="majorEastAsia" w:hAnsiTheme="majorHAnsi" w:cstheme="majorBidi"/>
          <w:color w:val="FF0000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Bidi"/>
          <w:sz w:val="24"/>
          <w:szCs w:val="24"/>
        </w:rPr>
        <w:t>neurčil</w:t>
      </w:r>
      <w:r w:rsidR="2A80C5AE" w:rsidRPr="2A80C5AE">
        <w:rPr>
          <w:rFonts w:asciiTheme="majorHAnsi" w:eastAsiaTheme="majorEastAsia" w:hAnsiTheme="majorHAnsi" w:cstheme="majorBidi"/>
          <w:sz w:val="24"/>
          <w:szCs w:val="24"/>
        </w:rPr>
        <w:t xml:space="preserve"> žiadne ďalšie údaje na zverejnenie vo výročnej správe.</w:t>
      </w:r>
    </w:p>
    <w:p w14:paraId="2D3F0BEC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</w:p>
    <w:p w14:paraId="75CF4315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66B7606B" w14:textId="77777777" w:rsidR="007F001A" w:rsidRDefault="007F001A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26A0B412" w14:textId="0196F614" w:rsidR="00031AF5" w:rsidRDefault="000B153F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11</w:t>
      </w:r>
      <w:r w:rsidR="2A80C5AE" w:rsidRPr="2A80C5AE">
        <w:rPr>
          <w:rFonts w:asciiTheme="majorHAnsi" w:eastAsiaTheme="majorEastAsia" w:hAnsiTheme="majorHAnsi" w:cstheme="majorBidi"/>
          <w:b/>
          <w:bCs/>
          <w:sz w:val="28"/>
          <w:szCs w:val="28"/>
        </w:rPr>
        <w:t>. Vyjadrenie revízora.</w:t>
      </w:r>
    </w:p>
    <w:p w14:paraId="3CB648E9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b/>
          <w:bCs/>
        </w:rPr>
      </w:pPr>
    </w:p>
    <w:p w14:paraId="06D6B0A3" w14:textId="548DF415" w:rsidR="00031AF5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Revízor</w:t>
      </w:r>
      <w:r w:rsidR="2A80C5AE" w:rsidRPr="2A80C5AE">
        <w:rPr>
          <w:rFonts w:asciiTheme="majorHAnsi" w:eastAsiaTheme="majorEastAsia" w:hAnsiTheme="majorHAnsi" w:cstheme="majorBidi"/>
          <w:sz w:val="24"/>
          <w:szCs w:val="24"/>
        </w:rPr>
        <w:t xml:space="preserve"> pre</w:t>
      </w:r>
      <w:r>
        <w:rPr>
          <w:rFonts w:asciiTheme="majorHAnsi" w:eastAsiaTheme="majorEastAsia" w:hAnsiTheme="majorHAnsi" w:cstheme="majorBidi"/>
          <w:sz w:val="24"/>
          <w:szCs w:val="24"/>
        </w:rPr>
        <w:t>skúmal</w:t>
      </w:r>
      <w:r w:rsidR="2A80C5AE" w:rsidRPr="2A80C5AE">
        <w:rPr>
          <w:rFonts w:asciiTheme="majorHAnsi" w:eastAsiaTheme="majorEastAsia" w:hAnsiTheme="majorHAnsi" w:cstheme="majorBidi"/>
          <w:sz w:val="24"/>
          <w:szCs w:val="24"/>
        </w:rPr>
        <w:t xml:space="preserve"> hospodárenie občianskeho združenia a nemá pripomienky.</w:t>
      </w:r>
    </w:p>
    <w:p w14:paraId="0C178E9E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176A0EFF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5ACE05F5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2CC7601F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FF0000"/>
          <w:sz w:val="24"/>
          <w:szCs w:val="24"/>
        </w:rPr>
      </w:pPr>
    </w:p>
    <w:p w14:paraId="47CC313E" w14:textId="652D2E59" w:rsidR="00031AF5" w:rsidRDefault="2A80C5AE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 w:rsidRPr="2A80C5AE">
        <w:rPr>
          <w:rFonts w:asciiTheme="majorHAnsi" w:eastAsiaTheme="majorEastAsia" w:hAnsiTheme="majorHAnsi" w:cstheme="majorBidi"/>
          <w:color w:val="000000" w:themeColor="text1"/>
        </w:rPr>
        <w:t>V </w:t>
      </w:r>
      <w:r w:rsidRPr="2A80C5AE">
        <w:rPr>
          <w:rFonts w:asciiTheme="majorHAnsi" w:eastAsiaTheme="majorEastAsia" w:hAnsiTheme="majorHAnsi" w:cstheme="majorBidi"/>
        </w:rPr>
        <w:t>Motešiciach</w:t>
      </w:r>
      <w:r w:rsidRPr="2A80C5AE">
        <w:rPr>
          <w:rFonts w:asciiTheme="majorHAnsi" w:eastAsiaTheme="majorEastAsia" w:hAnsiTheme="majorHAnsi" w:cstheme="majorBidi"/>
          <w:color w:val="000000" w:themeColor="text1"/>
        </w:rPr>
        <w:t xml:space="preserve"> </w:t>
      </w:r>
      <w:r w:rsidR="00176340">
        <w:rPr>
          <w:rFonts w:asciiTheme="majorHAnsi" w:eastAsiaTheme="majorEastAsia" w:hAnsiTheme="majorHAnsi" w:cstheme="majorBidi"/>
          <w:color w:val="000000" w:themeColor="text1"/>
        </w:rPr>
        <w:t>16</w:t>
      </w:r>
      <w:r w:rsidR="009F1AD1">
        <w:rPr>
          <w:rFonts w:asciiTheme="majorHAnsi" w:eastAsiaTheme="majorEastAsia" w:hAnsiTheme="majorHAnsi" w:cstheme="majorBidi"/>
        </w:rPr>
        <w:t>.07.2026</w:t>
      </w:r>
      <w:r w:rsidRPr="00E44EE8">
        <w:rPr>
          <w:rFonts w:asciiTheme="majorHAnsi" w:eastAsiaTheme="majorEastAsia" w:hAnsiTheme="majorHAnsi" w:cstheme="majorBidi"/>
        </w:rPr>
        <w:t xml:space="preserve">    </w:t>
      </w:r>
    </w:p>
    <w:p w14:paraId="3C0395D3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3254BC2F" w14:textId="77777777" w:rsidR="00031AF5" w:rsidRDefault="00031AF5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77BF501D" w14:textId="53463333" w:rsidR="00CC417C" w:rsidRDefault="00EA2778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  <w:r>
        <w:rPr>
          <w:rFonts w:asciiTheme="majorHAnsi" w:eastAsiaTheme="majorEastAsia" w:hAnsiTheme="majorHAnsi" w:cstheme="majorBidi"/>
          <w:color w:val="000000"/>
        </w:rPr>
        <w:t xml:space="preserve">  </w:t>
      </w:r>
    </w:p>
    <w:p w14:paraId="017153FD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73AFB04D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  <w:color w:val="000000"/>
        </w:rPr>
      </w:pPr>
    </w:p>
    <w:p w14:paraId="492168CC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Matej Pavko - predseda </w:t>
      </w:r>
    </w:p>
    <w:p w14:paraId="269E314A" w14:textId="5C185EDF" w:rsidR="00031AF5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O</w:t>
      </w:r>
      <w:r w:rsidR="2A80C5AE" w:rsidRPr="2A80C5AE">
        <w:rPr>
          <w:rFonts w:asciiTheme="majorHAnsi" w:eastAsiaTheme="majorEastAsia" w:hAnsiTheme="majorHAnsi" w:cstheme="majorBidi"/>
        </w:rPr>
        <w:t>bčianskeho združenia Pavúčik</w:t>
      </w:r>
      <w:r w:rsidR="00031AF5">
        <w:tab/>
      </w:r>
      <w:r w:rsidR="00031AF5">
        <w:tab/>
      </w:r>
      <w:r w:rsidR="00031AF5">
        <w:tab/>
      </w:r>
      <w:r w:rsidR="2A80C5AE" w:rsidRPr="2A80C5AE">
        <w:rPr>
          <w:rFonts w:asciiTheme="majorHAnsi" w:eastAsiaTheme="majorEastAsia" w:hAnsiTheme="majorHAnsi" w:cstheme="majorBidi"/>
        </w:rPr>
        <w:t xml:space="preserve">                             </w:t>
      </w:r>
      <w:r w:rsidR="00031AF5">
        <w:br/>
      </w:r>
      <w:r w:rsidR="2A80C5AE" w:rsidRPr="2A80C5AE">
        <w:rPr>
          <w:rFonts w:asciiTheme="majorHAnsi" w:eastAsiaTheme="majorEastAsia" w:hAnsiTheme="majorHAnsi" w:cstheme="majorBidi"/>
        </w:rPr>
        <w:t xml:space="preserve">                                                                                                           </w:t>
      </w:r>
      <w:r>
        <w:rPr>
          <w:rFonts w:asciiTheme="majorHAnsi" w:eastAsiaTheme="majorEastAsia" w:hAnsiTheme="majorHAnsi" w:cstheme="majorBidi"/>
        </w:rPr>
        <w:t xml:space="preserve">     </w:t>
      </w:r>
      <w:r w:rsidR="2A80C5AE" w:rsidRPr="2A80C5AE">
        <w:rPr>
          <w:rFonts w:asciiTheme="majorHAnsi" w:eastAsiaTheme="majorEastAsia" w:hAnsiTheme="majorHAnsi" w:cstheme="majorBidi"/>
        </w:rPr>
        <w:t>.............................................................</w:t>
      </w:r>
    </w:p>
    <w:p w14:paraId="360B7E4C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71F90671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77A77A27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6F06347C" w14:textId="77777777" w:rsidR="00CC417C" w:rsidRDefault="00CC417C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</w:p>
    <w:p w14:paraId="66935C57" w14:textId="77777777" w:rsidR="00A9652F" w:rsidRDefault="2A80C5AE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Mariana </w:t>
      </w:r>
      <w:proofErr w:type="spellStart"/>
      <w:r w:rsidRPr="2A80C5AE">
        <w:rPr>
          <w:rFonts w:asciiTheme="majorHAnsi" w:eastAsiaTheme="majorEastAsia" w:hAnsiTheme="majorHAnsi" w:cstheme="majorBidi"/>
        </w:rPr>
        <w:t>Pavková</w:t>
      </w:r>
      <w:proofErr w:type="spellEnd"/>
      <w:r w:rsidRPr="2A80C5AE">
        <w:rPr>
          <w:rFonts w:asciiTheme="majorHAnsi" w:eastAsiaTheme="majorEastAsia" w:hAnsiTheme="majorHAnsi" w:cstheme="majorBidi"/>
        </w:rPr>
        <w:t xml:space="preserve"> </w:t>
      </w:r>
      <w:r w:rsidR="00A9652F">
        <w:rPr>
          <w:rFonts w:asciiTheme="majorHAnsi" w:eastAsiaTheme="majorEastAsia" w:hAnsiTheme="majorHAnsi" w:cstheme="majorBidi"/>
        </w:rPr>
        <w:t>-</w:t>
      </w:r>
      <w:r w:rsidRPr="2A80C5AE">
        <w:rPr>
          <w:rFonts w:asciiTheme="majorHAnsi" w:eastAsiaTheme="majorEastAsia" w:hAnsiTheme="majorHAnsi" w:cstheme="majorBidi"/>
        </w:rPr>
        <w:t xml:space="preserve"> tajomník </w:t>
      </w:r>
      <w:r w:rsidR="00CC417C">
        <w:rPr>
          <w:rFonts w:asciiTheme="majorHAnsi" w:eastAsiaTheme="majorEastAsia" w:hAnsiTheme="majorHAnsi" w:cstheme="majorBidi"/>
        </w:rPr>
        <w:t xml:space="preserve"> </w:t>
      </w:r>
    </w:p>
    <w:p w14:paraId="13C326F3" w14:textId="10EBC517" w:rsidR="00031AF5" w:rsidRPr="00CC417C" w:rsidRDefault="2A80C5AE" w:rsidP="000B15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Theme="majorEastAsia" w:hAnsiTheme="majorHAnsi" w:cstheme="majorBidi"/>
        </w:rPr>
      </w:pPr>
      <w:r w:rsidRPr="2A80C5AE">
        <w:rPr>
          <w:rFonts w:asciiTheme="majorHAnsi" w:eastAsiaTheme="majorEastAsia" w:hAnsiTheme="majorHAnsi" w:cstheme="majorBidi"/>
        </w:rPr>
        <w:t xml:space="preserve">Občianskeho združenia Pavúčik                                     </w:t>
      </w:r>
      <w:r w:rsidR="00A9652F">
        <w:rPr>
          <w:rFonts w:asciiTheme="majorHAnsi" w:eastAsiaTheme="majorEastAsia" w:hAnsiTheme="majorHAnsi" w:cstheme="majorBidi"/>
        </w:rPr>
        <w:tab/>
        <w:t xml:space="preserve">           </w:t>
      </w:r>
      <w:r w:rsidRPr="2A80C5AE">
        <w:rPr>
          <w:rFonts w:asciiTheme="majorHAnsi" w:eastAsiaTheme="majorEastAsia" w:hAnsiTheme="majorHAnsi" w:cstheme="majorBidi"/>
        </w:rPr>
        <w:t>.............................................................</w:t>
      </w:r>
      <w:r w:rsidR="00A9652F">
        <w:rPr>
          <w:rFonts w:asciiTheme="majorHAnsi" w:eastAsiaTheme="majorEastAsia" w:hAnsiTheme="majorHAnsi" w:cstheme="majorBidi"/>
        </w:rPr>
        <w:t xml:space="preserve"> </w:t>
      </w:r>
      <w:r w:rsidRPr="2A80C5AE">
        <w:rPr>
          <w:rFonts w:asciiTheme="majorHAnsi" w:eastAsiaTheme="majorEastAsia" w:hAnsiTheme="majorHAnsi" w:cstheme="majorBidi"/>
          <w:sz w:val="24"/>
          <w:szCs w:val="24"/>
        </w:rPr>
        <w:t xml:space="preserve">                                 </w:t>
      </w:r>
      <w:r w:rsidR="004935BA">
        <w:rPr>
          <w:rFonts w:asciiTheme="majorHAnsi" w:eastAsiaTheme="majorEastAsia" w:hAnsiTheme="majorHAnsi" w:cstheme="majorBidi"/>
          <w:sz w:val="24"/>
          <w:szCs w:val="24"/>
        </w:rPr>
        <w:t xml:space="preserve">  </w:t>
      </w:r>
    </w:p>
    <w:sectPr w:rsidR="00031AF5" w:rsidRPr="00CC417C">
      <w:headerReference w:type="default" r:id="rId11"/>
      <w:pgSz w:w="11906" w:h="16838"/>
      <w:pgMar w:top="993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7575" w14:textId="77777777" w:rsidR="00281579" w:rsidRDefault="00281579" w:rsidP="00B64C6C">
      <w:pPr>
        <w:spacing w:after="0" w:line="240" w:lineRule="auto"/>
      </w:pPr>
      <w:r>
        <w:separator/>
      </w:r>
    </w:p>
  </w:endnote>
  <w:endnote w:type="continuationSeparator" w:id="0">
    <w:p w14:paraId="21B294B1" w14:textId="77777777" w:rsidR="00281579" w:rsidRDefault="00281579" w:rsidP="00B6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ED57" w14:textId="77777777" w:rsidR="00281579" w:rsidRDefault="00281579" w:rsidP="00B64C6C">
      <w:pPr>
        <w:spacing w:after="0" w:line="240" w:lineRule="auto"/>
      </w:pPr>
      <w:r>
        <w:separator/>
      </w:r>
    </w:p>
  </w:footnote>
  <w:footnote w:type="continuationSeparator" w:id="0">
    <w:p w14:paraId="56C201F3" w14:textId="77777777" w:rsidR="00281579" w:rsidRDefault="00281579" w:rsidP="00B64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1AB4" w14:textId="77777777" w:rsidR="007F001A" w:rsidRDefault="00B64C6C" w:rsidP="00B64C6C">
    <w:pPr>
      <w:pStyle w:val="Hlavika"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ab/>
    </w:r>
  </w:p>
  <w:p w14:paraId="4F5D02DE" w14:textId="60AC2096" w:rsidR="00B64C6C" w:rsidRDefault="007F001A" w:rsidP="00B64C6C">
    <w:pPr>
      <w:pStyle w:val="Hlavika"/>
      <w:jc w:val="center"/>
    </w:pPr>
    <w:r>
      <w:rPr>
        <w:b/>
        <w:i/>
        <w:sz w:val="32"/>
        <w:szCs w:val="32"/>
      </w:rPr>
      <w:tab/>
    </w:r>
    <w:r w:rsidR="00B64C6C">
      <w:rPr>
        <w:rFonts w:ascii="Monotype Corsiva" w:hAnsi="Monotype Corsiva"/>
        <w:b/>
        <w:sz w:val="28"/>
        <w:szCs w:val="28"/>
      </w:rPr>
      <w:t>Občianske združenie Pavúčik</w:t>
    </w:r>
    <w:r w:rsidR="00B64C6C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D0D3AF8" wp14:editId="3F9C0E37">
          <wp:simplePos x="0" y="0"/>
          <wp:positionH relativeFrom="column">
            <wp:posOffset>43180</wp:posOffset>
          </wp:positionH>
          <wp:positionV relativeFrom="paragraph">
            <wp:posOffset>0</wp:posOffset>
          </wp:positionV>
          <wp:extent cx="2032635" cy="1143000"/>
          <wp:effectExtent l="0" t="0" r="571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43E11B" w14:textId="77777777" w:rsidR="00B64C6C" w:rsidRDefault="00B64C6C" w:rsidP="00B64C6C">
    <w:pPr>
      <w:pStyle w:val="Hlavika"/>
      <w:jc w:val="center"/>
      <w:rPr>
        <w:rFonts w:ascii="Monotype Corsiva" w:hAnsi="Monotype Corsiva"/>
        <w:sz w:val="28"/>
        <w:szCs w:val="28"/>
      </w:rPr>
    </w:pPr>
    <w:r>
      <w:rPr>
        <w:rFonts w:ascii="Monotype Corsiva" w:hAnsi="Monotype Corsiva"/>
        <w:sz w:val="28"/>
        <w:szCs w:val="28"/>
      </w:rPr>
      <w:tab/>
      <w:t>Horné Motešice 89, 913 26 Motešice</w:t>
    </w:r>
  </w:p>
  <w:p w14:paraId="4D1F9636" w14:textId="77777777" w:rsidR="00B64C6C" w:rsidRDefault="00B64C6C" w:rsidP="00B64C6C">
    <w:pPr>
      <w:pStyle w:val="Hlavika"/>
      <w:jc w:val="center"/>
      <w:rPr>
        <w:rFonts w:ascii="Monotype Corsiva" w:hAnsi="Monotype Corsiva"/>
        <w:sz w:val="28"/>
        <w:szCs w:val="28"/>
      </w:rPr>
    </w:pPr>
    <w:r>
      <w:rPr>
        <w:rFonts w:ascii="Monotype Corsiva" w:hAnsi="Monotype Corsiva"/>
        <w:sz w:val="28"/>
        <w:szCs w:val="28"/>
      </w:rPr>
      <w:tab/>
      <w:t>IČO :50795848, DIČ: 2120513714</w:t>
    </w:r>
  </w:p>
  <w:p w14:paraId="4FD26172" w14:textId="77777777" w:rsidR="00B64C6C" w:rsidRDefault="00B64C6C" w:rsidP="00B64C6C">
    <w:pPr>
      <w:pStyle w:val="Hlavika"/>
      <w:jc w:val="center"/>
      <w:rPr>
        <w:rFonts w:ascii="Monotype Corsiva" w:hAnsi="Monotype Corsiva"/>
        <w:sz w:val="28"/>
        <w:szCs w:val="28"/>
      </w:rPr>
    </w:pPr>
    <w:r>
      <w:rPr>
        <w:rFonts w:ascii="Monotype Corsiva" w:hAnsi="Monotype Corsiva"/>
        <w:sz w:val="28"/>
        <w:szCs w:val="28"/>
      </w:rPr>
      <w:tab/>
      <w:t>Tel: 0940 225 647 , 0940 804 006</w:t>
    </w:r>
  </w:p>
  <w:p w14:paraId="54F1255C" w14:textId="77777777" w:rsidR="00B64C6C" w:rsidRDefault="00B64C6C" w:rsidP="00B64C6C">
    <w:pPr>
      <w:pStyle w:val="Hlavika"/>
      <w:jc w:val="center"/>
    </w:pPr>
    <w:r>
      <w:rPr>
        <w:rFonts w:ascii="Monotype Corsiva" w:hAnsi="Monotype Corsiva"/>
        <w:sz w:val="28"/>
        <w:szCs w:val="28"/>
      </w:rPr>
      <w:tab/>
      <w:t xml:space="preserve">                </w:t>
    </w:r>
    <w:hyperlink r:id="rId2" w:history="1">
      <w:r>
        <w:rPr>
          <w:rFonts w:ascii="Monotype Corsiva" w:hAnsi="Monotype Corsiva"/>
          <w:sz w:val="28"/>
          <w:szCs w:val="28"/>
        </w:rPr>
        <w:t>www.ozpavucik.wbl.sk</w:t>
      </w:r>
    </w:hyperlink>
    <w:r>
      <w:rPr>
        <w:rFonts w:ascii="Monotype Corsiva" w:hAnsi="Monotype Corsiva"/>
        <w:sz w:val="28"/>
        <w:szCs w:val="28"/>
      </w:rPr>
      <w:t xml:space="preserve">, </w:t>
    </w:r>
    <w:hyperlink r:id="rId3" w:history="1">
      <w:r>
        <w:rPr>
          <w:rFonts w:ascii="Monotype Corsiva" w:hAnsi="Monotype Corsiva"/>
          <w:sz w:val="28"/>
          <w:szCs w:val="28"/>
        </w:rPr>
        <w:t>ozpavucik@gmail.com</w:t>
      </w:r>
    </w:hyperlink>
  </w:p>
  <w:p w14:paraId="4233172F" w14:textId="77777777" w:rsidR="00B64C6C" w:rsidRDefault="00B64C6C" w:rsidP="00B64C6C">
    <w:pPr>
      <w:pStyle w:val="Hlavika"/>
      <w:jc w:val="center"/>
      <w:rPr>
        <w:rFonts w:ascii="Monotype Corsiva" w:hAnsi="Monotype Corsiva"/>
        <w:sz w:val="28"/>
        <w:szCs w:val="28"/>
      </w:rPr>
    </w:pPr>
  </w:p>
  <w:p w14:paraId="139528A9" w14:textId="5744DBE7" w:rsidR="00B64C6C" w:rsidRDefault="00B64C6C">
    <w:pPr>
      <w:pStyle w:val="Hlavika"/>
    </w:pPr>
  </w:p>
  <w:p w14:paraId="4F296C00" w14:textId="77777777" w:rsidR="00B64C6C" w:rsidRDefault="00B64C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5D5F"/>
    <w:multiLevelType w:val="hybridMultilevel"/>
    <w:tmpl w:val="C3C28504"/>
    <w:lvl w:ilvl="0" w:tplc="646E4A2A">
      <w:start w:val="1"/>
      <w:numFmt w:val="decimal"/>
      <w:lvlText w:val="%1."/>
      <w:lvlJc w:val="left"/>
      <w:pPr>
        <w:ind w:left="720" w:hanging="360"/>
      </w:pPr>
    </w:lvl>
    <w:lvl w:ilvl="1" w:tplc="A722699C">
      <w:start w:val="1"/>
      <w:numFmt w:val="lowerLetter"/>
      <w:lvlText w:val="%2."/>
      <w:lvlJc w:val="left"/>
      <w:pPr>
        <w:ind w:left="1440" w:hanging="360"/>
      </w:pPr>
    </w:lvl>
    <w:lvl w:ilvl="2" w:tplc="0EA8C4A8">
      <w:start w:val="1"/>
      <w:numFmt w:val="lowerRoman"/>
      <w:lvlText w:val="%3."/>
      <w:lvlJc w:val="right"/>
      <w:pPr>
        <w:ind w:left="2160" w:hanging="180"/>
      </w:pPr>
    </w:lvl>
    <w:lvl w:ilvl="3" w:tplc="1050082A">
      <w:start w:val="1"/>
      <w:numFmt w:val="decimal"/>
      <w:lvlText w:val="%4."/>
      <w:lvlJc w:val="left"/>
      <w:pPr>
        <w:ind w:left="2880" w:hanging="360"/>
      </w:pPr>
    </w:lvl>
    <w:lvl w:ilvl="4" w:tplc="700861F0">
      <w:start w:val="1"/>
      <w:numFmt w:val="lowerLetter"/>
      <w:lvlText w:val="%5."/>
      <w:lvlJc w:val="left"/>
      <w:pPr>
        <w:ind w:left="3600" w:hanging="360"/>
      </w:pPr>
    </w:lvl>
    <w:lvl w:ilvl="5" w:tplc="C80C0778">
      <w:start w:val="1"/>
      <w:numFmt w:val="lowerRoman"/>
      <w:lvlText w:val="%6."/>
      <w:lvlJc w:val="right"/>
      <w:pPr>
        <w:ind w:left="4320" w:hanging="180"/>
      </w:pPr>
    </w:lvl>
    <w:lvl w:ilvl="6" w:tplc="FDF4397C">
      <w:start w:val="1"/>
      <w:numFmt w:val="decimal"/>
      <w:lvlText w:val="%7."/>
      <w:lvlJc w:val="left"/>
      <w:pPr>
        <w:ind w:left="5040" w:hanging="360"/>
      </w:pPr>
    </w:lvl>
    <w:lvl w:ilvl="7" w:tplc="CECE469C">
      <w:start w:val="1"/>
      <w:numFmt w:val="lowerLetter"/>
      <w:lvlText w:val="%8."/>
      <w:lvlJc w:val="left"/>
      <w:pPr>
        <w:ind w:left="5760" w:hanging="360"/>
      </w:pPr>
    </w:lvl>
    <w:lvl w:ilvl="8" w:tplc="3CC246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20F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9D085D"/>
    <w:multiLevelType w:val="hybridMultilevel"/>
    <w:tmpl w:val="0114AE90"/>
    <w:lvl w:ilvl="0" w:tplc="35626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A3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4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BA7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6C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66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49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E3D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07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717B"/>
    <w:multiLevelType w:val="hybridMultilevel"/>
    <w:tmpl w:val="C888B50E"/>
    <w:lvl w:ilvl="0" w:tplc="7980A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6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40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C1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01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2E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45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E3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A0A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271863">
    <w:abstractNumId w:val="0"/>
  </w:num>
  <w:num w:numId="2" w16cid:durableId="470438234">
    <w:abstractNumId w:val="2"/>
  </w:num>
  <w:num w:numId="3" w16cid:durableId="1540311949">
    <w:abstractNumId w:val="3"/>
  </w:num>
  <w:num w:numId="4" w16cid:durableId="65457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F5"/>
    <w:rsid w:val="00031AF5"/>
    <w:rsid w:val="000B153F"/>
    <w:rsid w:val="000B465D"/>
    <w:rsid w:val="000D24D2"/>
    <w:rsid w:val="00176340"/>
    <w:rsid w:val="001A3887"/>
    <w:rsid w:val="001B52B0"/>
    <w:rsid w:val="001C1B45"/>
    <w:rsid w:val="001C278F"/>
    <w:rsid w:val="00225FEE"/>
    <w:rsid w:val="00281579"/>
    <w:rsid w:val="002A288D"/>
    <w:rsid w:val="002F5E09"/>
    <w:rsid w:val="00327222"/>
    <w:rsid w:val="0043479B"/>
    <w:rsid w:val="0045762F"/>
    <w:rsid w:val="004935BA"/>
    <w:rsid w:val="004B06E4"/>
    <w:rsid w:val="004D4AE8"/>
    <w:rsid w:val="00565C89"/>
    <w:rsid w:val="005667A3"/>
    <w:rsid w:val="00623320"/>
    <w:rsid w:val="0068732D"/>
    <w:rsid w:val="007719FA"/>
    <w:rsid w:val="00771AE4"/>
    <w:rsid w:val="007F001A"/>
    <w:rsid w:val="00854F78"/>
    <w:rsid w:val="00870078"/>
    <w:rsid w:val="008D3076"/>
    <w:rsid w:val="00934CC4"/>
    <w:rsid w:val="0093506A"/>
    <w:rsid w:val="009519FF"/>
    <w:rsid w:val="009A33C8"/>
    <w:rsid w:val="009E016D"/>
    <w:rsid w:val="009F1AD1"/>
    <w:rsid w:val="00A53AEE"/>
    <w:rsid w:val="00A9652F"/>
    <w:rsid w:val="00AD08DC"/>
    <w:rsid w:val="00AE3D85"/>
    <w:rsid w:val="00B241EA"/>
    <w:rsid w:val="00B251D4"/>
    <w:rsid w:val="00B64C6C"/>
    <w:rsid w:val="00B64D0E"/>
    <w:rsid w:val="00B65E52"/>
    <w:rsid w:val="00B74EC2"/>
    <w:rsid w:val="00B86122"/>
    <w:rsid w:val="00BA3D77"/>
    <w:rsid w:val="00C124BA"/>
    <w:rsid w:val="00C45098"/>
    <w:rsid w:val="00C81172"/>
    <w:rsid w:val="00CC417C"/>
    <w:rsid w:val="00D474EC"/>
    <w:rsid w:val="00D8350F"/>
    <w:rsid w:val="00DA1A69"/>
    <w:rsid w:val="00E22860"/>
    <w:rsid w:val="00E44EE8"/>
    <w:rsid w:val="00E47E61"/>
    <w:rsid w:val="00E50B03"/>
    <w:rsid w:val="00E63DD1"/>
    <w:rsid w:val="00E72478"/>
    <w:rsid w:val="00EA2778"/>
    <w:rsid w:val="00EC6C99"/>
    <w:rsid w:val="00EF1B4C"/>
    <w:rsid w:val="00F54B4A"/>
    <w:rsid w:val="00F732DF"/>
    <w:rsid w:val="2A80C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FA69"/>
  <w15:docId w15:val="{D2C7A7E0-EF7A-4ECC-A80F-C070103B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Bezriadkovania">
    <w:name w:val="No Spacing"/>
    <w:uiPriority w:val="1"/>
    <w:qFormat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B64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4C6C"/>
  </w:style>
  <w:style w:type="paragraph" w:styleId="Pta">
    <w:name w:val="footer"/>
    <w:basedOn w:val="Normlny"/>
    <w:link w:val="PtaChar"/>
    <w:uiPriority w:val="99"/>
    <w:unhideWhenUsed/>
    <w:rsid w:val="00B64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4C6C"/>
  </w:style>
  <w:style w:type="paragraph" w:styleId="Textbubliny">
    <w:name w:val="Balloon Text"/>
    <w:basedOn w:val="Normlny"/>
    <w:link w:val="TextbublinyChar"/>
    <w:uiPriority w:val="99"/>
    <w:semiHidden/>
    <w:unhideWhenUsed/>
    <w:rsid w:val="00B6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pavucik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zpavucik.wbl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pavucik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zpavucik@gmail.com" TargetMode="External"/><Relationship Id="rId2" Type="http://schemas.openxmlformats.org/officeDocument/2006/relationships/hyperlink" Target="http://www.ozpavucik.wbl.sk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BJxxWwa2SMp8BZdr0yrialotjA==">CgMxLjAyCGguZ2pkZ3hzMg5oLjM2cWkyMHh5NjFybDgAciExWWZydUprOG1TSlpnRWtKMFVFeVhTVVAtLVhhY1Z1RjI=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1635</Words>
  <Characters>9321</Characters>
  <Application>Microsoft Office Word</Application>
  <DocSecurity>4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Ev TA</cp:lastModifiedBy>
  <cp:revision>2</cp:revision>
  <cp:lastPrinted>2025-08-25T22:32:00Z</cp:lastPrinted>
  <dcterms:created xsi:type="dcterms:W3CDTF">2026-07-20T11:28:00Z</dcterms:created>
  <dcterms:modified xsi:type="dcterms:W3CDTF">2026-07-20T11:28:00Z</dcterms:modified>
</cp:coreProperties>
</file>