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3975" w:rsidRPr="004D6F17" w:rsidRDefault="00963975" w:rsidP="00963975">
      <w:pPr>
        <w:ind w:firstLine="708"/>
        <w:rPr>
          <w:b/>
          <w:sz w:val="28"/>
          <w:szCs w:val="28"/>
        </w:rPr>
      </w:pPr>
      <w:r w:rsidRPr="004D6F17">
        <w:rPr>
          <w:b/>
          <w:sz w:val="28"/>
          <w:szCs w:val="28"/>
        </w:rPr>
        <w:t xml:space="preserve">POZNÁMKY </w:t>
      </w:r>
      <w:r>
        <w:rPr>
          <w:b/>
          <w:sz w:val="28"/>
          <w:szCs w:val="28"/>
        </w:rPr>
        <w:t>K</w:t>
      </w:r>
      <w:r w:rsidR="00522600">
        <w:rPr>
          <w:b/>
          <w:sz w:val="28"/>
          <w:szCs w:val="28"/>
        </w:rPr>
        <w:t xml:space="preserve"> INDIVIDUÁLNEJ </w:t>
      </w:r>
      <w:r>
        <w:rPr>
          <w:b/>
          <w:sz w:val="28"/>
          <w:szCs w:val="28"/>
        </w:rPr>
        <w:t>ÚČTOVNEJ  ZÁVIERKE ZA ROK 202</w:t>
      </w:r>
      <w:r w:rsidR="00F6403F">
        <w:rPr>
          <w:b/>
          <w:sz w:val="28"/>
          <w:szCs w:val="28"/>
        </w:rPr>
        <w:t>5</w:t>
      </w:r>
    </w:p>
    <w:p w:rsidR="00963975" w:rsidRDefault="00963975" w:rsidP="00963975"/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 xml:space="preserve">Účtovná jednotka </w:t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 xml:space="preserve">: </w:t>
      </w:r>
      <w:r w:rsidRPr="00963975">
        <w:rPr>
          <w:rFonts w:asciiTheme="minorHAnsi" w:hAnsiTheme="minorHAnsi" w:cstheme="minorHAnsi"/>
          <w:b/>
          <w:sz w:val="24"/>
          <w:szCs w:val="24"/>
        </w:rPr>
        <w:t>NHAB</w:t>
      </w:r>
      <w:r w:rsidR="00522600">
        <w:rPr>
          <w:rFonts w:asciiTheme="minorHAnsi" w:hAnsiTheme="minorHAnsi" w:cstheme="minorHAnsi"/>
          <w:b/>
          <w:sz w:val="24"/>
          <w:szCs w:val="24"/>
        </w:rPr>
        <w:t>E</w:t>
      </w:r>
      <w:r w:rsidRPr="00963975">
        <w:rPr>
          <w:rFonts w:asciiTheme="minorHAnsi" w:hAnsiTheme="minorHAnsi" w:cstheme="minorHAnsi"/>
          <w:b/>
          <w:sz w:val="24"/>
          <w:szCs w:val="24"/>
        </w:rPr>
        <w:t xml:space="preserve">  s.r.o.</w:t>
      </w: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>Sídlo</w:t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 xml:space="preserve">: </w:t>
      </w:r>
      <w:proofErr w:type="spellStart"/>
      <w:r w:rsidR="007678D1">
        <w:rPr>
          <w:rFonts w:asciiTheme="minorHAnsi" w:hAnsiTheme="minorHAnsi" w:cstheme="minorHAnsi"/>
          <w:sz w:val="24"/>
          <w:szCs w:val="24"/>
        </w:rPr>
        <w:t>M.R.Štefánika</w:t>
      </w:r>
      <w:proofErr w:type="spellEnd"/>
      <w:r w:rsidR="007678D1">
        <w:rPr>
          <w:rFonts w:asciiTheme="minorHAnsi" w:hAnsiTheme="minorHAnsi" w:cstheme="minorHAnsi"/>
          <w:sz w:val="24"/>
          <w:szCs w:val="24"/>
        </w:rPr>
        <w:t xml:space="preserve"> 10344/22</w:t>
      </w:r>
      <w:bookmarkStart w:id="0" w:name="_GoBack"/>
      <w:bookmarkEnd w:id="0"/>
      <w:r w:rsidRPr="00963975">
        <w:rPr>
          <w:rFonts w:asciiTheme="minorHAnsi" w:hAnsiTheme="minorHAnsi" w:cstheme="minorHAnsi"/>
          <w:sz w:val="24"/>
          <w:szCs w:val="24"/>
        </w:rPr>
        <w:t>, 03601 Martin</w:t>
      </w: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>IČO</w:t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>: 54664691</w:t>
      </w: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>DIČ</w:t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>: 2121765173</w:t>
      </w: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>Štatutárny orgán</w:t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 xml:space="preserve">: </w:t>
      </w:r>
      <w:r w:rsidR="00522600">
        <w:rPr>
          <w:rFonts w:asciiTheme="minorHAnsi" w:hAnsiTheme="minorHAnsi" w:cstheme="minorHAnsi"/>
          <w:b/>
          <w:sz w:val="24"/>
          <w:szCs w:val="24"/>
        </w:rPr>
        <w:t>Bc. Nam Van Nguyen</w:t>
      </w:r>
      <w:r w:rsidRPr="00963975">
        <w:rPr>
          <w:rFonts w:asciiTheme="minorHAnsi" w:hAnsiTheme="minorHAnsi" w:cstheme="minorHAnsi"/>
          <w:sz w:val="24"/>
          <w:szCs w:val="24"/>
        </w:rPr>
        <w:t xml:space="preserve">, </w:t>
      </w:r>
      <w:r w:rsidRPr="00963975">
        <w:rPr>
          <w:rFonts w:asciiTheme="minorHAnsi" w:hAnsiTheme="minorHAnsi" w:cstheme="minorHAnsi"/>
          <w:b/>
          <w:sz w:val="24"/>
          <w:szCs w:val="24"/>
        </w:rPr>
        <w:t>konateľ</w:t>
      </w: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 xml:space="preserve">  </w:t>
      </w:r>
      <w:r w:rsidR="00522600">
        <w:rPr>
          <w:rFonts w:asciiTheme="minorHAnsi" w:hAnsiTheme="minorHAnsi" w:cstheme="minorHAnsi"/>
          <w:sz w:val="24"/>
          <w:szCs w:val="24"/>
        </w:rPr>
        <w:t xml:space="preserve">Š. </w:t>
      </w:r>
      <w:proofErr w:type="spellStart"/>
      <w:r w:rsidR="00522600">
        <w:rPr>
          <w:rFonts w:asciiTheme="minorHAnsi" w:hAnsiTheme="minorHAnsi" w:cstheme="minorHAnsi"/>
          <w:sz w:val="24"/>
          <w:szCs w:val="24"/>
        </w:rPr>
        <w:t>Nahálku</w:t>
      </w:r>
      <w:proofErr w:type="spellEnd"/>
      <w:r w:rsidR="00522600">
        <w:rPr>
          <w:rFonts w:asciiTheme="minorHAnsi" w:hAnsiTheme="minorHAnsi" w:cstheme="minorHAnsi"/>
          <w:sz w:val="24"/>
          <w:szCs w:val="24"/>
        </w:rPr>
        <w:t xml:space="preserve"> 5339/18</w:t>
      </w:r>
      <w:r w:rsidRPr="00963975">
        <w:rPr>
          <w:rFonts w:asciiTheme="minorHAnsi" w:hAnsiTheme="minorHAnsi" w:cstheme="minorHAnsi"/>
          <w:sz w:val="24"/>
          <w:szCs w:val="24"/>
        </w:rPr>
        <w:t>, Martin</w:t>
      </w:r>
    </w:p>
    <w:p w:rsidR="00963975" w:rsidRPr="00963975" w:rsidRDefault="00963975" w:rsidP="00963975">
      <w:pPr>
        <w:rPr>
          <w:rFonts w:asciiTheme="minorHAnsi" w:hAnsiTheme="minorHAnsi" w:cstheme="minorHAnsi"/>
          <w:b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 xml:space="preserve">  </w:t>
      </w: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</w:p>
    <w:p w:rsidR="00963975" w:rsidRPr="00963975" w:rsidRDefault="00963975" w:rsidP="00963975">
      <w:pPr>
        <w:jc w:val="both"/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>Účtovná závierka bola vykonaná k poslednému dňu účtovného obdobia.</w:t>
      </w:r>
    </w:p>
    <w:p w:rsidR="00963975" w:rsidRPr="00963975" w:rsidRDefault="00963975" w:rsidP="00963975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963975" w:rsidRPr="00963975" w:rsidRDefault="00963975" w:rsidP="00963975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963975" w:rsidRPr="00963975" w:rsidRDefault="00963975" w:rsidP="00963975">
      <w:pPr>
        <w:suppressAutoHyphens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963975">
        <w:rPr>
          <w:rFonts w:asciiTheme="minorHAnsi" w:hAnsiTheme="minorHAnsi" w:cstheme="minorHAnsi"/>
          <w:sz w:val="24"/>
          <w:szCs w:val="24"/>
        </w:rPr>
        <w:t xml:space="preserve">Spoločnosť vznikla </w:t>
      </w:r>
      <w:r w:rsidR="00522600">
        <w:rPr>
          <w:rFonts w:asciiTheme="minorHAnsi" w:hAnsiTheme="minorHAnsi" w:cstheme="minorHAnsi"/>
          <w:sz w:val="24"/>
          <w:szCs w:val="24"/>
        </w:rPr>
        <w:t>10.08.2017</w:t>
      </w:r>
      <w:r w:rsidRPr="00963975">
        <w:rPr>
          <w:rFonts w:asciiTheme="minorHAnsi" w:hAnsiTheme="minorHAnsi" w:cstheme="minorHAnsi"/>
          <w:sz w:val="24"/>
          <w:szCs w:val="24"/>
        </w:rPr>
        <w:t xml:space="preserve"> zápisom do obchodného registra Okresného súdu Žilina </w:t>
      </w:r>
      <w:r>
        <w:rPr>
          <w:rFonts w:asciiTheme="minorHAnsi" w:hAnsiTheme="minorHAnsi" w:cstheme="minorHAnsi"/>
          <w:sz w:val="24"/>
          <w:szCs w:val="24"/>
        </w:rPr>
        <w:t>v</w:t>
      </w:r>
      <w:r w:rsidRPr="0096397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ložka číslo:</w:t>
      </w:r>
      <w:r w:rsidR="00522600">
        <w:t xml:space="preserve"> </w:t>
      </w:r>
      <w:r w:rsidR="00522600">
        <w:rPr>
          <w:rStyle w:val="ra"/>
        </w:rPr>
        <w:t>68356/L</w:t>
      </w:r>
    </w:p>
    <w:p w:rsidR="00963975" w:rsidRPr="00963975" w:rsidRDefault="00963975" w:rsidP="00CB496B">
      <w:pPr>
        <w:jc w:val="both"/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 xml:space="preserve"> V účtovnom období roku 202</w:t>
      </w:r>
      <w:r w:rsidR="00F6403F">
        <w:rPr>
          <w:rFonts w:asciiTheme="minorHAnsi" w:hAnsiTheme="minorHAnsi" w:cstheme="minorHAnsi"/>
          <w:sz w:val="24"/>
          <w:szCs w:val="24"/>
        </w:rPr>
        <w:t>5</w:t>
      </w:r>
      <w:r w:rsidRPr="00963975">
        <w:rPr>
          <w:rFonts w:asciiTheme="minorHAnsi" w:hAnsiTheme="minorHAnsi" w:cstheme="minorHAnsi"/>
          <w:sz w:val="24"/>
          <w:szCs w:val="24"/>
        </w:rPr>
        <w:t xml:space="preserve"> vykazovala účtovná jednotka činnosť v oblasti </w:t>
      </w:r>
      <w:r w:rsidR="00CB496B">
        <w:rPr>
          <w:rFonts w:asciiTheme="minorHAnsi" w:hAnsiTheme="minorHAnsi" w:cstheme="minorHAnsi"/>
          <w:sz w:val="24"/>
          <w:szCs w:val="24"/>
        </w:rPr>
        <w:t>prevádzkovani</w:t>
      </w:r>
      <w:r w:rsidR="00522600">
        <w:rPr>
          <w:rFonts w:asciiTheme="minorHAnsi" w:hAnsiTheme="minorHAnsi" w:cstheme="minorHAnsi"/>
          <w:sz w:val="24"/>
          <w:szCs w:val="24"/>
        </w:rPr>
        <w:t>a</w:t>
      </w:r>
      <w:r w:rsidR="00CB496B">
        <w:rPr>
          <w:rFonts w:asciiTheme="minorHAnsi" w:hAnsiTheme="minorHAnsi" w:cstheme="minorHAnsi"/>
          <w:sz w:val="24"/>
          <w:szCs w:val="24"/>
        </w:rPr>
        <w:t xml:space="preserve"> výdajne stravy</w:t>
      </w:r>
      <w:r w:rsidR="00F6403F">
        <w:rPr>
          <w:rFonts w:asciiTheme="minorHAnsi" w:hAnsiTheme="minorHAnsi" w:cstheme="minorHAnsi"/>
          <w:sz w:val="24"/>
          <w:szCs w:val="24"/>
        </w:rPr>
        <w:t>, reštauračné služby</w:t>
      </w:r>
    </w:p>
    <w:p w:rsidR="00CB496B" w:rsidRDefault="00CB496B" w:rsidP="00D56C28">
      <w:pPr>
        <w:spacing w:line="260" w:lineRule="exact"/>
        <w:jc w:val="both"/>
        <w:rPr>
          <w:rFonts w:asciiTheme="minorHAnsi" w:eastAsia="Times New Roman" w:hAnsiTheme="minorHAnsi" w:cstheme="minorHAnsi"/>
          <w:spacing w:val="-5"/>
          <w:sz w:val="24"/>
          <w:szCs w:val="24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218"/>
        <w:gridCol w:w="2126"/>
        <w:gridCol w:w="3363"/>
      </w:tblGrid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F6403F" w:rsidP="00FB1747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522600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</w:rPr>
              <w:t>1</w:t>
            </w:r>
            <w:r w:rsidR="00F6403F">
              <w:rPr>
                <w:rFonts w:ascii="Arial" w:hAnsi="Arial" w:cs="Arial"/>
              </w:rPr>
              <w:t>7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839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D56C28" w:rsidRDefault="00D56C28" w:rsidP="00D56C28">
      <w:pPr>
        <w:ind w:right="836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činnosti:  účtovná závierka je zostavená za predpokladu, že účtovná jednotka bude vo svojej činnosti pokračovať aj v nasledujúcom období.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Názov položky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Spôsob oceňovania</w:t>
      </w:r>
    </w:p>
    <w:p w:rsidR="00CB496B" w:rsidRDefault="00CB496B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tok: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obstarávacia cena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nčný ma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Zásoby obst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kúpo</w:t>
      </w:r>
      <w:r>
        <w:rPr>
          <w:rFonts w:ascii="Arial" w:hAnsi="Arial" w:cs="Arial"/>
          <w:spacing w:val="2"/>
          <w:sz w:val="22"/>
          <w:szCs w:val="22"/>
        </w:rPr>
        <w:t>u:</w:t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1"/>
          <w:sz w:val="22"/>
          <w:szCs w:val="22"/>
        </w:rPr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soby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vlastnou činnosťou:</w:t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náklady: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Kúpené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K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 xml:space="preserve">tkodobý </w:t>
      </w:r>
      <w:r>
        <w:rPr>
          <w:rFonts w:ascii="Arial" w:hAnsi="Arial" w:cs="Arial"/>
          <w:spacing w:val="-2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</w:t>
      </w:r>
      <w:r>
        <w:rPr>
          <w:rFonts w:ascii="Arial" w:hAnsi="Arial" w:cs="Arial"/>
          <w:spacing w:val="1"/>
          <w:sz w:val="22"/>
          <w:szCs w:val="22"/>
        </w:rPr>
        <w:t>nč</w:t>
      </w:r>
      <w:r>
        <w:rPr>
          <w:rFonts w:ascii="Arial" w:hAnsi="Arial" w:cs="Arial"/>
          <w:sz w:val="22"/>
          <w:szCs w:val="22"/>
        </w:rPr>
        <w:t>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ky v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>tane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rv: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Dlhopisy: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ičky a 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riv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5"/>
          <w:sz w:val="22"/>
          <w:szCs w:val="22"/>
        </w:rPr>
        <w:t xml:space="preserve">vé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CB496B" w:rsidRDefault="00CB496B" w:rsidP="00D56C28">
      <w:pPr>
        <w:pStyle w:val="Zkladntext"/>
        <w:tabs>
          <w:tab w:val="left" w:pos="808"/>
        </w:tabs>
        <w:ind w:left="0" w:firstLine="0"/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    Odpisový plán účtovných odpisov dlhodobého hmotného majetku vychádzal z toho, že vzal za základ spôsob odpisovania podľa daňových odpisov. Odpisové sadzby sa teda pre účtovné a daňové opisy rovnajú.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nčnú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      nemá náplň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jc w:val="both"/>
      </w:pPr>
      <w:r>
        <w:rPr>
          <w:rFonts w:ascii="Arial" w:hAnsi="Arial" w:cs="Arial"/>
          <w:spacing w:val="-5"/>
        </w:rPr>
        <w:t xml:space="preserve">5. </w:t>
      </w:r>
      <w:r>
        <w:rPr>
          <w:rFonts w:ascii="Arial" w:hAnsi="Arial" w:cs="Arial"/>
          <w:spacing w:val="-4"/>
          <w:u w:val="single"/>
        </w:rPr>
        <w:t>I</w:t>
      </w:r>
      <w:r>
        <w:rPr>
          <w:rFonts w:ascii="Arial" w:hAnsi="Arial" w:cs="Arial"/>
          <w:spacing w:val="2"/>
          <w:u w:val="single"/>
        </w:rPr>
        <w:t>n</w:t>
      </w:r>
      <w:r>
        <w:rPr>
          <w:rFonts w:ascii="Arial" w:hAnsi="Arial" w:cs="Arial"/>
          <w:u w:val="single"/>
        </w:rPr>
        <w:t>fo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u w:val="single"/>
        </w:rPr>
        <w:t>má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spacing w:val="2"/>
          <w:u w:val="single"/>
        </w:rPr>
        <w:t>i</w:t>
      </w:r>
      <w:r>
        <w:rPr>
          <w:rFonts w:ascii="Arial" w:hAnsi="Arial" w:cs="Arial"/>
          <w:u w:val="single"/>
        </w:rPr>
        <w:t>e</w:t>
      </w:r>
      <w:r>
        <w:rPr>
          <w:rFonts w:ascii="Arial" w:hAnsi="Arial" w:cs="Arial"/>
          <w:spacing w:val="-1"/>
          <w:u w:val="single"/>
        </w:rPr>
        <w:t xml:space="preserve"> </w:t>
      </w:r>
      <w:r>
        <w:rPr>
          <w:rFonts w:ascii="Arial" w:hAnsi="Arial" w:cs="Arial"/>
          <w:u w:val="single"/>
        </w:rPr>
        <w:t>o dotá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u w:val="single"/>
        </w:rPr>
        <w:t>i</w:t>
      </w:r>
      <w:r>
        <w:rPr>
          <w:rFonts w:ascii="Arial" w:hAnsi="Arial" w:cs="Arial"/>
          <w:spacing w:val="1"/>
          <w:u w:val="single"/>
        </w:rPr>
        <w:t>á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h</w:t>
      </w:r>
      <w:r>
        <w:rPr>
          <w:rFonts w:ascii="Arial" w:hAnsi="Arial" w:cs="Arial"/>
        </w:rPr>
        <w:t xml:space="preserve"> a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ich o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ňov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2"/>
        </w:rPr>
        <w:t>i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59"/>
        </w:rPr>
        <w:t xml:space="preserve"> </w:t>
      </w:r>
      <w:r>
        <w:rPr>
          <w:rFonts w:ascii="Arial" w:hAnsi="Arial" w:cs="Arial"/>
        </w:rPr>
        <w:t>v účtov</w:t>
      </w:r>
      <w:r>
        <w:rPr>
          <w:rFonts w:ascii="Arial" w:hAnsi="Arial" w:cs="Arial"/>
          <w:spacing w:val="2"/>
        </w:rPr>
        <w:t>n</w:t>
      </w:r>
      <w:r>
        <w:rPr>
          <w:rFonts w:ascii="Arial" w:hAnsi="Arial" w:cs="Arial"/>
        </w:rPr>
        <w:t>íctv</w:t>
      </w:r>
      <w:r>
        <w:rPr>
          <w:rFonts w:ascii="Arial" w:hAnsi="Arial" w:cs="Arial"/>
          <w:spacing w:val="-1"/>
        </w:rPr>
        <w:t>e:   nemá náplň</w:t>
      </w:r>
    </w:p>
    <w:p w:rsidR="00D56C28" w:rsidRDefault="00D56C28" w:rsidP="00D56C28">
      <w:pPr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účtovnom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            nemá náplň</w:t>
      </w: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157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D56C28" w:rsidRDefault="00D56C28" w:rsidP="00D56C28">
      <w:pPr>
        <w:ind w:right="157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   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 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Poč</w:t>
      </w:r>
      <w:r>
        <w:rPr>
          <w:rFonts w:ascii="Arial" w:hAnsi="Arial" w:cs="Arial"/>
          <w:spacing w:val="-1"/>
          <w:sz w:val="22"/>
          <w:szCs w:val="22"/>
        </w:rPr>
        <w:t>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účtovná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z w:val="22"/>
          <w:szCs w:val="22"/>
        </w:rPr>
        <w:lastRenderedPageBreak/>
        <w:t>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  účtovná jednotka neposkytla členom štatutárneho orgánu žiadne druhy záruk alebo zabezpečení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účtovného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 čl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   účtovná jednotka neposkytla členom štatutárneho orgánu žiadne pôžičky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>čl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tovať: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a 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nčn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 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voči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526F86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6. Informácie o 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 ak sa zároveň vykonávajú aj iné činnosti, uvádzajú sa aj informácie o všetkých formách prijatej náhrady, účtovných zásadách použitých pri prideľovaní nákladov a výnosov, všetkých druhoch činnosti účtovnej jednotky:   nemá náplň</w:t>
      </w:r>
    </w:p>
    <w:sectPr w:rsidR="00D56C28" w:rsidSect="00143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93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E63E37"/>
    <w:multiLevelType w:val="multilevel"/>
    <w:tmpl w:val="FCDAD702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C28"/>
    <w:rsid w:val="00111297"/>
    <w:rsid w:val="00143E94"/>
    <w:rsid w:val="001C5939"/>
    <w:rsid w:val="001E3C39"/>
    <w:rsid w:val="00201661"/>
    <w:rsid w:val="002112A5"/>
    <w:rsid w:val="00327D46"/>
    <w:rsid w:val="0033328F"/>
    <w:rsid w:val="00397CED"/>
    <w:rsid w:val="003B196E"/>
    <w:rsid w:val="003B5893"/>
    <w:rsid w:val="004B704B"/>
    <w:rsid w:val="00522600"/>
    <w:rsid w:val="00526F86"/>
    <w:rsid w:val="00565606"/>
    <w:rsid w:val="005D75B4"/>
    <w:rsid w:val="005F0F51"/>
    <w:rsid w:val="005F6F73"/>
    <w:rsid w:val="006C3476"/>
    <w:rsid w:val="006F04B3"/>
    <w:rsid w:val="007678D1"/>
    <w:rsid w:val="007B5223"/>
    <w:rsid w:val="008644ED"/>
    <w:rsid w:val="00881062"/>
    <w:rsid w:val="008875C8"/>
    <w:rsid w:val="008F729A"/>
    <w:rsid w:val="009132AC"/>
    <w:rsid w:val="00963975"/>
    <w:rsid w:val="00A61E10"/>
    <w:rsid w:val="00B85FCD"/>
    <w:rsid w:val="00B9652F"/>
    <w:rsid w:val="00BA06AE"/>
    <w:rsid w:val="00C252B0"/>
    <w:rsid w:val="00C43D6F"/>
    <w:rsid w:val="00C6795D"/>
    <w:rsid w:val="00C81C67"/>
    <w:rsid w:val="00CB496B"/>
    <w:rsid w:val="00D563A6"/>
    <w:rsid w:val="00D56C28"/>
    <w:rsid w:val="00E226BB"/>
    <w:rsid w:val="00E64F7B"/>
    <w:rsid w:val="00EA0D41"/>
    <w:rsid w:val="00EA6F8B"/>
    <w:rsid w:val="00EE04C3"/>
    <w:rsid w:val="00F6403F"/>
    <w:rsid w:val="00FB429F"/>
    <w:rsid w:val="00FE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116DD"/>
  <w15:docId w15:val="{0E985998-2A8E-46BB-BC41-955DE19AE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56C28"/>
    <w:pPr>
      <w:suppressAutoHyphens/>
      <w:spacing w:after="0" w:line="240" w:lineRule="auto"/>
    </w:pPr>
    <w:rPr>
      <w:rFonts w:ascii="Calibri" w:eastAsia="SimSun" w:hAnsi="Calibri" w:cs="font193"/>
      <w:kern w:val="1"/>
      <w:lang w:eastAsia="zh-CN"/>
    </w:rPr>
  </w:style>
  <w:style w:type="paragraph" w:styleId="Nadpis1">
    <w:name w:val="heading 1"/>
    <w:basedOn w:val="Normlny"/>
    <w:next w:val="Zkladntext"/>
    <w:link w:val="Nadpis1Char"/>
    <w:qFormat/>
    <w:rsid w:val="00D56C28"/>
    <w:pPr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56C28"/>
    <w:rPr>
      <w:rFonts w:ascii="Times New Roman" w:eastAsia="Times New Roman" w:hAnsi="Times New Roman" w:cs="Times New Roman"/>
      <w:b/>
      <w:bCs/>
      <w:kern w:val="1"/>
      <w:sz w:val="24"/>
      <w:szCs w:val="24"/>
      <w:lang w:eastAsia="zh-CN"/>
    </w:rPr>
  </w:style>
  <w:style w:type="paragraph" w:styleId="Zkladntext">
    <w:name w:val="Body Text"/>
    <w:basedOn w:val="Normlny"/>
    <w:link w:val="ZkladntextChar"/>
    <w:rsid w:val="00D56C28"/>
    <w:pPr>
      <w:ind w:left="668" w:hanging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D56C28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customStyle="1" w:styleId="tl">
    <w:name w:val="tl"/>
    <w:basedOn w:val="Predvolenpsmoodseku"/>
    <w:rsid w:val="00963975"/>
  </w:style>
  <w:style w:type="character" w:customStyle="1" w:styleId="ra">
    <w:name w:val="ra"/>
    <w:basedOn w:val="Predvolenpsmoodseku"/>
    <w:rsid w:val="00963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79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ziarova</dc:creator>
  <cp:lastModifiedBy>Katarina Krupova</cp:lastModifiedBy>
  <cp:revision>4</cp:revision>
  <cp:lastPrinted>2016-03-10T11:52:00Z</cp:lastPrinted>
  <dcterms:created xsi:type="dcterms:W3CDTF">2026-07-09T04:44:00Z</dcterms:created>
  <dcterms:modified xsi:type="dcterms:W3CDTF">2026-07-09T04:47:00Z</dcterms:modified>
</cp:coreProperties>
</file>