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02578F" w:rsidRPr="0002578F" w:rsidTr="00A0013F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bookmarkStart w:id="0" w:name="_GoBack"/>
            <w:bookmarkEnd w:id="0"/>
          </w:p>
        </w:tc>
        <w:tc>
          <w:tcPr>
            <w:tcW w:w="8715" w:type="dxa"/>
            <w:gridSpan w:val="35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right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Príloha k opatreniu č. MF/25928/2011-74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VÚ POD </w:t>
            </w:r>
            <w:proofErr w:type="spellStart"/>
            <w:r w:rsidRPr="0002578F">
              <w:rPr>
                <w:rFonts w:cs="Arial"/>
                <w:szCs w:val="22"/>
                <w:lang w:eastAsia="sk-SK"/>
              </w:rPr>
              <w:t>kons</w:t>
            </w:r>
            <w:proofErr w:type="spellEnd"/>
            <w:r w:rsidRPr="0002578F">
              <w:rPr>
                <w:rFonts w:cs="Arial"/>
                <w:szCs w:val="22"/>
                <w:lang w:eastAsia="sk-SK"/>
              </w:rPr>
              <w:t>. 1 - 01</w:t>
            </w:r>
          </w:p>
        </w:tc>
      </w:tr>
      <w:tr w:rsidR="0002578F" w:rsidRPr="0002578F" w:rsidTr="00A0013F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>VÝKAZ VYBRANÝCH ÚDAJOV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F071EE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z konsolidovanej</w:t>
            </w:r>
            <w:r w:rsidRPr="007433F5">
              <w:rPr>
                <w:rFonts w:cs="Arial Narrow"/>
                <w:szCs w:val="22"/>
                <w:lang w:eastAsia="sk-SK"/>
              </w:rPr>
              <w:t xml:space="preserve"> </w:t>
            </w:r>
            <w:r w:rsidR="007B7038">
              <w:rPr>
                <w:rFonts w:cs="Arial"/>
                <w:szCs w:val="22"/>
                <w:lang w:eastAsia="sk-SK"/>
              </w:rPr>
              <w:t xml:space="preserve">účtovnej závierky </w:t>
            </w:r>
            <w:r>
              <w:rPr>
                <w:rFonts w:cs="Arial"/>
                <w:szCs w:val="22"/>
                <w:lang w:eastAsia="sk-SK"/>
              </w:rPr>
              <w:t xml:space="preserve">podľa § 22 </w:t>
            </w:r>
            <w:r w:rsidR="0002578F" w:rsidRPr="0002578F">
              <w:rPr>
                <w:rFonts w:cs="Arial"/>
                <w:szCs w:val="22"/>
                <w:lang w:eastAsia="sk-SK"/>
              </w:rPr>
              <w:t>zákona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001FA9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zostavenej k</w:t>
            </w:r>
            <w:r w:rsidR="00E23C67">
              <w:rPr>
                <w:rFonts w:cs="Arial"/>
                <w:szCs w:val="22"/>
                <w:lang w:eastAsia="sk-SK"/>
              </w:rPr>
              <w:t> 31.12.</w:t>
            </w:r>
            <w:r w:rsidRPr="0002578F">
              <w:rPr>
                <w:rFonts w:cs="Arial"/>
                <w:szCs w:val="22"/>
                <w:lang w:eastAsia="sk-SK"/>
              </w:rPr>
              <w:t>20</w:t>
            </w:r>
            <w:r w:rsidR="00320A31">
              <w:rPr>
                <w:rFonts w:cs="Arial"/>
                <w:szCs w:val="22"/>
                <w:lang w:eastAsia="sk-SK"/>
              </w:rPr>
              <w:t>2</w:t>
            </w:r>
            <w:r w:rsidR="00001FA9">
              <w:rPr>
                <w:rFonts w:cs="Arial"/>
                <w:szCs w:val="22"/>
                <w:lang w:eastAsia="sk-SK"/>
              </w:rPr>
              <w:t>5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val="en-US"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tbl>
            <w:tblPr>
              <w:tblW w:w="1966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1966"/>
            </w:tblGrid>
            <w:tr w:rsidR="0002578F" w:rsidRPr="0002578F" w:rsidTr="00A0013F">
              <w:trPr>
                <w:trHeight w:val="57"/>
                <w:jc w:val="center"/>
              </w:trPr>
              <w:tc>
                <w:tcPr>
                  <w:tcW w:w="5000" w:type="pct"/>
                  <w:noWrap/>
                </w:tcPr>
                <w:p w:rsidR="0002578F" w:rsidRPr="0002578F" w:rsidRDefault="0002578F" w:rsidP="00A0013F">
                  <w:pPr>
                    <w:rPr>
                      <w:rFonts w:cs="Arial Narrow"/>
                      <w:szCs w:val="22"/>
                      <w:lang w:eastAsia="sk-SK"/>
                    </w:rPr>
                  </w:pPr>
                  <w:r w:rsidRPr="0002578F">
                    <w:rPr>
                      <w:rFonts w:cs="Arial Narrow"/>
                      <w:szCs w:val="22"/>
                      <w:lang w:eastAsia="sk-SK"/>
                    </w:rPr>
                    <w:t>- celých eurách</w:t>
                  </w:r>
                </w:p>
              </w:tc>
            </w:tr>
          </w:tbl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246221" w:rsidP="00A0013F">
            <w:pPr>
              <w:jc w:val="center"/>
              <w:rPr>
                <w:rFonts w:cs="Arial"/>
                <w:szCs w:val="22"/>
                <w:lang w:val="en-US" w:eastAsia="sk-SK"/>
              </w:rPr>
            </w:pPr>
            <w:r w:rsidRPr="00246221">
              <w:rPr>
                <w:rFonts w:cs="Arial"/>
                <w:szCs w:val="22"/>
                <w:lang w:val="en-US" w:eastAsia="sk-SK"/>
              </w:rPr>
              <w:t>X</w:t>
            </w: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 - </w:t>
            </w:r>
            <w:r w:rsidRPr="0002578F">
              <w:rPr>
                <w:rFonts w:cs="Arial Narrow"/>
                <w:szCs w:val="22"/>
                <w:lang w:eastAsia="sk-SK"/>
              </w:rPr>
              <w:t>tisícoch eur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 - </w:t>
            </w:r>
            <w:r w:rsidRPr="0002578F">
              <w:rPr>
                <w:rFonts w:cs="Arial Narrow"/>
                <w:szCs w:val="22"/>
                <w:lang w:eastAsia="sk-SK"/>
              </w:rPr>
              <w:t xml:space="preserve">miliónoch eur </w:t>
            </w:r>
            <w:r w:rsidRPr="0002578F">
              <w:rPr>
                <w:rFonts w:cs="Arial"/>
                <w:szCs w:val="22"/>
                <w:lang w:eastAsia="sk-SK"/>
              </w:rPr>
              <w:t>*)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771A82" w:rsidTr="00A0013F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ind w:hanging="1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02578F" w:rsidRPr="0002578F" w:rsidRDefault="0002578F" w:rsidP="00A0013F">
            <w:pPr>
              <w:ind w:hanging="1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ind w:hanging="1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:rsidR="0002578F" w:rsidRPr="0002578F" w:rsidRDefault="0002578F" w:rsidP="00A0013F">
            <w:pPr>
              <w:ind w:hanging="1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Za </w:t>
            </w:r>
            <w:r w:rsidRPr="0002578F">
              <w:rPr>
                <w:rFonts w:cs="Arial Narrow"/>
                <w:szCs w:val="22"/>
                <w:lang w:eastAsia="sk-SK"/>
              </w:rPr>
              <w:t xml:space="preserve">účtovné </w:t>
            </w:r>
            <w:r w:rsidRPr="0002578F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320A31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001FA9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do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320A31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001FA9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Bezprostredne predchádzajúce </w:t>
            </w:r>
            <w:r w:rsidRPr="0002578F">
              <w:rPr>
                <w:rFonts w:cs="Arial Narrow"/>
                <w:szCs w:val="22"/>
                <w:lang w:eastAsia="sk-SK"/>
              </w:rPr>
              <w:t xml:space="preserve">účtovné </w:t>
            </w:r>
            <w:r w:rsidRPr="0002578F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453069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001FA9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do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453069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001FA9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F071EE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bCs/>
                <w:szCs w:val="22"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bCs/>
                <w:szCs w:val="22"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92F75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E23C6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071EE" w:rsidRPr="0002578F" w:rsidTr="00E33784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071EE" w:rsidRPr="0002578F" w:rsidRDefault="00F071EE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F071EE" w:rsidRPr="0002578F" w:rsidRDefault="00F071EE" w:rsidP="00F071E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F071EE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249" w:type="dxa"/>
          </w:tcPr>
          <w:p w:rsidR="00F071EE" w:rsidRPr="0002578F" w:rsidRDefault="00F071EE" w:rsidP="00F071E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F071E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F071E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F071E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F071E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071EE" w:rsidRPr="0002578F" w:rsidTr="000B320C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F071EE" w:rsidRPr="0002578F" w:rsidRDefault="00F071EE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249" w:type="dxa"/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:rsidR="00F071EE" w:rsidRPr="0002578F" w:rsidRDefault="00F071EE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</w:tr>
      <w:tr w:rsidR="0002578F" w:rsidRPr="0002578F" w:rsidTr="004E2E62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EA7F8E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EA7F8E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EA7F8E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7D02E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B33A0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2578F" w:rsidRPr="0002578F" w:rsidRDefault="00C23DF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02578F" w:rsidRPr="0002578F" w:rsidRDefault="00C23DF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EA7F8E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4E2E62">
        <w:trPr>
          <w:trHeight w:val="147"/>
          <w:jc w:val="center"/>
        </w:trPr>
        <w:tc>
          <w:tcPr>
            <w:tcW w:w="4980" w:type="dxa"/>
            <w:gridSpan w:val="20"/>
            <w:tcBorders>
              <w:left w:val="nil"/>
              <w:bottom w:val="nil"/>
              <w:right w:val="nil"/>
            </w:tcBorders>
            <w:noWrap/>
          </w:tcPr>
          <w:p w:rsidR="0002578F" w:rsidRPr="00771A82" w:rsidRDefault="0002578F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G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G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,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a.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s.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2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771A82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b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02578F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</w:tc>
      </w:tr>
      <w:tr w:rsidR="0002578F" w:rsidRPr="00771A82" w:rsidTr="00A0013F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b/>
                <w:szCs w:val="22"/>
                <w:lang w:eastAsia="sk-SK"/>
              </w:rPr>
            </w:pPr>
            <w:r w:rsidRPr="0002578F">
              <w:rPr>
                <w:rFonts w:cs="Arial"/>
                <w:b/>
                <w:szCs w:val="22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771A82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b/>
                <w:szCs w:val="22"/>
                <w:lang w:eastAsia="sk-SK"/>
              </w:rPr>
            </w:pPr>
            <w:r w:rsidRPr="0002578F">
              <w:rPr>
                <w:rFonts w:cs="Arial"/>
                <w:b/>
                <w:szCs w:val="22"/>
                <w:lang w:eastAsia="sk-SK"/>
              </w:rPr>
              <w:t>Číslo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á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>Názov obce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EA7F8E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EA7F8E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š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9C016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b/>
                <w:szCs w:val="22"/>
                <w:lang w:eastAsia="sk-SK"/>
              </w:rPr>
            </w:pPr>
            <w:r w:rsidRPr="0002578F">
              <w:rPr>
                <w:rFonts w:cs="Arial"/>
                <w:b/>
                <w:szCs w:val="22"/>
                <w:lang w:eastAsia="sk-SK"/>
              </w:rPr>
              <w:t>Smerové 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b/>
                <w:szCs w:val="22"/>
                <w:lang w:eastAsia="sk-SK"/>
              </w:rPr>
            </w:pPr>
            <w:r w:rsidRPr="0002578F">
              <w:rPr>
                <w:rFonts w:cs="Arial"/>
                <w:b/>
                <w:szCs w:val="22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02578F" w:rsidRPr="0002578F" w:rsidTr="00A0013F">
        <w:trPr>
          <w:trHeight w:val="170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</w:tcPr>
          <w:p w:rsid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 xml:space="preserve"> Zostavený dňa:</w:t>
            </w:r>
            <w:r w:rsidRPr="0002578F">
              <w:rPr>
                <w:rFonts w:cs="Arial"/>
                <w:szCs w:val="22"/>
                <w:lang w:eastAsia="sk-SK"/>
              </w:rPr>
              <w:br/>
            </w:r>
          </w:p>
          <w:p w:rsidR="00EA7F8E" w:rsidRDefault="00EA7F8E" w:rsidP="00A0013F">
            <w:pPr>
              <w:rPr>
                <w:rFonts w:cs="Arial"/>
                <w:szCs w:val="22"/>
                <w:lang w:eastAsia="sk-SK"/>
              </w:rPr>
            </w:pPr>
          </w:p>
          <w:p w:rsidR="00EA7F8E" w:rsidRPr="0002578F" w:rsidRDefault="0024525E" w:rsidP="00001FA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AC6145">
              <w:rPr>
                <w:rFonts w:cs="Arial"/>
                <w:szCs w:val="22"/>
                <w:lang w:eastAsia="sk-SK"/>
              </w:rPr>
              <w:t>3</w:t>
            </w:r>
            <w:r w:rsidR="00001FA9">
              <w:rPr>
                <w:rFonts w:cs="Arial"/>
                <w:szCs w:val="22"/>
                <w:lang w:eastAsia="sk-SK"/>
              </w:rPr>
              <w:t>1</w:t>
            </w:r>
            <w:r w:rsidR="00AC6145">
              <w:rPr>
                <w:rFonts w:cs="Arial"/>
                <w:szCs w:val="22"/>
                <w:lang w:eastAsia="sk-SK"/>
              </w:rPr>
              <w:t>.</w:t>
            </w:r>
            <w:r w:rsidR="00001FA9">
              <w:rPr>
                <w:rFonts w:cs="Arial"/>
                <w:szCs w:val="22"/>
                <w:lang w:eastAsia="sk-SK"/>
              </w:rPr>
              <w:t>7</w:t>
            </w:r>
            <w:r w:rsidR="00AC6145">
              <w:rPr>
                <w:rFonts w:cs="Arial"/>
                <w:szCs w:val="22"/>
                <w:lang w:eastAsia="sk-SK"/>
              </w:rPr>
              <w:t>.2</w:t>
            </w:r>
            <w:r w:rsidR="00453069">
              <w:rPr>
                <w:rFonts w:cs="Arial"/>
                <w:szCs w:val="22"/>
                <w:lang w:eastAsia="sk-SK"/>
              </w:rPr>
              <w:t>02</w:t>
            </w:r>
            <w:r w:rsidR="00001FA9"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348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2578F" w:rsidRPr="0002578F" w:rsidRDefault="0002578F" w:rsidP="00A0013F">
            <w:pPr>
              <w:rPr>
                <w:rFonts w:cs="Arial Narrow"/>
                <w:szCs w:val="22"/>
                <w:lang w:eastAsia="sk-SK"/>
              </w:rPr>
            </w:pPr>
            <w:r w:rsidRPr="0002578F">
              <w:rPr>
                <w:rFonts w:cs="Arial Narrow"/>
                <w:szCs w:val="22"/>
                <w:lang w:eastAsia="sk-SK"/>
              </w:rPr>
              <w:t>Podpisový záznam osoby zodpovednej za zostavenie výkazu vybraných údajov:</w:t>
            </w:r>
          </w:p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Podpisový záznam člena štatutárneho orgánu účtovnej jednotky:</w:t>
            </w:r>
            <w:r w:rsidRPr="0002578F">
              <w:rPr>
                <w:rFonts w:cs="Arial"/>
                <w:szCs w:val="22"/>
                <w:lang w:eastAsia="sk-SK"/>
              </w:rPr>
              <w:br/>
            </w:r>
          </w:p>
        </w:tc>
      </w:tr>
      <w:tr w:rsidR="0002578F" w:rsidRPr="0002578F" w:rsidTr="00A0013F">
        <w:trPr>
          <w:trHeight w:val="298"/>
          <w:jc w:val="center"/>
        </w:trPr>
        <w:tc>
          <w:tcPr>
            <w:tcW w:w="8964" w:type="dxa"/>
            <w:gridSpan w:val="36"/>
            <w:tcBorders>
              <w:top w:val="single" w:sz="4" w:space="0" w:color="000000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</w:rPr>
            </w:pPr>
          </w:p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F071EE">
              <w:rPr>
                <w:rFonts w:cs="Arial"/>
                <w:sz w:val="20"/>
                <w:szCs w:val="22"/>
              </w:rPr>
              <w:t>MF SR 2011</w:t>
            </w:r>
          </w:p>
        </w:tc>
      </w:tr>
      <w:tr w:rsidR="0002578F" w:rsidRPr="0002578F" w:rsidTr="00A0013F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F" w:rsidRPr="0002578F" w:rsidRDefault="0002578F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02578F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992" w:type="dxa"/>
            <w:gridSpan w:val="8"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02578F" w:rsidRPr="0002578F" w:rsidRDefault="0002578F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F3D43" w:rsidRDefault="0002578F" w:rsidP="00F071EE">
      <w:pPr>
        <w:jc w:val="center"/>
        <w:rPr>
          <w:rFonts w:cs="Arial Narrow"/>
          <w:b/>
          <w:bCs/>
          <w:szCs w:val="22"/>
        </w:rPr>
      </w:pPr>
      <w:r>
        <w:rPr>
          <w:rFonts w:cs="Arial Narrow"/>
          <w:szCs w:val="22"/>
        </w:rPr>
        <w:br w:type="page"/>
      </w:r>
      <w:r w:rsidR="00EF3D43">
        <w:rPr>
          <w:rFonts w:cs="Arial Narrow"/>
          <w:b/>
          <w:bCs/>
          <w:szCs w:val="22"/>
        </w:rPr>
        <w:lastRenderedPageBreak/>
        <w:t>Časť I</w:t>
      </w:r>
      <w:r w:rsidR="00B60C10">
        <w:rPr>
          <w:rFonts w:cs="Arial Narrow"/>
          <w:b/>
          <w:bCs/>
          <w:szCs w:val="22"/>
        </w:rPr>
        <w:t>.</w:t>
      </w:r>
      <w:r w:rsidR="00EF3D43">
        <w:rPr>
          <w:rFonts w:cs="Arial Narrow"/>
          <w:b/>
          <w:bCs/>
          <w:szCs w:val="22"/>
        </w:rPr>
        <w:t>: Vybrané údaje z</w:t>
      </w:r>
      <w:r w:rsidR="006C6A19">
        <w:rPr>
          <w:rFonts w:cs="Arial Narrow"/>
          <w:b/>
          <w:bCs/>
          <w:szCs w:val="22"/>
        </w:rPr>
        <w:t> výkazu o finančnej situácii</w:t>
      </w:r>
    </w:p>
    <w:p w:rsidR="00821A32" w:rsidRPr="00821A32" w:rsidRDefault="00821A32" w:rsidP="00821A32">
      <w:pPr>
        <w:jc w:val="center"/>
        <w:rPr>
          <w:rFonts w:cs="Arial Narrow"/>
          <w:b/>
          <w:bCs/>
          <w:szCs w:val="22"/>
        </w:rPr>
      </w:pPr>
    </w:p>
    <w:p w:rsidR="00196E53" w:rsidRPr="003945E5" w:rsidRDefault="00821A32" w:rsidP="003945E5">
      <w:pPr>
        <w:rPr>
          <w:b/>
        </w:rPr>
      </w:pPr>
      <w:r w:rsidRPr="003945E5">
        <w:rPr>
          <w:b/>
        </w:rPr>
        <w:t xml:space="preserve">Tabuľka č. 1: </w:t>
      </w:r>
      <w:r w:rsidR="00196E53" w:rsidRPr="003945E5">
        <w:rPr>
          <w:b/>
        </w:rPr>
        <w:t>Prehľad o štruktúre majetku, vlastného imania a záväzkov</w:t>
      </w:r>
    </w:p>
    <w:tbl>
      <w:tblPr>
        <w:tblW w:w="5000" w:type="pct"/>
        <w:jc w:val="center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A0" w:firstRow="1" w:lastRow="0" w:firstColumn="1" w:lastColumn="0" w:noHBand="0" w:noVBand="0"/>
      </w:tblPr>
      <w:tblGrid>
        <w:gridCol w:w="921"/>
        <w:gridCol w:w="4678"/>
        <w:gridCol w:w="708"/>
        <w:gridCol w:w="1418"/>
        <w:gridCol w:w="1599"/>
      </w:tblGrid>
      <w:tr w:rsidR="00196E53" w:rsidRPr="00EF3D43" w:rsidTr="00C350C3">
        <w:trPr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96E53" w:rsidRDefault="00196E53" w:rsidP="00F17566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proofErr w:type="spellStart"/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Ozna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-</w:t>
            </w: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čenie</w:t>
            </w:r>
            <w:proofErr w:type="spellEnd"/>
          </w:p>
          <w:p w:rsidR="00196E53" w:rsidRPr="00EF3D43" w:rsidRDefault="00196E53" w:rsidP="00F17566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6E53" w:rsidRPr="00EF3D43" w:rsidRDefault="00196E53" w:rsidP="00F17566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N</w:t>
            </w:r>
            <w:r w:rsidRPr="00793C0C">
              <w:rPr>
                <w:rFonts w:cs="Arial Narrow"/>
                <w:b/>
                <w:bCs/>
                <w:szCs w:val="22"/>
                <w:lang w:eastAsia="sk-SK"/>
              </w:rPr>
              <w:t>ázov položky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96E53" w:rsidRPr="00EF3D43" w:rsidRDefault="00196E53" w:rsidP="00F17566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Číslo riadku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6E53" w:rsidRPr="00EF3D43" w:rsidRDefault="00196E53" w:rsidP="00F17566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Bežné účtovné obdobie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96E53" w:rsidRPr="00EF3D43" w:rsidRDefault="00196E53" w:rsidP="00F17566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Bezprostredne predchádzajúce                            účtovné obdobie</w:t>
            </w:r>
          </w:p>
        </w:tc>
      </w:tr>
      <w:tr w:rsidR="00196E53" w:rsidRPr="00B666BF" w:rsidTr="00C350C3">
        <w:trPr>
          <w:jc w:val="center"/>
        </w:trPr>
        <w:tc>
          <w:tcPr>
            <w:tcW w:w="9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6E53" w:rsidRPr="00B666BF" w:rsidRDefault="00196E53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B666BF">
              <w:rPr>
                <w:rFonts w:cs="Arial Narrow"/>
                <w:szCs w:val="22"/>
                <w:lang w:eastAsia="sk-SK"/>
              </w:rPr>
              <w:t>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6E53" w:rsidRPr="00B666BF" w:rsidRDefault="00196E53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B666BF">
              <w:rPr>
                <w:rFonts w:cs="Arial Narrow"/>
                <w:szCs w:val="22"/>
                <w:lang w:eastAsia="sk-SK"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6E53" w:rsidRPr="00B666BF" w:rsidRDefault="00EA7F8E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6E53" w:rsidRPr="00B666BF" w:rsidRDefault="00196E53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B666BF">
              <w:rPr>
                <w:rFonts w:cs="Arial Narrow"/>
                <w:szCs w:val="22"/>
                <w:lang w:eastAsia="sk-SK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6E53" w:rsidRPr="00B666BF" w:rsidRDefault="00196E53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B666BF">
              <w:rPr>
                <w:rFonts w:cs="Arial Narrow"/>
                <w:szCs w:val="22"/>
                <w:lang w:eastAsia="sk-SK"/>
              </w:rPr>
              <w:t>2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3649CA" w:rsidRDefault="005A2DE8" w:rsidP="0058489A">
            <w:pPr>
              <w:rPr>
                <w:rFonts w:ascii="Arial" w:hAnsi="Arial" w:cs="Arial"/>
                <w:b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 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SPOLU MAJETOK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  (r. 02 + r. 08)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77608F">
              <w:rPr>
                <w:rFonts w:cs="Arial Narrow"/>
                <w:b/>
                <w:bCs/>
                <w:szCs w:val="22"/>
                <w:lang w:eastAsia="sk-SK"/>
              </w:rPr>
              <w:t>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4545" w:rsidP="0058489A">
            <w:pPr>
              <w:pStyle w:val="Value"/>
              <w:rPr>
                <w:b/>
                <w:szCs w:val="22"/>
              </w:rPr>
            </w:pPr>
            <w:r>
              <w:rPr>
                <w:b/>
                <w:szCs w:val="22"/>
              </w:rPr>
              <w:t>50 594</w:t>
            </w:r>
          </w:p>
        </w:tc>
        <w:tc>
          <w:tcPr>
            <w:tcW w:w="159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b/>
                <w:szCs w:val="22"/>
              </w:rPr>
            </w:pPr>
            <w:r>
              <w:rPr>
                <w:b/>
                <w:szCs w:val="22"/>
              </w:rPr>
              <w:t>49 682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b/>
                <w:bCs/>
                <w:lang w:eastAsia="sk-SK"/>
              </w:rPr>
            </w:pPr>
            <w:r w:rsidRPr="00EF3D43">
              <w:rPr>
                <w:rFonts w:ascii="Arial" w:hAnsi="Arial" w:cs="Arial"/>
                <w:b/>
                <w:bCs/>
                <w:lang w:eastAsia="sk-SK"/>
              </w:rPr>
              <w:t xml:space="preserve">A.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Neobežný majetok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 (r. 03 + r. 04 + r. 05 + r. 07)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77608F">
              <w:rPr>
                <w:rFonts w:cs="Arial Narrow"/>
                <w:b/>
                <w:bCs/>
                <w:szCs w:val="22"/>
                <w:lang w:eastAsia="sk-SK"/>
              </w:rPr>
              <w:t>02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B84517" w:rsidP="0058489A">
            <w:pPr>
              <w:pStyle w:val="Value"/>
              <w:rPr>
                <w:b/>
                <w:szCs w:val="22"/>
              </w:rPr>
            </w:pPr>
            <w:r>
              <w:rPr>
                <w:b/>
                <w:szCs w:val="22"/>
              </w:rPr>
              <w:t>19 720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b/>
                <w:szCs w:val="22"/>
              </w:rPr>
            </w:pPr>
            <w:r>
              <w:rPr>
                <w:b/>
                <w:szCs w:val="22"/>
              </w:rPr>
              <w:t>20 883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A. 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Dlhodobý nehmotný majetok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B84517" w:rsidP="0058489A">
            <w:pPr>
              <w:pStyle w:val="Value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563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843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A. II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Dlho</w:t>
            </w:r>
            <w:r>
              <w:rPr>
                <w:rFonts w:cs="Arial Narrow"/>
                <w:szCs w:val="22"/>
                <w:lang w:eastAsia="sk-SK"/>
              </w:rPr>
              <w:t>dobý hmotný majetok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04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B84517" w:rsidP="0058489A">
            <w:pPr>
              <w:pStyle w:val="Value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19 157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20 040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A. III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Dlhodobý finančný majetok</w:t>
            </w:r>
            <w:r>
              <w:rPr>
                <w:rFonts w:cs="Arial Narrow"/>
                <w:szCs w:val="22"/>
                <w:lang w:eastAsia="sk-SK"/>
              </w:rPr>
              <w:t>, z toho: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05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5A2DE8" w:rsidP="0058489A">
            <w:pPr>
              <w:pStyle w:val="Value"/>
              <w:rPr>
                <w:rFonts w:cs="Arial Narrow"/>
                <w:szCs w:val="22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 Narrow"/>
                <w:szCs w:val="22"/>
              </w:rPr>
            </w:pPr>
          </w:p>
        </w:tc>
      </w:tr>
      <w:tr w:rsidR="005A2DE8" w:rsidRPr="007841A6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7841A6">
              <w:rPr>
                <w:rFonts w:ascii="Arial" w:hAnsi="Arial" w:cs="Arial"/>
                <w:lang w:eastAsia="sk-SK"/>
              </w:rPr>
              <w:t>A. III.1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p</w:t>
            </w:r>
            <w:r w:rsidRPr="007841A6">
              <w:rPr>
                <w:rFonts w:cs="Arial Narrow"/>
                <w:szCs w:val="22"/>
                <w:lang w:eastAsia="sk-SK"/>
              </w:rPr>
              <w:t>ohľadávky</w:t>
            </w:r>
            <w:r>
              <w:rPr>
                <w:rFonts w:cs="Arial Narrow"/>
                <w:szCs w:val="22"/>
                <w:lang w:eastAsia="sk-SK"/>
              </w:rPr>
              <w:t xml:space="preserve"> z obchodného styku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841A6">
              <w:rPr>
                <w:rFonts w:cs="Arial Narrow"/>
                <w:szCs w:val="22"/>
                <w:lang w:eastAsia="sk-SK"/>
              </w:rPr>
              <w:t>06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5A2DE8" w:rsidP="0058489A">
            <w:pPr>
              <w:pStyle w:val="Value"/>
              <w:rPr>
                <w:rFonts w:cs="Arial"/>
                <w:szCs w:val="22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</w:p>
        </w:tc>
      </w:tr>
      <w:tr w:rsidR="005A2DE8" w:rsidRPr="007841A6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7841A6">
              <w:rPr>
                <w:rFonts w:ascii="Arial" w:hAnsi="Arial" w:cs="Arial"/>
                <w:lang w:eastAsia="sk-SK"/>
              </w:rPr>
              <w:t>A. I</w:t>
            </w:r>
            <w:r>
              <w:rPr>
                <w:rFonts w:ascii="Arial" w:hAnsi="Arial" w:cs="Arial"/>
                <w:lang w:eastAsia="sk-SK"/>
              </w:rPr>
              <w:t>V</w:t>
            </w:r>
            <w:r w:rsidRPr="007841A6"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Ostatný majetok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841A6">
              <w:rPr>
                <w:rFonts w:cs="Arial Narrow"/>
                <w:szCs w:val="22"/>
                <w:lang w:eastAsia="sk-SK"/>
              </w:rPr>
              <w:t>07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5A2DE8" w:rsidP="005111EE">
            <w:pPr>
              <w:pStyle w:val="Value"/>
              <w:rPr>
                <w:rFonts w:cs="Arial"/>
                <w:szCs w:val="22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b/>
                <w:bCs/>
                <w:lang w:eastAsia="sk-SK"/>
              </w:rPr>
            </w:pPr>
            <w:r w:rsidRPr="00EF3D43">
              <w:rPr>
                <w:rFonts w:ascii="Arial" w:hAnsi="Arial" w:cs="Arial"/>
                <w:b/>
                <w:bCs/>
                <w:lang w:eastAsia="sk-SK"/>
              </w:rPr>
              <w:t>B.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Obežný majetok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 ( r. 09 + r. 10 + r. 13)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77608F">
              <w:rPr>
                <w:rFonts w:cs="Arial Narrow"/>
                <w:b/>
                <w:bCs/>
                <w:szCs w:val="22"/>
                <w:lang w:eastAsia="sk-SK"/>
              </w:rPr>
              <w:t>08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B84517" w:rsidP="00DD7A1A">
            <w:pPr>
              <w:pStyle w:val="Value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30 784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28 799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B. 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Zásoby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B84517" w:rsidP="0058489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11 386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7 626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B. II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Krátkodobý f</w:t>
            </w:r>
            <w:r w:rsidRPr="00EF3D43">
              <w:rPr>
                <w:rFonts w:cs="Arial Narrow"/>
                <w:szCs w:val="22"/>
                <w:lang w:eastAsia="sk-SK"/>
              </w:rPr>
              <w:t>inančný majetok</w:t>
            </w:r>
            <w:r>
              <w:rPr>
                <w:rFonts w:cs="Arial Narrow"/>
                <w:szCs w:val="22"/>
                <w:lang w:eastAsia="sk-SK"/>
              </w:rPr>
              <w:t>, z toho: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B84517" w:rsidP="000A7AF7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19 488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21 173</w:t>
            </w:r>
          </w:p>
        </w:tc>
      </w:tr>
      <w:tr w:rsidR="005A2DE8" w:rsidRPr="007841A6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7841A6">
              <w:rPr>
                <w:rFonts w:ascii="Arial" w:hAnsi="Arial" w:cs="Arial"/>
                <w:lang w:eastAsia="sk-SK"/>
              </w:rPr>
              <w:t>B. II.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p</w:t>
            </w:r>
            <w:r w:rsidRPr="007841A6">
              <w:rPr>
                <w:rFonts w:cs="Arial Narrow"/>
                <w:szCs w:val="22"/>
                <w:lang w:eastAsia="sk-SK"/>
              </w:rPr>
              <w:t>ohľadávky</w:t>
            </w:r>
            <w:r>
              <w:rPr>
                <w:rFonts w:cs="Arial Narrow"/>
                <w:szCs w:val="22"/>
                <w:lang w:eastAsia="sk-SK"/>
              </w:rPr>
              <w:t xml:space="preserve"> z obchodného styku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841A6">
              <w:rPr>
                <w:rFonts w:cs="Arial Narrow"/>
                <w:szCs w:val="22"/>
                <w:lang w:eastAsia="sk-SK"/>
              </w:rPr>
              <w:t>11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DD7A1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10 534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12 325</w:t>
            </w:r>
          </w:p>
        </w:tc>
      </w:tr>
      <w:tr w:rsidR="005A2DE8" w:rsidRPr="007841A6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7841A6">
              <w:rPr>
                <w:rFonts w:ascii="Arial" w:hAnsi="Arial" w:cs="Arial"/>
                <w:lang w:eastAsia="sk-SK"/>
              </w:rPr>
              <w:t>B. II.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7841A6">
              <w:rPr>
                <w:rFonts w:cs="Arial Narrow"/>
                <w:szCs w:val="22"/>
                <w:lang w:eastAsia="sk-SK"/>
              </w:rPr>
              <w:t>peniaze a peňažné ekvivalenty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841A6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841A6">
              <w:rPr>
                <w:rFonts w:cs="Arial Narrow"/>
                <w:szCs w:val="22"/>
                <w:lang w:eastAsia="sk-SK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B84517" w:rsidP="0058489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2 620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2 385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B. II</w:t>
            </w:r>
            <w:r>
              <w:rPr>
                <w:rFonts w:ascii="Arial" w:hAnsi="Arial" w:cs="Arial"/>
                <w:lang w:eastAsia="sk-SK"/>
              </w:rPr>
              <w:t>I.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091512">
              <w:rPr>
                <w:rFonts w:cs="Arial Narrow"/>
                <w:szCs w:val="22"/>
                <w:lang w:eastAsia="sk-SK"/>
              </w:rPr>
              <w:t>Ostatný majetok</w:t>
            </w:r>
            <w:r>
              <w:rPr>
                <w:rFonts w:cs="Arial Narrow"/>
                <w:szCs w:val="22"/>
                <w:lang w:eastAsia="sk-SK"/>
              </w:rPr>
              <w:t>, z toho: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13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5A2DE8" w:rsidP="0058489A">
            <w:pPr>
              <w:pStyle w:val="Value"/>
              <w:rPr>
                <w:rFonts w:cs="Arial"/>
                <w:szCs w:val="22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>
              <w:rPr>
                <w:rFonts w:ascii="Arial" w:hAnsi="Arial" w:cs="Arial"/>
                <w:lang w:eastAsia="sk-SK"/>
              </w:rPr>
              <w:t>B. III.1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091512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m</w:t>
            </w:r>
            <w:r w:rsidRPr="00EF3D43">
              <w:rPr>
                <w:rFonts w:cs="Arial Narrow"/>
                <w:szCs w:val="22"/>
                <w:lang w:eastAsia="sk-SK"/>
              </w:rPr>
              <w:t>ajetok klasifikovaný ako držaný na predaj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091512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091512">
              <w:rPr>
                <w:rFonts w:cs="Arial Narrow"/>
                <w:szCs w:val="22"/>
                <w:lang w:eastAsia="sk-SK"/>
              </w:rPr>
              <w:t>14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5A2DE8" w:rsidP="0058489A">
            <w:pPr>
              <w:pStyle w:val="Value"/>
              <w:rPr>
                <w:rFonts w:cs="Arial"/>
                <w:szCs w:val="22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SPOLU VLASTNÉ IMANIE A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 ZÁVÄ</w:t>
            </w: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ZKY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 (r. 16 + r. 25)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77608F">
              <w:rPr>
                <w:rFonts w:cs="Arial Narrow"/>
                <w:b/>
                <w:bCs/>
                <w:szCs w:val="22"/>
                <w:lang w:eastAsia="sk-SK"/>
              </w:rPr>
              <w:t>15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894337">
            <w:pPr>
              <w:pStyle w:val="Value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50 594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49 682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b/>
                <w:bCs/>
                <w:lang w:eastAsia="sk-SK"/>
              </w:rPr>
            </w:pPr>
            <w:r w:rsidRPr="00EF3D43">
              <w:rPr>
                <w:rFonts w:ascii="Arial" w:hAnsi="Arial" w:cs="Arial"/>
                <w:b/>
                <w:bCs/>
                <w:lang w:eastAsia="sk-SK"/>
              </w:rPr>
              <w:t xml:space="preserve">C.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Vlastné imanie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br/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>(r. 1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7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 xml:space="preserve"> + r. 1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8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 xml:space="preserve"> +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 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>r. 1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9 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 xml:space="preserve">+ r. 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20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 xml:space="preserve"> + r. 2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3 + r. 24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>)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091512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091512">
              <w:rPr>
                <w:rFonts w:cs="Arial Narrow"/>
                <w:b/>
                <w:bCs/>
                <w:szCs w:val="22"/>
                <w:lang w:eastAsia="sk-SK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894337">
            <w:pPr>
              <w:pStyle w:val="Value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16 075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15 198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C.I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Základné imanie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17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D510C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938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938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C.II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Kapitálové fondy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18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391B40" w:rsidRDefault="00C97B32" w:rsidP="00D510C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267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391B40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C. III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Rezervné fondy a ostatné fondy tvorené zo zisku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19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D510C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364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362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C. IV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Výsledok hospodárenia minulých rokov</w:t>
            </w:r>
            <w:r>
              <w:rPr>
                <w:rFonts w:cs="Arial Narrow"/>
                <w:szCs w:val="22"/>
                <w:lang w:eastAsia="sk-SK"/>
              </w:rPr>
              <w:t xml:space="preserve">  (r. 21 + r. 22)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20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391B40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12 119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12 630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C. IV.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Nerozdelený zisk minulých rokov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21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62242B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12 119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12 630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C. IV.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Neuhradená strata  minulých rokov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77608F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77608F">
              <w:rPr>
                <w:rFonts w:cs="Arial Narrow"/>
                <w:szCs w:val="22"/>
                <w:lang w:eastAsia="sk-SK"/>
              </w:rPr>
              <w:t>22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5A2DE8" w:rsidP="00EA2CB4">
            <w:pPr>
              <w:pStyle w:val="Value"/>
              <w:rPr>
                <w:rFonts w:cs="Arial"/>
                <w:szCs w:val="22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C. V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Výsledok hospodárenia</w:t>
            </w:r>
            <w:r>
              <w:rPr>
                <w:rFonts w:cs="Arial Narrow"/>
                <w:szCs w:val="22"/>
                <w:lang w:eastAsia="sk-SK"/>
              </w:rPr>
              <w:t xml:space="preserve"> za </w:t>
            </w:r>
            <w:r w:rsidRPr="00EF3D43">
              <w:rPr>
                <w:rFonts w:cs="Arial Narrow"/>
                <w:szCs w:val="22"/>
                <w:lang w:eastAsia="sk-SK"/>
              </w:rPr>
              <w:t>účtovné obdobi</w:t>
            </w:r>
            <w:r>
              <w:rPr>
                <w:rFonts w:cs="Arial Narrow"/>
                <w:szCs w:val="22"/>
                <w:lang w:eastAsia="sk-SK"/>
              </w:rPr>
              <w:t>e po zdanení (+/-)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091512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091512">
              <w:rPr>
                <w:rFonts w:cs="Arial Narrow"/>
                <w:szCs w:val="22"/>
                <w:lang w:eastAsia="sk-SK"/>
              </w:rPr>
              <w:t>23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58489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2 387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1 265</w:t>
            </w:r>
          </w:p>
        </w:tc>
      </w:tr>
      <w:tr w:rsidR="005A2DE8" w:rsidRPr="00196E5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196E5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196E53">
              <w:rPr>
                <w:rFonts w:ascii="Arial" w:hAnsi="Arial" w:cs="Arial"/>
                <w:lang w:eastAsia="sk-SK"/>
              </w:rPr>
              <w:t>C. VI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196E5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196E53">
              <w:rPr>
                <w:rFonts w:cs="Arial Narrow"/>
                <w:szCs w:val="22"/>
                <w:lang w:eastAsia="sk-SK"/>
              </w:rPr>
              <w:t>Nekontrolujúce podiely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196E53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196E53">
              <w:rPr>
                <w:rFonts w:cs="Arial Narrow"/>
                <w:szCs w:val="22"/>
                <w:lang w:eastAsia="sk-SK"/>
              </w:rPr>
              <w:t>24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5A2DE8" w:rsidP="0058489A">
            <w:pPr>
              <w:pStyle w:val="Value"/>
              <w:rPr>
                <w:rFonts w:cs="Arial Narrow"/>
                <w:szCs w:val="22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 Narrow"/>
                <w:szCs w:val="22"/>
              </w:rPr>
            </w:pP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b/>
                <w:bCs/>
                <w:lang w:eastAsia="sk-SK"/>
              </w:rPr>
            </w:pPr>
            <w:r w:rsidRPr="00EF3D43">
              <w:rPr>
                <w:rFonts w:ascii="Arial" w:hAnsi="Arial" w:cs="Arial"/>
                <w:b/>
                <w:bCs/>
                <w:lang w:eastAsia="sk-SK"/>
              </w:rPr>
              <w:t>D.</w:t>
            </w:r>
          </w:p>
        </w:tc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b/>
                <w:bCs/>
                <w:szCs w:val="22"/>
                <w:lang w:eastAsia="sk-SK"/>
              </w:rPr>
              <w:t>Záväzky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 (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>r.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 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>2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6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 xml:space="preserve"> + r.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 30</w:t>
            </w:r>
            <w:r w:rsidRPr="00B93C99">
              <w:rPr>
                <w:rFonts w:cs="Arial Narrow"/>
                <w:b/>
                <w:bCs/>
                <w:szCs w:val="22"/>
                <w:lang w:eastAsia="sk-SK"/>
              </w:rPr>
              <w:t>)</w:t>
            </w:r>
            <w:r w:rsidRPr="00EF3D43">
              <w:rPr>
                <w:rFonts w:cs="Arial Narrow"/>
                <w:szCs w:val="22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196E53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196E53">
              <w:rPr>
                <w:rFonts w:cs="Arial Narrow"/>
                <w:b/>
                <w:bCs/>
                <w:szCs w:val="22"/>
                <w:lang w:eastAsia="sk-SK"/>
              </w:rPr>
              <w:t>25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947B79">
            <w:pPr>
              <w:pStyle w:val="Value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34 519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34 484</w:t>
            </w:r>
          </w:p>
        </w:tc>
      </w:tr>
      <w:tr w:rsidR="005A2DE8" w:rsidRPr="00EF3D43" w:rsidTr="00C350C3">
        <w:trPr>
          <w:jc w:val="center"/>
        </w:trPr>
        <w:tc>
          <w:tcPr>
            <w:tcW w:w="9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EF3D43">
              <w:rPr>
                <w:rFonts w:ascii="Arial" w:hAnsi="Arial" w:cs="Arial"/>
                <w:lang w:eastAsia="sk-SK"/>
              </w:rPr>
              <w:t>D. 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EF3D4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F3D43">
              <w:rPr>
                <w:rFonts w:cs="Arial Narrow"/>
                <w:szCs w:val="22"/>
                <w:lang w:eastAsia="sk-SK"/>
              </w:rPr>
              <w:t>Dlhodobé záväzky</w:t>
            </w:r>
            <w:r>
              <w:rPr>
                <w:rFonts w:cs="Arial Narrow"/>
                <w:szCs w:val="22"/>
                <w:lang w:eastAsia="sk-SK"/>
              </w:rPr>
              <w:t>, z toho: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26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58489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6 266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7 066</w:t>
            </w:r>
          </w:p>
        </w:tc>
      </w:tr>
      <w:tr w:rsidR="005A2DE8" w:rsidRPr="00B41753" w:rsidTr="00C350C3">
        <w:trPr>
          <w:jc w:val="center"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B41753">
              <w:rPr>
                <w:rFonts w:ascii="Arial" w:hAnsi="Arial" w:cs="Arial"/>
                <w:lang w:eastAsia="sk-SK"/>
              </w:rPr>
              <w:t>D. I. 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z</w:t>
            </w:r>
            <w:r w:rsidRPr="00B41753">
              <w:rPr>
                <w:rFonts w:cs="Arial Narrow"/>
                <w:szCs w:val="22"/>
                <w:lang w:eastAsia="sk-SK"/>
              </w:rPr>
              <w:t>áväzky</w:t>
            </w:r>
            <w:r>
              <w:rPr>
                <w:rFonts w:cs="Arial Narrow"/>
                <w:szCs w:val="22"/>
                <w:lang w:eastAsia="sk-SK"/>
              </w:rPr>
              <w:t xml:space="preserve"> z obchodného styku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2DE8" w:rsidRPr="00D510CA" w:rsidRDefault="005A2DE8" w:rsidP="0058489A">
            <w:pPr>
              <w:pStyle w:val="Value"/>
              <w:rPr>
                <w:rFonts w:cs="Arial"/>
                <w:szCs w:val="22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</w:p>
        </w:tc>
      </w:tr>
      <w:tr w:rsidR="005A2DE8" w:rsidRPr="00B41753" w:rsidTr="00C350C3">
        <w:trPr>
          <w:jc w:val="center"/>
        </w:trPr>
        <w:tc>
          <w:tcPr>
            <w:tcW w:w="921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B41753">
              <w:rPr>
                <w:rFonts w:ascii="Arial" w:hAnsi="Arial" w:cs="Arial"/>
                <w:lang w:eastAsia="sk-SK"/>
              </w:rPr>
              <w:t>D. I. 2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úvery a pôžičky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B825C1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2</w:t>
            </w:r>
            <w:r>
              <w:rPr>
                <w:rFonts w:cs="Arial Narrow"/>
                <w:szCs w:val="22"/>
                <w:lang w:eastAsia="sk-SK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2DE8" w:rsidRPr="00D510CA" w:rsidRDefault="00C97B32" w:rsidP="0058489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4 950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5 683</w:t>
            </w:r>
          </w:p>
        </w:tc>
      </w:tr>
      <w:tr w:rsidR="005A2DE8" w:rsidRPr="00B41753" w:rsidTr="00C350C3">
        <w:trPr>
          <w:jc w:val="center"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B41753">
              <w:rPr>
                <w:rFonts w:ascii="Arial" w:hAnsi="Arial" w:cs="Arial"/>
                <w:lang w:eastAsia="sk-SK"/>
              </w:rPr>
              <w:t>D. I. 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rezervy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2DE8" w:rsidRPr="00D510CA" w:rsidRDefault="005A2DE8" w:rsidP="0058489A">
            <w:pPr>
              <w:pStyle w:val="Value"/>
              <w:rPr>
                <w:rFonts w:cs="Arial"/>
                <w:szCs w:val="22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</w:p>
        </w:tc>
      </w:tr>
      <w:tr w:rsidR="005A2DE8" w:rsidRPr="00B41753" w:rsidTr="00C350C3">
        <w:trPr>
          <w:jc w:val="center"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B41753">
              <w:rPr>
                <w:rFonts w:ascii="Arial" w:hAnsi="Arial" w:cs="Arial"/>
                <w:lang w:eastAsia="sk-SK"/>
              </w:rPr>
              <w:t>D. II</w:t>
            </w:r>
            <w:r>
              <w:rPr>
                <w:rFonts w:ascii="Arial" w:hAnsi="Arial" w:cs="Arial"/>
                <w:lang w:eastAsia="sk-SK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Krátkodobé záväzky, z toho: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B825C1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3</w:t>
            </w:r>
            <w:r>
              <w:rPr>
                <w:rFonts w:cs="Arial Narrow"/>
                <w:szCs w:val="22"/>
                <w:lang w:eastAsia="sk-SK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2DE8" w:rsidRPr="00D510CA" w:rsidRDefault="00C97B32" w:rsidP="0072433F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28 253</w:t>
            </w:r>
          </w:p>
        </w:tc>
        <w:tc>
          <w:tcPr>
            <w:tcW w:w="159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27 418</w:t>
            </w:r>
          </w:p>
        </w:tc>
      </w:tr>
      <w:tr w:rsidR="005A2DE8" w:rsidRPr="00B41753" w:rsidTr="00C350C3">
        <w:trPr>
          <w:jc w:val="center"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B41753">
              <w:rPr>
                <w:rFonts w:ascii="Arial" w:hAnsi="Arial" w:cs="Arial"/>
                <w:lang w:eastAsia="sk-SK"/>
              </w:rPr>
              <w:t>D. II. 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z</w:t>
            </w:r>
            <w:r w:rsidRPr="00B41753">
              <w:rPr>
                <w:rFonts w:cs="Arial Narrow"/>
                <w:szCs w:val="22"/>
                <w:lang w:eastAsia="sk-SK"/>
              </w:rPr>
              <w:t>áväzky</w:t>
            </w:r>
            <w:r>
              <w:rPr>
                <w:rFonts w:cs="Arial Narrow"/>
                <w:szCs w:val="22"/>
                <w:lang w:eastAsia="sk-SK"/>
              </w:rPr>
              <w:t xml:space="preserve"> z obchodného styku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B825C1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3</w:t>
            </w:r>
            <w:r>
              <w:rPr>
                <w:rFonts w:cs="Arial Narrow"/>
                <w:szCs w:val="22"/>
                <w:lang w:eastAsia="sk-SK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2DE8" w:rsidRPr="00D510CA" w:rsidRDefault="00C97B32" w:rsidP="0072433F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4 638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8 088</w:t>
            </w:r>
          </w:p>
        </w:tc>
      </w:tr>
      <w:tr w:rsidR="005A2DE8" w:rsidRPr="00B41753" w:rsidTr="00C350C3">
        <w:trPr>
          <w:jc w:val="center"/>
        </w:trPr>
        <w:tc>
          <w:tcPr>
            <w:tcW w:w="921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ascii="Arial" w:hAnsi="Arial" w:cs="Arial"/>
                <w:lang w:eastAsia="sk-SK"/>
              </w:rPr>
            </w:pPr>
            <w:r w:rsidRPr="00B41753">
              <w:rPr>
                <w:rFonts w:ascii="Arial" w:hAnsi="Arial" w:cs="Arial"/>
                <w:lang w:eastAsia="sk-SK"/>
              </w:rPr>
              <w:t>D. II. 2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úvery a pôžičky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B825C1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2DE8" w:rsidRPr="00D510CA" w:rsidRDefault="00C97B32" w:rsidP="0058489A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5 633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2DE8" w:rsidRPr="00D510CA" w:rsidRDefault="005A2DE8" w:rsidP="00D73B6D">
            <w:pPr>
              <w:pStyle w:val="Valu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7 994</w:t>
            </w:r>
          </w:p>
        </w:tc>
      </w:tr>
      <w:tr w:rsidR="00196E53" w:rsidRPr="00B41753" w:rsidTr="00C350C3">
        <w:trPr>
          <w:jc w:val="center"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6E53" w:rsidRPr="00B41753" w:rsidRDefault="00196E53" w:rsidP="0058489A">
            <w:pPr>
              <w:rPr>
                <w:rFonts w:ascii="Arial" w:hAnsi="Arial" w:cs="Arial"/>
                <w:lang w:eastAsia="sk-SK"/>
              </w:rPr>
            </w:pPr>
            <w:r w:rsidRPr="00B41753">
              <w:rPr>
                <w:rFonts w:ascii="Arial" w:hAnsi="Arial" w:cs="Arial"/>
                <w:lang w:eastAsia="sk-SK"/>
              </w:rPr>
              <w:t>D. II.</w:t>
            </w:r>
            <w:r w:rsidR="00EA5F72">
              <w:rPr>
                <w:rFonts w:ascii="Arial" w:hAnsi="Arial" w:cs="Arial"/>
                <w:lang w:eastAsia="sk-SK"/>
              </w:rPr>
              <w:t xml:space="preserve"> </w:t>
            </w:r>
            <w:r w:rsidRPr="00B41753">
              <w:rPr>
                <w:rFonts w:ascii="Arial" w:hAnsi="Arial" w:cs="Arial"/>
                <w:lang w:eastAsia="sk-SK"/>
              </w:rPr>
              <w:t>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6E53" w:rsidRPr="00B41753" w:rsidRDefault="00196E53" w:rsidP="0058489A">
            <w:pPr>
              <w:rPr>
                <w:rFonts w:cs="Arial Narrow"/>
                <w:szCs w:val="22"/>
                <w:lang w:eastAsia="sk-SK"/>
              </w:rPr>
            </w:pPr>
            <w:r w:rsidRPr="00B41753">
              <w:rPr>
                <w:rFonts w:cs="Arial Narrow"/>
                <w:szCs w:val="22"/>
                <w:lang w:eastAsia="sk-SK"/>
              </w:rPr>
              <w:t>rezervy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6E53" w:rsidRPr="00B41753" w:rsidRDefault="00196E53" w:rsidP="00B825C1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3</w:t>
            </w:r>
            <w:r w:rsidR="00B825C1">
              <w:rPr>
                <w:rFonts w:cs="Arial Narrow"/>
                <w:szCs w:val="22"/>
                <w:lang w:eastAsia="sk-SK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96E53" w:rsidRPr="00D510CA" w:rsidRDefault="00196E53" w:rsidP="0058489A">
            <w:pPr>
              <w:pStyle w:val="Value"/>
              <w:rPr>
                <w:rFonts w:cs="Arial"/>
                <w:szCs w:val="22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6E53" w:rsidRPr="00D510CA" w:rsidRDefault="00196E53" w:rsidP="0058489A">
            <w:pPr>
              <w:pStyle w:val="Value"/>
              <w:rPr>
                <w:rFonts w:cs="Arial"/>
                <w:szCs w:val="22"/>
              </w:rPr>
            </w:pPr>
          </w:p>
        </w:tc>
      </w:tr>
      <w:tr w:rsidR="00196E53" w:rsidRPr="00B41753" w:rsidTr="00C350C3">
        <w:trPr>
          <w:jc w:val="center"/>
        </w:trPr>
        <w:tc>
          <w:tcPr>
            <w:tcW w:w="9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6E53" w:rsidRPr="00B41753" w:rsidRDefault="00196E53" w:rsidP="0058489A">
            <w:pPr>
              <w:rPr>
                <w:rFonts w:ascii="Arial" w:hAnsi="Arial" w:cs="Arial"/>
                <w:lang w:eastAsia="sk-SK"/>
              </w:rPr>
            </w:pPr>
            <w:r>
              <w:rPr>
                <w:rFonts w:ascii="Arial" w:hAnsi="Arial" w:cs="Arial"/>
                <w:lang w:eastAsia="sk-SK"/>
              </w:rPr>
              <w:t>D. II.</w:t>
            </w:r>
            <w:r w:rsidR="00EA5F72">
              <w:rPr>
                <w:rFonts w:ascii="Arial" w:hAnsi="Arial" w:cs="Arial"/>
                <w:lang w:eastAsia="sk-SK"/>
              </w:rPr>
              <w:t xml:space="preserve"> 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6E53" w:rsidRPr="00B41753" w:rsidRDefault="00196E53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záväzky spojené s majetkom klasifikovaným ako držaný na predaj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6E53" w:rsidRPr="00B41753" w:rsidRDefault="00196E53" w:rsidP="00B825C1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3</w:t>
            </w:r>
            <w:r w:rsidR="00B825C1">
              <w:rPr>
                <w:rFonts w:cs="Arial Narrow"/>
                <w:szCs w:val="22"/>
                <w:lang w:eastAsia="sk-SK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196E53" w:rsidRPr="00D510CA" w:rsidRDefault="00196E53" w:rsidP="0058489A">
            <w:pPr>
              <w:jc w:val="right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6E53" w:rsidRPr="00D510CA" w:rsidRDefault="00196E53" w:rsidP="0058489A">
            <w:pPr>
              <w:jc w:val="right"/>
              <w:rPr>
                <w:rFonts w:cs="Arial"/>
                <w:szCs w:val="22"/>
                <w:lang w:eastAsia="sk-SK"/>
              </w:rPr>
            </w:pPr>
          </w:p>
        </w:tc>
      </w:tr>
    </w:tbl>
    <w:p w:rsidR="00C350C3" w:rsidRDefault="00C350C3" w:rsidP="00EA5F72">
      <w:pPr>
        <w:spacing w:after="120"/>
        <w:jc w:val="center"/>
        <w:rPr>
          <w:rFonts w:cs="Arial Narrow"/>
          <w:b/>
          <w:bCs/>
          <w:szCs w:val="22"/>
        </w:rPr>
      </w:pPr>
    </w:p>
    <w:p w:rsidR="00EF3D43" w:rsidRDefault="00C350C3" w:rsidP="00EA5F72">
      <w:pPr>
        <w:spacing w:after="120"/>
        <w:jc w:val="center"/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br w:type="page"/>
      </w:r>
      <w:r w:rsidR="00EF3D43">
        <w:rPr>
          <w:rFonts w:cs="Arial Narrow"/>
          <w:b/>
          <w:bCs/>
          <w:szCs w:val="22"/>
        </w:rPr>
        <w:lastRenderedPageBreak/>
        <w:t>Časť II</w:t>
      </w:r>
      <w:r w:rsidR="00B60C10">
        <w:rPr>
          <w:rFonts w:cs="Arial Narrow"/>
          <w:b/>
          <w:bCs/>
          <w:szCs w:val="22"/>
        </w:rPr>
        <w:t>.</w:t>
      </w:r>
      <w:r w:rsidR="00EF3D43">
        <w:rPr>
          <w:rFonts w:cs="Arial Narrow"/>
          <w:b/>
          <w:bCs/>
          <w:szCs w:val="22"/>
        </w:rPr>
        <w:t>: Vy</w:t>
      </w:r>
      <w:r w:rsidR="006C6A19">
        <w:rPr>
          <w:rFonts w:cs="Arial Narrow"/>
          <w:b/>
          <w:bCs/>
          <w:szCs w:val="22"/>
        </w:rPr>
        <w:t>brané údaje z výkazu komplexného výsledku</w:t>
      </w:r>
    </w:p>
    <w:p w:rsidR="00414670" w:rsidRDefault="00414670" w:rsidP="00414670">
      <w:pPr>
        <w:spacing w:after="120"/>
        <w:jc w:val="both"/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t>Tabuľka č. 1 : Prehľad vybraných nákladov a výnosov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76"/>
        <w:gridCol w:w="718"/>
        <w:gridCol w:w="2064"/>
        <w:gridCol w:w="2166"/>
      </w:tblGrid>
      <w:tr w:rsidR="006B2E52" w:rsidRPr="006B2E52" w:rsidTr="00015F60">
        <w:trPr>
          <w:trHeight w:val="480"/>
          <w:jc w:val="center"/>
        </w:trPr>
        <w:tc>
          <w:tcPr>
            <w:tcW w:w="43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2134" w:rsidRPr="001F2134" w:rsidRDefault="006B2E52" w:rsidP="001F2134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Názov položky</w:t>
            </w:r>
          </w:p>
        </w:tc>
        <w:tc>
          <w:tcPr>
            <w:tcW w:w="7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2E52" w:rsidRPr="006B2E52" w:rsidRDefault="001F2134" w:rsidP="001F2134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Číslo</w:t>
            </w:r>
          </w:p>
          <w:p w:rsidR="001F2134" w:rsidRPr="001F2134" w:rsidRDefault="001F2134" w:rsidP="001F2134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riadku</w:t>
            </w:r>
          </w:p>
        </w:tc>
        <w:tc>
          <w:tcPr>
            <w:tcW w:w="20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2134" w:rsidRPr="001F2134" w:rsidRDefault="001F2134" w:rsidP="001F2134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Bežné účtovné obdobie</w:t>
            </w:r>
          </w:p>
        </w:tc>
        <w:tc>
          <w:tcPr>
            <w:tcW w:w="21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F2134" w:rsidRPr="001F2134" w:rsidRDefault="001F2134" w:rsidP="001F2134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Bezprostredne predchádzajúce účtovné obdobie</w:t>
            </w:r>
          </w:p>
        </w:tc>
      </w:tr>
      <w:tr w:rsidR="006B2E52" w:rsidRPr="006B2E52" w:rsidTr="00015F60">
        <w:trPr>
          <w:trHeight w:val="465"/>
          <w:jc w:val="center"/>
        </w:trPr>
        <w:tc>
          <w:tcPr>
            <w:tcW w:w="4376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1F2134" w:rsidRPr="001F2134" w:rsidRDefault="001F2134" w:rsidP="001F2134">
            <w:pPr>
              <w:rPr>
                <w:rFonts w:cs="Arial Narrow"/>
                <w:b/>
                <w:bCs/>
                <w:szCs w:val="22"/>
                <w:lang w:eastAsia="sk-SK"/>
              </w:rPr>
            </w:pPr>
          </w:p>
        </w:tc>
        <w:tc>
          <w:tcPr>
            <w:tcW w:w="71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2134" w:rsidRPr="001F2134" w:rsidRDefault="001F2134" w:rsidP="001F2134">
            <w:pPr>
              <w:rPr>
                <w:rFonts w:cs="Arial Narrow"/>
                <w:b/>
                <w:bCs/>
                <w:szCs w:val="22"/>
                <w:lang w:eastAsia="sk-SK"/>
              </w:rPr>
            </w:pPr>
          </w:p>
        </w:tc>
        <w:tc>
          <w:tcPr>
            <w:tcW w:w="2064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2134" w:rsidRPr="001F2134" w:rsidRDefault="001F2134" w:rsidP="001F2134">
            <w:pPr>
              <w:rPr>
                <w:rFonts w:cs="Arial Narrow"/>
                <w:b/>
                <w:bCs/>
                <w:szCs w:val="22"/>
                <w:lang w:eastAsia="sk-SK"/>
              </w:rPr>
            </w:pPr>
          </w:p>
        </w:tc>
        <w:tc>
          <w:tcPr>
            <w:tcW w:w="216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F2134" w:rsidRPr="001F2134" w:rsidRDefault="001F2134" w:rsidP="001F2134">
            <w:pPr>
              <w:rPr>
                <w:rFonts w:cs="Arial Narrow"/>
                <w:b/>
                <w:bCs/>
                <w:szCs w:val="22"/>
                <w:lang w:eastAsia="sk-SK"/>
              </w:rPr>
            </w:pPr>
          </w:p>
        </w:tc>
      </w:tr>
      <w:tr w:rsidR="00EA5F72" w:rsidRPr="00EA5F72" w:rsidTr="00015F60">
        <w:trPr>
          <w:trHeight w:val="247"/>
          <w:jc w:val="center"/>
        </w:trPr>
        <w:tc>
          <w:tcPr>
            <w:tcW w:w="437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5F72" w:rsidRPr="00EA5F72" w:rsidRDefault="00EA5F72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EA5F72">
              <w:rPr>
                <w:rFonts w:cs="Arial Narrow"/>
                <w:szCs w:val="22"/>
                <w:lang w:eastAsia="sk-SK"/>
              </w:rPr>
              <w:t>a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5F72" w:rsidRPr="00EA5F72" w:rsidRDefault="00EA5F72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EA5F72">
              <w:rPr>
                <w:rFonts w:cs="Arial Narrow"/>
                <w:szCs w:val="22"/>
                <w:lang w:eastAsia="sk-SK"/>
              </w:rPr>
              <w:t>b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5F72" w:rsidRPr="00EA5F72" w:rsidRDefault="00EA5F72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EA5F72">
              <w:rPr>
                <w:rFonts w:cs="Arial Narrow"/>
                <w:szCs w:val="22"/>
                <w:lang w:eastAsia="sk-SK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5F72" w:rsidRPr="00EA5F72" w:rsidRDefault="00EA5F72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EA5F72">
              <w:rPr>
                <w:rFonts w:cs="Arial Narrow"/>
                <w:szCs w:val="22"/>
                <w:lang w:eastAsia="sk-SK"/>
              </w:rPr>
              <w:t>2</w:t>
            </w:r>
          </w:p>
        </w:tc>
      </w:tr>
      <w:tr w:rsidR="00EC2D93" w:rsidRPr="006B2E52" w:rsidTr="00015F60">
        <w:trPr>
          <w:trHeight w:val="329"/>
          <w:jc w:val="center"/>
        </w:trPr>
        <w:tc>
          <w:tcPr>
            <w:tcW w:w="9324" w:type="dxa"/>
            <w:gridSpan w:val="4"/>
            <w:tcBorders>
              <w:top w:val="single" w:sz="12" w:space="0" w:color="auto"/>
            </w:tcBorders>
            <w:vAlign w:val="center"/>
          </w:tcPr>
          <w:p w:rsidR="00EC2D93" w:rsidRPr="001F2134" w:rsidRDefault="00EC2D93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i/>
                <w:iCs/>
                <w:szCs w:val="22"/>
                <w:lang w:eastAsia="sk-SK"/>
              </w:rPr>
              <w:t>Pokračujúce činnosti</w:t>
            </w:r>
          </w:p>
        </w:tc>
      </w:tr>
      <w:tr w:rsidR="005A2DE8" w:rsidRPr="006B2E52" w:rsidTr="00015F60">
        <w:trPr>
          <w:trHeight w:val="329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6B2E52">
              <w:rPr>
                <w:rFonts w:cs="Arial Narrow"/>
                <w:szCs w:val="22"/>
                <w:lang w:eastAsia="sk-SK"/>
              </w:rPr>
              <w:t>Výnosy z prevádzkovej činnosti</w:t>
            </w:r>
            <w:r>
              <w:rPr>
                <w:rFonts w:cs="Arial Narrow"/>
                <w:szCs w:val="22"/>
                <w:lang w:eastAsia="sk-SK"/>
              </w:rPr>
              <w:t>, z toho: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196E53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01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1F2134" w:rsidRDefault="000B7753" w:rsidP="0058489A">
            <w:pPr>
              <w:pStyle w:val="Value"/>
            </w:pPr>
            <w:r>
              <w:t>621 512</w:t>
            </w:r>
          </w:p>
        </w:tc>
        <w:tc>
          <w:tcPr>
            <w:tcW w:w="2166" w:type="dxa"/>
            <w:noWrap/>
            <w:vAlign w:val="center"/>
          </w:tcPr>
          <w:p w:rsidR="005A2DE8" w:rsidRPr="001F2134" w:rsidRDefault="005A2DE8" w:rsidP="00D73B6D">
            <w:pPr>
              <w:pStyle w:val="Value"/>
            </w:pPr>
            <w:r>
              <w:t>660 753</w:t>
            </w:r>
          </w:p>
        </w:tc>
      </w:tr>
      <w:tr w:rsidR="005A2DE8" w:rsidRPr="006B2E52" w:rsidTr="00015F60">
        <w:trPr>
          <w:trHeight w:val="329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6B2E52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tržby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Default="005A2DE8" w:rsidP="00196E53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02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1F2134" w:rsidRDefault="000B7753" w:rsidP="0058489A">
            <w:pPr>
              <w:pStyle w:val="Value"/>
            </w:pPr>
            <w:r>
              <w:t>621 512</w:t>
            </w:r>
          </w:p>
        </w:tc>
        <w:tc>
          <w:tcPr>
            <w:tcW w:w="2166" w:type="dxa"/>
            <w:noWrap/>
            <w:vAlign w:val="center"/>
          </w:tcPr>
          <w:p w:rsidR="005A2DE8" w:rsidRPr="001F2134" w:rsidRDefault="005A2DE8" w:rsidP="00D73B6D">
            <w:pPr>
              <w:pStyle w:val="Value"/>
            </w:pPr>
            <w:r>
              <w:t>660 753</w:t>
            </w:r>
          </w:p>
        </w:tc>
      </w:tr>
      <w:tr w:rsidR="005A2DE8" w:rsidRPr="006B2E52" w:rsidTr="00015F60">
        <w:trPr>
          <w:trHeight w:val="329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6B2E52">
              <w:rPr>
                <w:rFonts w:cs="Arial Narrow"/>
                <w:szCs w:val="22"/>
                <w:lang w:eastAsia="sk-SK"/>
              </w:rPr>
              <w:t>Náklady</w:t>
            </w:r>
            <w:r>
              <w:rPr>
                <w:rFonts w:cs="Arial Narrow"/>
                <w:szCs w:val="22"/>
                <w:lang w:eastAsia="sk-SK"/>
              </w:rPr>
              <w:t xml:space="preserve"> na prevádzkovú činnosť</w:t>
            </w:r>
            <w:r w:rsidRPr="006B2E52">
              <w:rPr>
                <w:rFonts w:cs="Arial Narrow"/>
                <w:szCs w:val="22"/>
                <w:lang w:eastAsia="sk-SK"/>
              </w:rPr>
              <w:t xml:space="preserve"> 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03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1F2134" w:rsidRDefault="000B7753" w:rsidP="00122B9E">
            <w:pPr>
              <w:pStyle w:val="Value"/>
            </w:pPr>
            <w:r>
              <w:t>617 902</w:t>
            </w:r>
          </w:p>
        </w:tc>
        <w:tc>
          <w:tcPr>
            <w:tcW w:w="2166" w:type="dxa"/>
            <w:noWrap/>
            <w:vAlign w:val="center"/>
          </w:tcPr>
          <w:p w:rsidR="005A2DE8" w:rsidRPr="001F2134" w:rsidRDefault="005A2DE8" w:rsidP="00D73B6D">
            <w:pPr>
              <w:pStyle w:val="Value"/>
            </w:pPr>
            <w:r>
              <w:t>658 323</w:t>
            </w:r>
          </w:p>
        </w:tc>
      </w:tr>
      <w:tr w:rsidR="005A2DE8" w:rsidRPr="006B2E52" w:rsidTr="00015F60">
        <w:trPr>
          <w:trHeight w:val="255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Výsledok hospodárenia z prevádzkovej činnosti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 (+/-), (r. 01- r. 03)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04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3649CA" w:rsidRDefault="000B7753" w:rsidP="00122B9E">
            <w:pPr>
              <w:pStyle w:val="Value"/>
              <w:rPr>
                <w:b/>
              </w:rPr>
            </w:pPr>
            <w:r>
              <w:rPr>
                <w:b/>
              </w:rPr>
              <w:t>3 610</w:t>
            </w:r>
          </w:p>
        </w:tc>
        <w:tc>
          <w:tcPr>
            <w:tcW w:w="2166" w:type="dxa"/>
            <w:noWrap/>
            <w:vAlign w:val="center"/>
          </w:tcPr>
          <w:p w:rsidR="005A2DE8" w:rsidRPr="003649CA" w:rsidRDefault="005A2DE8" w:rsidP="00D73B6D">
            <w:pPr>
              <w:pStyle w:val="Value"/>
              <w:rPr>
                <w:b/>
              </w:rPr>
            </w:pPr>
            <w:r>
              <w:rPr>
                <w:b/>
              </w:rPr>
              <w:t>2 430</w:t>
            </w:r>
          </w:p>
        </w:tc>
      </w:tr>
      <w:tr w:rsidR="005A2DE8" w:rsidRPr="006B2E52" w:rsidTr="00015F60">
        <w:trPr>
          <w:trHeight w:val="329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EC2D9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C2D93">
              <w:rPr>
                <w:rFonts w:cs="Arial Narrow"/>
                <w:szCs w:val="22"/>
                <w:lang w:eastAsia="sk-SK"/>
              </w:rPr>
              <w:t>Finančné výnosy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EC2D93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EC2D93">
              <w:rPr>
                <w:rFonts w:cs="Arial Narrow"/>
                <w:szCs w:val="22"/>
                <w:lang w:eastAsia="sk-SK"/>
              </w:rPr>
              <w:t>0</w:t>
            </w:r>
            <w:r>
              <w:rPr>
                <w:rFonts w:cs="Arial Narrow"/>
                <w:szCs w:val="22"/>
                <w:lang w:eastAsia="sk-SK"/>
              </w:rPr>
              <w:t>5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1F2134" w:rsidRDefault="000B7753" w:rsidP="0058489A">
            <w:pPr>
              <w:pStyle w:val="Value"/>
            </w:pPr>
            <w:r>
              <w:t>308</w:t>
            </w:r>
          </w:p>
        </w:tc>
        <w:tc>
          <w:tcPr>
            <w:tcW w:w="2166" w:type="dxa"/>
            <w:noWrap/>
            <w:vAlign w:val="center"/>
          </w:tcPr>
          <w:p w:rsidR="005A2DE8" w:rsidRPr="001F2134" w:rsidRDefault="005A2DE8" w:rsidP="00D73B6D">
            <w:pPr>
              <w:pStyle w:val="Value"/>
            </w:pPr>
            <w:r>
              <w:t>336</w:t>
            </w:r>
          </w:p>
        </w:tc>
      </w:tr>
      <w:tr w:rsidR="005A2DE8" w:rsidRPr="006B2E52" w:rsidTr="00015F60">
        <w:trPr>
          <w:trHeight w:val="329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EC2D9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EC2D93">
              <w:rPr>
                <w:rFonts w:cs="Arial Narrow"/>
                <w:szCs w:val="22"/>
                <w:lang w:eastAsia="sk-SK"/>
              </w:rPr>
              <w:t>Finančné náklady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EC2D93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EC2D93">
              <w:rPr>
                <w:rFonts w:cs="Arial Narrow"/>
                <w:szCs w:val="22"/>
                <w:lang w:eastAsia="sk-SK"/>
              </w:rPr>
              <w:t>0</w:t>
            </w:r>
            <w:r>
              <w:rPr>
                <w:rFonts w:cs="Arial Narrow"/>
                <w:szCs w:val="22"/>
                <w:lang w:eastAsia="sk-SK"/>
              </w:rPr>
              <w:t>6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1F2134" w:rsidRDefault="000B7753" w:rsidP="0058489A">
            <w:pPr>
              <w:pStyle w:val="Value"/>
            </w:pPr>
            <w:r>
              <w:t>819</w:t>
            </w:r>
          </w:p>
        </w:tc>
        <w:tc>
          <w:tcPr>
            <w:tcW w:w="2166" w:type="dxa"/>
            <w:noWrap/>
            <w:vAlign w:val="center"/>
          </w:tcPr>
          <w:p w:rsidR="005A2DE8" w:rsidRPr="001F2134" w:rsidRDefault="005A2DE8" w:rsidP="00D73B6D">
            <w:pPr>
              <w:pStyle w:val="Value"/>
            </w:pPr>
            <w:r>
              <w:t>1 097</w:t>
            </w:r>
          </w:p>
        </w:tc>
      </w:tr>
      <w:tr w:rsidR="005A2DE8" w:rsidRPr="006B2E52" w:rsidTr="00015F60">
        <w:trPr>
          <w:trHeight w:val="330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Výsledok hospodárenia z pokračujúcich činností pred zdanením (+/-)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, (r. 04 + r. 05 – r. 06)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07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3649CA" w:rsidRDefault="000B7753" w:rsidP="00122B9E">
            <w:pPr>
              <w:pStyle w:val="Value"/>
              <w:rPr>
                <w:b/>
              </w:rPr>
            </w:pPr>
            <w:r>
              <w:rPr>
                <w:b/>
              </w:rPr>
              <w:t>3 099</w:t>
            </w:r>
          </w:p>
        </w:tc>
        <w:tc>
          <w:tcPr>
            <w:tcW w:w="2166" w:type="dxa"/>
            <w:noWrap/>
            <w:vAlign w:val="center"/>
          </w:tcPr>
          <w:p w:rsidR="005A2DE8" w:rsidRPr="003649CA" w:rsidRDefault="005A2DE8" w:rsidP="00D73B6D">
            <w:pPr>
              <w:pStyle w:val="Value"/>
              <w:rPr>
                <w:b/>
              </w:rPr>
            </w:pPr>
            <w:r>
              <w:rPr>
                <w:b/>
              </w:rPr>
              <w:t>1 669</w:t>
            </w:r>
          </w:p>
        </w:tc>
      </w:tr>
      <w:tr w:rsidR="005A2DE8" w:rsidRPr="006B2E52" w:rsidTr="00015F60">
        <w:trPr>
          <w:trHeight w:val="330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1F2134">
              <w:rPr>
                <w:rFonts w:cs="Arial Narrow"/>
                <w:szCs w:val="22"/>
                <w:lang w:eastAsia="sk-SK"/>
              </w:rPr>
              <w:t>Daň z</w:t>
            </w:r>
            <w:r>
              <w:rPr>
                <w:rFonts w:cs="Arial Narrow"/>
                <w:szCs w:val="22"/>
                <w:lang w:eastAsia="sk-SK"/>
              </w:rPr>
              <w:t> </w:t>
            </w:r>
            <w:r w:rsidRPr="001F2134">
              <w:rPr>
                <w:rFonts w:cs="Arial Narrow"/>
                <w:szCs w:val="22"/>
                <w:lang w:eastAsia="sk-SK"/>
              </w:rPr>
              <w:t>príjmu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08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1F2134" w:rsidRDefault="000B7753" w:rsidP="0058489A">
            <w:pPr>
              <w:pStyle w:val="Value"/>
            </w:pPr>
            <w:r>
              <w:t>712</w:t>
            </w:r>
          </w:p>
        </w:tc>
        <w:tc>
          <w:tcPr>
            <w:tcW w:w="2166" w:type="dxa"/>
            <w:noWrap/>
            <w:vAlign w:val="center"/>
          </w:tcPr>
          <w:p w:rsidR="005A2DE8" w:rsidRPr="001F2134" w:rsidRDefault="005A2DE8" w:rsidP="00D73B6D">
            <w:pPr>
              <w:pStyle w:val="Value"/>
            </w:pPr>
            <w:r>
              <w:t>404</w:t>
            </w:r>
          </w:p>
        </w:tc>
      </w:tr>
      <w:tr w:rsidR="005A2DE8" w:rsidRPr="006B2E52" w:rsidTr="00015F60">
        <w:trPr>
          <w:trHeight w:val="330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Výsledok hospodárenia z pokračujúcich činností po zdanení  (+/-)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,  (r. 07- r. 08)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09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3649CA" w:rsidRDefault="000B7753" w:rsidP="00122B9E">
            <w:pPr>
              <w:pStyle w:val="Value"/>
              <w:rPr>
                <w:b/>
              </w:rPr>
            </w:pPr>
            <w:r>
              <w:rPr>
                <w:b/>
              </w:rPr>
              <w:t>2 387</w:t>
            </w:r>
          </w:p>
        </w:tc>
        <w:tc>
          <w:tcPr>
            <w:tcW w:w="2166" w:type="dxa"/>
            <w:noWrap/>
            <w:vAlign w:val="center"/>
          </w:tcPr>
          <w:p w:rsidR="005A2DE8" w:rsidRPr="003649CA" w:rsidRDefault="005A2DE8" w:rsidP="00D73B6D">
            <w:pPr>
              <w:pStyle w:val="Value"/>
              <w:rPr>
                <w:b/>
              </w:rPr>
            </w:pPr>
            <w:r>
              <w:rPr>
                <w:b/>
              </w:rPr>
              <w:t>1 265</w:t>
            </w:r>
          </w:p>
        </w:tc>
      </w:tr>
      <w:tr w:rsidR="00EC2D93" w:rsidRPr="006B2E52" w:rsidTr="00015F60">
        <w:trPr>
          <w:trHeight w:val="330"/>
          <w:jc w:val="center"/>
        </w:trPr>
        <w:tc>
          <w:tcPr>
            <w:tcW w:w="9324" w:type="dxa"/>
            <w:gridSpan w:val="4"/>
            <w:noWrap/>
            <w:vAlign w:val="center"/>
          </w:tcPr>
          <w:p w:rsidR="00EC2D93" w:rsidRPr="001F2134" w:rsidRDefault="00EC2D93" w:rsidP="0058489A">
            <w:pPr>
              <w:rPr>
                <w:rFonts w:cs="Arial Narrow"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i/>
                <w:iCs/>
                <w:szCs w:val="22"/>
                <w:lang w:eastAsia="sk-SK"/>
              </w:rPr>
              <w:t>Ukon</w:t>
            </w:r>
            <w:r w:rsidR="00EC127B">
              <w:rPr>
                <w:rFonts w:cs="Arial Narrow"/>
                <w:b/>
                <w:bCs/>
                <w:i/>
                <w:iCs/>
                <w:szCs w:val="22"/>
                <w:lang w:eastAsia="sk-SK"/>
              </w:rPr>
              <w:t>če</w:t>
            </w:r>
            <w:r w:rsidRPr="001F2134">
              <w:rPr>
                <w:rFonts w:cs="Arial Narrow"/>
                <w:b/>
                <w:bCs/>
                <w:i/>
                <w:iCs/>
                <w:szCs w:val="22"/>
                <w:lang w:eastAsia="sk-SK"/>
              </w:rPr>
              <w:t>né činnosti</w:t>
            </w:r>
          </w:p>
        </w:tc>
      </w:tr>
      <w:tr w:rsidR="005A2DE8" w:rsidRPr="006B2E52" w:rsidTr="00015F60">
        <w:trPr>
          <w:trHeight w:val="330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Výsledok hospodárenia  z ukonč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e</w:t>
            </w: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ných činností pred zdanením (+/-)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196E53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10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3649CA" w:rsidRDefault="005A2DE8" w:rsidP="0058489A">
            <w:pPr>
              <w:pStyle w:val="Value"/>
              <w:rPr>
                <w:b/>
              </w:rPr>
            </w:pPr>
          </w:p>
        </w:tc>
        <w:tc>
          <w:tcPr>
            <w:tcW w:w="2166" w:type="dxa"/>
            <w:noWrap/>
            <w:vAlign w:val="center"/>
          </w:tcPr>
          <w:p w:rsidR="005A2DE8" w:rsidRPr="003649CA" w:rsidRDefault="005A2DE8" w:rsidP="00D73B6D">
            <w:pPr>
              <w:pStyle w:val="Value"/>
              <w:rPr>
                <w:b/>
              </w:rPr>
            </w:pPr>
          </w:p>
        </w:tc>
      </w:tr>
      <w:tr w:rsidR="005A2DE8" w:rsidRPr="006B2E52" w:rsidTr="00015F60">
        <w:trPr>
          <w:trHeight w:val="330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1F2134">
              <w:rPr>
                <w:rFonts w:cs="Arial Narrow"/>
                <w:szCs w:val="22"/>
                <w:lang w:eastAsia="sk-SK"/>
              </w:rPr>
              <w:t>Daň z</w:t>
            </w:r>
            <w:r>
              <w:rPr>
                <w:rFonts w:cs="Arial Narrow"/>
                <w:szCs w:val="22"/>
                <w:lang w:eastAsia="sk-SK"/>
              </w:rPr>
              <w:t> </w:t>
            </w:r>
            <w:r w:rsidRPr="001F2134">
              <w:rPr>
                <w:rFonts w:cs="Arial Narrow"/>
                <w:szCs w:val="22"/>
                <w:lang w:eastAsia="sk-SK"/>
              </w:rPr>
              <w:t>príjmu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11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pStyle w:val="Value"/>
            </w:pPr>
          </w:p>
        </w:tc>
        <w:tc>
          <w:tcPr>
            <w:tcW w:w="2166" w:type="dxa"/>
            <w:noWrap/>
            <w:vAlign w:val="center"/>
          </w:tcPr>
          <w:p w:rsidR="005A2DE8" w:rsidRPr="001F2134" w:rsidRDefault="005A2DE8" w:rsidP="00D73B6D">
            <w:pPr>
              <w:pStyle w:val="Value"/>
            </w:pPr>
          </w:p>
        </w:tc>
      </w:tr>
      <w:tr w:rsidR="005A2DE8" w:rsidRPr="006B2E52" w:rsidTr="00015F60">
        <w:trPr>
          <w:trHeight w:val="330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Výsledok hospodárenia z ukonče</w:t>
            </w: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ných činností po zdanení (+/-)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, (r. 10 - r. 11)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12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3649CA" w:rsidRDefault="005A2DE8" w:rsidP="0058489A">
            <w:pPr>
              <w:pStyle w:val="Value"/>
              <w:rPr>
                <w:b/>
              </w:rPr>
            </w:pPr>
          </w:p>
        </w:tc>
        <w:tc>
          <w:tcPr>
            <w:tcW w:w="2166" w:type="dxa"/>
            <w:noWrap/>
            <w:vAlign w:val="center"/>
          </w:tcPr>
          <w:p w:rsidR="005A2DE8" w:rsidRPr="003649CA" w:rsidRDefault="005A2DE8" w:rsidP="00D73B6D">
            <w:pPr>
              <w:pStyle w:val="Value"/>
              <w:rPr>
                <w:b/>
              </w:rPr>
            </w:pPr>
          </w:p>
        </w:tc>
      </w:tr>
      <w:tr w:rsidR="005A2DE8" w:rsidRPr="006B2E52" w:rsidTr="00015F60">
        <w:trPr>
          <w:trHeight w:val="330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1F2134">
              <w:rPr>
                <w:rFonts w:cs="Arial Narrow"/>
                <w:b/>
                <w:bCs/>
                <w:szCs w:val="22"/>
                <w:lang w:eastAsia="sk-SK"/>
              </w:rPr>
              <w:t>Výsledok hospodárenia za účtovné obdobie po zdanení (+/-)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 xml:space="preserve">, (r. 09 + r. 12) 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F2134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13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3649CA" w:rsidRDefault="000B7753" w:rsidP="00122B9E">
            <w:pPr>
              <w:pStyle w:val="Value"/>
              <w:rPr>
                <w:b/>
              </w:rPr>
            </w:pPr>
            <w:r>
              <w:rPr>
                <w:b/>
              </w:rPr>
              <w:t>2 387</w:t>
            </w:r>
          </w:p>
        </w:tc>
        <w:tc>
          <w:tcPr>
            <w:tcW w:w="2166" w:type="dxa"/>
            <w:noWrap/>
            <w:vAlign w:val="center"/>
          </w:tcPr>
          <w:p w:rsidR="005A2DE8" w:rsidRPr="003649CA" w:rsidRDefault="005A2DE8" w:rsidP="00D73B6D">
            <w:pPr>
              <w:pStyle w:val="Value"/>
              <w:rPr>
                <w:b/>
              </w:rPr>
            </w:pPr>
            <w:r>
              <w:rPr>
                <w:b/>
              </w:rPr>
              <w:t>1 265</w:t>
            </w:r>
          </w:p>
        </w:tc>
      </w:tr>
      <w:tr w:rsidR="005A2DE8" w:rsidRPr="00B41753" w:rsidTr="00015F60">
        <w:trPr>
          <w:trHeight w:val="330"/>
          <w:jc w:val="center"/>
        </w:trPr>
        <w:tc>
          <w:tcPr>
            <w:tcW w:w="4376" w:type="dxa"/>
            <w:tcBorders>
              <w:right w:val="single" w:sz="12" w:space="0" w:color="auto"/>
            </w:tcBorders>
            <w:noWrap/>
            <w:vAlign w:val="center"/>
          </w:tcPr>
          <w:p w:rsidR="005A2DE8" w:rsidRPr="00196E53" w:rsidRDefault="005A2DE8" w:rsidP="0058489A">
            <w:pPr>
              <w:rPr>
                <w:rFonts w:cs="Arial Narrow"/>
                <w:szCs w:val="22"/>
                <w:lang w:eastAsia="sk-SK"/>
              </w:rPr>
            </w:pPr>
            <w:r w:rsidRPr="00196E53">
              <w:rPr>
                <w:rFonts w:cs="Arial Narrow"/>
                <w:szCs w:val="22"/>
                <w:lang w:eastAsia="sk-SK"/>
              </w:rPr>
              <w:t>Ostatné súčasti komplexného výsledku</w:t>
            </w:r>
          </w:p>
        </w:tc>
        <w:tc>
          <w:tcPr>
            <w:tcW w:w="71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196E53" w:rsidRDefault="005A2DE8" w:rsidP="00A91FD5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196E53">
              <w:rPr>
                <w:rFonts w:cs="Arial Narrow"/>
                <w:szCs w:val="22"/>
                <w:lang w:eastAsia="sk-SK"/>
              </w:rPr>
              <w:t>1</w:t>
            </w:r>
            <w:r>
              <w:rPr>
                <w:rFonts w:cs="Arial Narrow"/>
                <w:szCs w:val="22"/>
                <w:lang w:eastAsia="sk-SK"/>
              </w:rPr>
              <w:t>4</w:t>
            </w:r>
          </w:p>
        </w:tc>
        <w:tc>
          <w:tcPr>
            <w:tcW w:w="2064" w:type="dxa"/>
            <w:tcBorders>
              <w:lef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pStyle w:val="Value"/>
            </w:pPr>
          </w:p>
        </w:tc>
        <w:tc>
          <w:tcPr>
            <w:tcW w:w="2166" w:type="dxa"/>
            <w:noWrap/>
            <w:vAlign w:val="center"/>
          </w:tcPr>
          <w:p w:rsidR="005A2DE8" w:rsidRPr="00B41753" w:rsidRDefault="005A2DE8" w:rsidP="00D73B6D">
            <w:pPr>
              <w:pStyle w:val="Value"/>
            </w:pPr>
          </w:p>
        </w:tc>
      </w:tr>
      <w:tr w:rsidR="005A2DE8" w:rsidRPr="00B41753" w:rsidTr="00015F60">
        <w:trPr>
          <w:trHeight w:val="330"/>
          <w:jc w:val="center"/>
        </w:trPr>
        <w:tc>
          <w:tcPr>
            <w:tcW w:w="437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58489A">
            <w:pPr>
              <w:rPr>
                <w:rFonts w:cs="Arial Narrow"/>
                <w:b/>
                <w:bCs/>
                <w:szCs w:val="22"/>
                <w:lang w:eastAsia="sk-SK"/>
              </w:rPr>
            </w:pPr>
            <w:r w:rsidRPr="00B41753">
              <w:rPr>
                <w:rFonts w:cs="Arial Narrow"/>
                <w:b/>
                <w:bCs/>
                <w:szCs w:val="22"/>
                <w:lang w:eastAsia="sk-SK"/>
              </w:rPr>
              <w:t>Celkový komplexný výsledok za účtovné obdobie po zdanení  (+/-)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,</w:t>
            </w:r>
            <w:r w:rsidRPr="00B41753">
              <w:rPr>
                <w:rFonts w:cs="Arial Narrow"/>
                <w:b/>
                <w:bCs/>
                <w:szCs w:val="22"/>
                <w:lang w:eastAsia="sk-SK"/>
              </w:rPr>
              <w:t xml:space="preserve"> (r. 1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3</w:t>
            </w:r>
            <w:r w:rsidRPr="00B41753">
              <w:rPr>
                <w:rFonts w:cs="Arial Narrow"/>
                <w:b/>
                <w:bCs/>
                <w:szCs w:val="22"/>
                <w:lang w:eastAsia="sk-SK"/>
              </w:rPr>
              <w:t xml:space="preserve"> + r. 1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4</w:t>
            </w:r>
            <w:r w:rsidRPr="00B41753">
              <w:rPr>
                <w:rFonts w:cs="Arial Narrow"/>
                <w:b/>
                <w:bCs/>
                <w:szCs w:val="22"/>
                <w:lang w:eastAsia="sk-SK"/>
              </w:rPr>
              <w:t>)</w:t>
            </w:r>
          </w:p>
        </w:tc>
        <w:tc>
          <w:tcPr>
            <w:tcW w:w="7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2DE8" w:rsidRPr="00B41753" w:rsidRDefault="005A2DE8" w:rsidP="00A91FD5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B41753">
              <w:rPr>
                <w:rFonts w:cs="Arial Narrow"/>
                <w:b/>
                <w:bCs/>
                <w:szCs w:val="22"/>
                <w:lang w:eastAsia="sk-SK"/>
              </w:rPr>
              <w:t>1</w:t>
            </w:r>
            <w:r>
              <w:rPr>
                <w:rFonts w:cs="Arial Narrow"/>
                <w:b/>
                <w:bCs/>
                <w:szCs w:val="22"/>
                <w:lang w:eastAsia="sk-SK"/>
              </w:rPr>
              <w:t>5</w:t>
            </w:r>
          </w:p>
        </w:tc>
        <w:tc>
          <w:tcPr>
            <w:tcW w:w="2064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A2DE8" w:rsidRPr="003649CA" w:rsidRDefault="000B7753" w:rsidP="00122B9E">
            <w:pPr>
              <w:pStyle w:val="Value"/>
              <w:rPr>
                <w:b/>
              </w:rPr>
            </w:pPr>
            <w:r>
              <w:rPr>
                <w:b/>
              </w:rPr>
              <w:t>2 387</w:t>
            </w:r>
          </w:p>
        </w:tc>
        <w:tc>
          <w:tcPr>
            <w:tcW w:w="2166" w:type="dxa"/>
            <w:tcBorders>
              <w:bottom w:val="single" w:sz="12" w:space="0" w:color="auto"/>
            </w:tcBorders>
            <w:noWrap/>
            <w:vAlign w:val="center"/>
          </w:tcPr>
          <w:p w:rsidR="005A2DE8" w:rsidRPr="003649CA" w:rsidRDefault="005A2DE8" w:rsidP="00D73B6D">
            <w:pPr>
              <w:pStyle w:val="Value"/>
              <w:rPr>
                <w:b/>
              </w:rPr>
            </w:pPr>
            <w:r>
              <w:rPr>
                <w:b/>
              </w:rPr>
              <w:t>1 265</w:t>
            </w:r>
          </w:p>
        </w:tc>
      </w:tr>
    </w:tbl>
    <w:p w:rsidR="00414670" w:rsidRDefault="00414670" w:rsidP="00BB3E32">
      <w:pPr>
        <w:jc w:val="center"/>
        <w:rPr>
          <w:rFonts w:cs="Arial Narrow"/>
          <w:b/>
          <w:bCs/>
          <w:szCs w:val="22"/>
        </w:rPr>
      </w:pPr>
    </w:p>
    <w:p w:rsidR="00793C0C" w:rsidRDefault="00793C0C" w:rsidP="00A91FD5">
      <w:pPr>
        <w:spacing w:after="120"/>
        <w:jc w:val="center"/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t>Časť III</w:t>
      </w:r>
      <w:r w:rsidR="00B60C10">
        <w:rPr>
          <w:rFonts w:cs="Arial Narrow"/>
          <w:b/>
          <w:bCs/>
          <w:szCs w:val="22"/>
        </w:rPr>
        <w:t>.</w:t>
      </w:r>
      <w:r>
        <w:rPr>
          <w:rFonts w:cs="Arial Narrow"/>
          <w:b/>
          <w:bCs/>
          <w:szCs w:val="22"/>
        </w:rPr>
        <w:t>:  Ostatné vybrané údaje</w:t>
      </w:r>
    </w:p>
    <w:p w:rsidR="008E42B0" w:rsidRPr="004D4AEB" w:rsidRDefault="0043445E" w:rsidP="0029586F">
      <w:pPr>
        <w:pStyle w:val="Nzov"/>
        <w:spacing w:after="120"/>
        <w:jc w:val="both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Tabuľka č.1: </w:t>
      </w:r>
      <w:r w:rsidR="004D4AEB" w:rsidRPr="004D4AEB">
        <w:rPr>
          <w:rFonts w:cs="Arial Narrow"/>
          <w:sz w:val="22"/>
          <w:szCs w:val="22"/>
        </w:rPr>
        <w:t xml:space="preserve"> Prehľad o štruktúre spoločníkov, akcionárov</w:t>
      </w:r>
      <w:r w:rsidR="00F654C1">
        <w:rPr>
          <w:rFonts w:cs="Arial Narrow"/>
          <w:sz w:val="22"/>
          <w:szCs w:val="22"/>
        </w:rPr>
        <w:t xml:space="preserve"> materskej účtovnej jednotky</w:t>
      </w:r>
      <w:r w:rsidR="004D4AEB" w:rsidRPr="004D4AEB">
        <w:rPr>
          <w:rFonts w:cs="Arial Narrow"/>
          <w:sz w:val="22"/>
          <w:szCs w:val="22"/>
        </w:rPr>
        <w:t xml:space="preserve"> v bežnom účtovnom období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27"/>
        <w:gridCol w:w="1636"/>
        <w:gridCol w:w="1636"/>
        <w:gridCol w:w="1277"/>
        <w:gridCol w:w="2024"/>
      </w:tblGrid>
      <w:tr w:rsidR="0011379F" w:rsidRPr="0011379F" w:rsidTr="00801222">
        <w:trPr>
          <w:trHeight w:val="231"/>
          <w:jc w:val="center"/>
        </w:trPr>
        <w:tc>
          <w:tcPr>
            <w:tcW w:w="282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379F" w:rsidRPr="0011379F" w:rsidRDefault="0011379F" w:rsidP="0011379F">
            <w:pPr>
              <w:jc w:val="center"/>
              <w:rPr>
                <w:rFonts w:cs="Arial Narrow"/>
                <w:b/>
                <w:bCs/>
                <w:szCs w:val="22"/>
              </w:rPr>
            </w:pPr>
            <w:r w:rsidRPr="0011379F">
              <w:rPr>
                <w:rFonts w:cs="Arial Narrow"/>
                <w:b/>
                <w:bCs/>
                <w:szCs w:val="22"/>
              </w:rPr>
              <w:t>Spoločník, akcionár</w:t>
            </w:r>
          </w:p>
        </w:tc>
        <w:tc>
          <w:tcPr>
            <w:tcW w:w="3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379F" w:rsidRPr="0011379F" w:rsidRDefault="0011379F" w:rsidP="0011379F">
            <w:pPr>
              <w:jc w:val="center"/>
              <w:rPr>
                <w:rFonts w:cs="Arial Narrow"/>
                <w:b/>
                <w:bCs/>
                <w:szCs w:val="22"/>
              </w:rPr>
            </w:pPr>
            <w:r w:rsidRPr="0011379F">
              <w:rPr>
                <w:rFonts w:cs="Arial Narrow"/>
                <w:b/>
                <w:bCs/>
                <w:szCs w:val="22"/>
              </w:rPr>
              <w:t>Výška podielu na základnom imaní</w:t>
            </w:r>
          </w:p>
        </w:tc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379F" w:rsidRPr="0011379F" w:rsidRDefault="0011379F" w:rsidP="001A5E38">
            <w:pPr>
              <w:jc w:val="center"/>
              <w:rPr>
                <w:rFonts w:cs="Arial Narrow"/>
                <w:b/>
                <w:bCs/>
                <w:szCs w:val="22"/>
              </w:rPr>
            </w:pPr>
            <w:r w:rsidRPr="0011379F">
              <w:rPr>
                <w:rFonts w:cs="Arial Narrow"/>
                <w:b/>
                <w:bCs/>
                <w:szCs w:val="22"/>
              </w:rPr>
              <w:t>Podiel na hlasovacích právach v</w:t>
            </w:r>
            <w:r w:rsidR="001A5E38">
              <w:rPr>
                <w:rFonts w:cs="Arial Narrow"/>
                <w:b/>
                <w:bCs/>
                <w:szCs w:val="22"/>
              </w:rPr>
              <w:t> </w:t>
            </w:r>
            <w:r w:rsidRPr="0011379F">
              <w:rPr>
                <w:rFonts w:cs="Arial Narrow"/>
                <w:b/>
                <w:bCs/>
                <w:szCs w:val="22"/>
              </w:rPr>
              <w:t>%</w:t>
            </w:r>
          </w:p>
        </w:tc>
        <w:tc>
          <w:tcPr>
            <w:tcW w:w="20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1379F" w:rsidRPr="0011379F" w:rsidRDefault="0011379F" w:rsidP="001A5E38">
            <w:pPr>
              <w:jc w:val="center"/>
              <w:rPr>
                <w:rFonts w:cs="Arial Narrow"/>
                <w:b/>
                <w:bCs/>
                <w:szCs w:val="22"/>
              </w:rPr>
            </w:pPr>
            <w:r w:rsidRPr="0011379F">
              <w:rPr>
                <w:rFonts w:cs="Arial Narrow"/>
                <w:b/>
                <w:bCs/>
                <w:szCs w:val="22"/>
              </w:rPr>
              <w:t xml:space="preserve">Iný podiel na ostatných položkách </w:t>
            </w:r>
            <w:r w:rsidR="007649CF">
              <w:rPr>
                <w:rFonts w:cs="Arial Narrow"/>
                <w:b/>
                <w:bCs/>
                <w:szCs w:val="22"/>
              </w:rPr>
              <w:t>vlastného imania</w:t>
            </w:r>
            <w:r w:rsidRPr="0011379F">
              <w:rPr>
                <w:rFonts w:cs="Arial Narrow"/>
                <w:b/>
                <w:bCs/>
                <w:szCs w:val="22"/>
              </w:rPr>
              <w:t xml:space="preserve"> </w:t>
            </w:r>
            <w:r w:rsidR="007649CF">
              <w:rPr>
                <w:rFonts w:cs="Arial Narrow"/>
                <w:b/>
                <w:bCs/>
                <w:szCs w:val="22"/>
              </w:rPr>
              <w:t xml:space="preserve">ako na základnom imaní </w:t>
            </w:r>
            <w:r w:rsidR="002D44F4">
              <w:rPr>
                <w:rFonts w:cs="Arial Narrow"/>
                <w:b/>
                <w:bCs/>
                <w:szCs w:val="22"/>
              </w:rPr>
              <w:t>v</w:t>
            </w:r>
            <w:r w:rsidR="001A5E38">
              <w:rPr>
                <w:rFonts w:cs="Arial Narrow"/>
                <w:b/>
                <w:bCs/>
                <w:szCs w:val="22"/>
              </w:rPr>
              <w:t> </w:t>
            </w:r>
            <w:r w:rsidR="002D44F4">
              <w:rPr>
                <w:rFonts w:cs="Arial Narrow"/>
                <w:b/>
                <w:bCs/>
                <w:szCs w:val="22"/>
              </w:rPr>
              <w:t>%</w:t>
            </w:r>
          </w:p>
        </w:tc>
      </w:tr>
      <w:tr w:rsidR="0011379F" w:rsidRPr="0011379F" w:rsidTr="00801222">
        <w:trPr>
          <w:trHeight w:val="231"/>
          <w:jc w:val="center"/>
        </w:trPr>
        <w:tc>
          <w:tcPr>
            <w:tcW w:w="2827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1379F" w:rsidRPr="0011379F" w:rsidRDefault="0011379F" w:rsidP="0011379F">
            <w:pPr>
              <w:rPr>
                <w:rFonts w:cs="Arial Narrow"/>
                <w:szCs w:val="22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1379F" w:rsidRPr="0011379F" w:rsidRDefault="0011379F" w:rsidP="0011379F">
            <w:pPr>
              <w:jc w:val="center"/>
              <w:rPr>
                <w:rFonts w:cs="Arial Narrow"/>
                <w:b/>
                <w:bCs/>
                <w:szCs w:val="22"/>
              </w:rPr>
            </w:pPr>
            <w:r w:rsidRPr="0011379F">
              <w:rPr>
                <w:rFonts w:cs="Arial Narrow"/>
                <w:b/>
                <w:bCs/>
                <w:szCs w:val="22"/>
              </w:rPr>
              <w:t>absolútne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1379F" w:rsidRPr="0011379F" w:rsidRDefault="0011379F" w:rsidP="0011379F">
            <w:pPr>
              <w:jc w:val="center"/>
              <w:rPr>
                <w:rFonts w:cs="Arial Narrow"/>
                <w:b/>
                <w:bCs/>
                <w:szCs w:val="22"/>
              </w:rPr>
            </w:pPr>
            <w:r w:rsidRPr="0011379F">
              <w:rPr>
                <w:rFonts w:cs="Arial Narrow"/>
                <w:b/>
                <w:bCs/>
                <w:szCs w:val="22"/>
              </w:rPr>
              <w:t>v %</w:t>
            </w:r>
          </w:p>
        </w:tc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1379F" w:rsidRPr="0011379F" w:rsidRDefault="0011379F" w:rsidP="0011379F">
            <w:pPr>
              <w:rPr>
                <w:rFonts w:cs="Arial Narrow"/>
                <w:szCs w:val="22"/>
              </w:rPr>
            </w:pPr>
          </w:p>
        </w:tc>
        <w:tc>
          <w:tcPr>
            <w:tcW w:w="202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11379F" w:rsidRPr="0011379F" w:rsidRDefault="0011379F" w:rsidP="0011379F">
            <w:pPr>
              <w:rPr>
                <w:rFonts w:cs="Arial Narrow"/>
                <w:szCs w:val="22"/>
              </w:rPr>
            </w:pPr>
          </w:p>
        </w:tc>
      </w:tr>
      <w:tr w:rsidR="0011379F" w:rsidRPr="0011379F" w:rsidTr="00801222">
        <w:trPr>
          <w:trHeight w:val="278"/>
          <w:jc w:val="center"/>
        </w:trPr>
        <w:tc>
          <w:tcPr>
            <w:tcW w:w="282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379F" w:rsidRPr="0011379F" w:rsidRDefault="0011379F" w:rsidP="0058489A">
            <w:pPr>
              <w:jc w:val="center"/>
              <w:rPr>
                <w:rFonts w:cs="Arial Narrow"/>
                <w:szCs w:val="22"/>
              </w:rPr>
            </w:pPr>
            <w:r w:rsidRPr="0011379F">
              <w:rPr>
                <w:rFonts w:cs="Arial Narrow"/>
                <w:szCs w:val="22"/>
              </w:rPr>
              <w:t>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379F" w:rsidRPr="0011379F" w:rsidRDefault="0011379F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11379F">
              <w:rPr>
                <w:rFonts w:cs="Arial Narrow"/>
                <w:szCs w:val="22"/>
                <w:lang w:eastAsia="sk-SK"/>
              </w:rPr>
              <w:t>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379F" w:rsidRPr="0011379F" w:rsidRDefault="007C3363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11379F">
              <w:rPr>
                <w:rFonts w:cs="Arial Narrow"/>
                <w:szCs w:val="22"/>
                <w:lang w:eastAsia="sk-SK"/>
              </w:rPr>
              <w:t>C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379F" w:rsidRPr="0011379F" w:rsidRDefault="0011379F" w:rsidP="0058489A">
            <w:pPr>
              <w:jc w:val="center"/>
              <w:rPr>
                <w:rFonts w:cs="Arial Narrow"/>
                <w:szCs w:val="22"/>
              </w:rPr>
            </w:pPr>
            <w:r w:rsidRPr="0011379F">
              <w:rPr>
                <w:rFonts w:cs="Arial Narrow"/>
                <w:szCs w:val="22"/>
              </w:rPr>
              <w:t>d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1379F" w:rsidRPr="0011379F" w:rsidRDefault="0011379F" w:rsidP="0058489A">
            <w:pPr>
              <w:jc w:val="center"/>
              <w:rPr>
                <w:rFonts w:cs="Arial Narrow"/>
                <w:szCs w:val="22"/>
              </w:rPr>
            </w:pPr>
            <w:r w:rsidRPr="0011379F">
              <w:rPr>
                <w:rFonts w:cs="Arial Narrow"/>
                <w:szCs w:val="22"/>
              </w:rPr>
              <w:t>e</w:t>
            </w:r>
          </w:p>
        </w:tc>
      </w:tr>
      <w:tr w:rsidR="0011379F" w:rsidRPr="0011379F" w:rsidTr="00801222">
        <w:trPr>
          <w:trHeight w:val="278"/>
          <w:jc w:val="center"/>
        </w:trPr>
        <w:tc>
          <w:tcPr>
            <w:tcW w:w="2827" w:type="dxa"/>
            <w:tcBorders>
              <w:right w:val="single" w:sz="12" w:space="0" w:color="auto"/>
            </w:tcBorders>
            <w:vAlign w:val="center"/>
          </w:tcPr>
          <w:p w:rsidR="0011379F" w:rsidRPr="0011379F" w:rsidRDefault="007C3363" w:rsidP="004F3D8B">
            <w:pPr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Akcionár 1</w:t>
            </w:r>
            <w:r w:rsidR="00C61B69">
              <w:rPr>
                <w:rFonts w:cs="Arial Narrow"/>
                <w:szCs w:val="22"/>
              </w:rPr>
              <w:t xml:space="preserve"> – </w:t>
            </w:r>
            <w:r w:rsidR="004F3D8B">
              <w:rPr>
                <w:rFonts w:cs="Arial Narrow"/>
                <w:szCs w:val="22"/>
              </w:rPr>
              <w:t>právnická</w:t>
            </w:r>
            <w:r w:rsidR="00C61B69">
              <w:rPr>
                <w:rFonts w:cs="Arial Narrow"/>
                <w:szCs w:val="22"/>
              </w:rPr>
              <w:t xml:space="preserve"> osob</w:t>
            </w:r>
            <w:r>
              <w:rPr>
                <w:rFonts w:cs="Arial Narrow"/>
                <w:szCs w:val="22"/>
              </w:rPr>
              <w:t>a</w:t>
            </w:r>
            <w:r w:rsidR="00C61B69">
              <w:rPr>
                <w:rFonts w:cs="Arial Narrow"/>
                <w:szCs w:val="22"/>
              </w:rPr>
              <w:t xml:space="preserve"> s</w:t>
            </w:r>
            <w:r w:rsidR="004F3D8B">
              <w:rPr>
                <w:rFonts w:cs="Arial Narrow"/>
                <w:szCs w:val="22"/>
              </w:rPr>
              <w:t>o</w:t>
            </w:r>
            <w:r w:rsidR="005A1FC2">
              <w:rPr>
                <w:rFonts w:cs="Arial Narrow"/>
                <w:szCs w:val="22"/>
              </w:rPr>
              <w:t> </w:t>
            </w:r>
            <w:r w:rsidR="004F3D8B">
              <w:rPr>
                <w:rFonts w:cs="Arial Narrow"/>
                <w:szCs w:val="22"/>
              </w:rPr>
              <w:t>sídlom</w:t>
            </w:r>
            <w:r w:rsidR="005A1FC2">
              <w:rPr>
                <w:rFonts w:cs="Arial Narrow"/>
                <w:szCs w:val="22"/>
              </w:rPr>
              <w:t xml:space="preserve"> </w:t>
            </w:r>
            <w:r w:rsidR="00C61B69">
              <w:rPr>
                <w:rFonts w:cs="Arial Narrow"/>
                <w:szCs w:val="22"/>
              </w:rPr>
              <w:t>v SR</w:t>
            </w:r>
          </w:p>
        </w:tc>
        <w:tc>
          <w:tcPr>
            <w:tcW w:w="1636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11379F" w:rsidRPr="0011379F" w:rsidRDefault="00E64353" w:rsidP="0058489A">
            <w:pPr>
              <w:pStyle w:val="Value"/>
            </w:pPr>
            <w:r>
              <w:t>469</w:t>
            </w:r>
          </w:p>
        </w:tc>
        <w:tc>
          <w:tcPr>
            <w:tcW w:w="1636" w:type="dxa"/>
            <w:tcBorders>
              <w:left w:val="single" w:sz="6" w:space="0" w:color="auto"/>
            </w:tcBorders>
            <w:vAlign w:val="center"/>
          </w:tcPr>
          <w:p w:rsidR="0011379F" w:rsidRPr="0011379F" w:rsidRDefault="00266FB1" w:rsidP="0058489A">
            <w:pPr>
              <w:pStyle w:val="Value"/>
            </w:pPr>
            <w:r>
              <w:t>50</w:t>
            </w:r>
          </w:p>
        </w:tc>
        <w:tc>
          <w:tcPr>
            <w:tcW w:w="1277" w:type="dxa"/>
            <w:vAlign w:val="center"/>
          </w:tcPr>
          <w:p w:rsidR="0011379F" w:rsidRPr="0011379F" w:rsidRDefault="00266FB1" w:rsidP="0058489A">
            <w:pPr>
              <w:pStyle w:val="Value"/>
            </w:pPr>
            <w:r>
              <w:t>50</w:t>
            </w:r>
          </w:p>
        </w:tc>
        <w:tc>
          <w:tcPr>
            <w:tcW w:w="2024" w:type="dxa"/>
            <w:vAlign w:val="center"/>
          </w:tcPr>
          <w:p w:rsidR="0011379F" w:rsidRPr="0011379F" w:rsidRDefault="0011379F" w:rsidP="0058489A">
            <w:pPr>
              <w:pStyle w:val="Value"/>
            </w:pPr>
          </w:p>
        </w:tc>
      </w:tr>
      <w:tr w:rsidR="0011379F" w:rsidRPr="0011379F" w:rsidTr="00801222">
        <w:trPr>
          <w:trHeight w:val="278"/>
          <w:jc w:val="center"/>
        </w:trPr>
        <w:tc>
          <w:tcPr>
            <w:tcW w:w="2827" w:type="dxa"/>
            <w:tcBorders>
              <w:right w:val="single" w:sz="12" w:space="0" w:color="auto"/>
            </w:tcBorders>
            <w:vAlign w:val="center"/>
          </w:tcPr>
          <w:p w:rsidR="0011379F" w:rsidRPr="0011379F" w:rsidRDefault="007C3363" w:rsidP="004F3D8B">
            <w:pPr>
              <w:rPr>
                <w:rFonts w:cs="Arial Narrow"/>
                <w:szCs w:val="22"/>
              </w:rPr>
            </w:pPr>
            <w:r w:rsidRPr="007C3363">
              <w:rPr>
                <w:rFonts w:cs="Arial Narrow"/>
                <w:szCs w:val="22"/>
              </w:rPr>
              <w:t xml:space="preserve">Akcionár </w:t>
            </w:r>
            <w:r>
              <w:rPr>
                <w:rFonts w:cs="Arial Narrow"/>
                <w:szCs w:val="22"/>
              </w:rPr>
              <w:t>2</w:t>
            </w:r>
            <w:r w:rsidRPr="007C3363">
              <w:rPr>
                <w:rFonts w:cs="Arial Narrow"/>
                <w:szCs w:val="22"/>
              </w:rPr>
              <w:t xml:space="preserve"> – </w:t>
            </w:r>
            <w:r w:rsidR="004F3D8B">
              <w:rPr>
                <w:rFonts w:cs="Arial Narrow"/>
                <w:szCs w:val="22"/>
              </w:rPr>
              <w:t>právnická</w:t>
            </w:r>
            <w:r w:rsidRPr="007C3363">
              <w:rPr>
                <w:rFonts w:cs="Arial Narrow"/>
                <w:szCs w:val="22"/>
              </w:rPr>
              <w:t xml:space="preserve"> osoba </w:t>
            </w:r>
            <w:r w:rsidR="005A1FC2">
              <w:rPr>
                <w:rFonts w:cs="Arial Narrow"/>
                <w:szCs w:val="22"/>
              </w:rPr>
              <w:t>s</w:t>
            </w:r>
            <w:r w:rsidR="004F3D8B">
              <w:rPr>
                <w:rFonts w:cs="Arial Narrow"/>
                <w:szCs w:val="22"/>
              </w:rPr>
              <w:t>o</w:t>
            </w:r>
            <w:r w:rsidR="005A1FC2">
              <w:rPr>
                <w:rFonts w:cs="Arial Narrow"/>
                <w:szCs w:val="22"/>
              </w:rPr>
              <w:t xml:space="preserve"> </w:t>
            </w:r>
            <w:r w:rsidR="004F3D8B">
              <w:rPr>
                <w:rFonts w:cs="Arial Narrow"/>
                <w:szCs w:val="22"/>
              </w:rPr>
              <w:t>sídlom v ČR</w:t>
            </w:r>
          </w:p>
        </w:tc>
        <w:tc>
          <w:tcPr>
            <w:tcW w:w="1636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11379F" w:rsidRPr="0011379F" w:rsidRDefault="00E64353" w:rsidP="0058489A">
            <w:pPr>
              <w:pStyle w:val="Value"/>
            </w:pPr>
            <w:r>
              <w:t>469</w:t>
            </w:r>
          </w:p>
        </w:tc>
        <w:tc>
          <w:tcPr>
            <w:tcW w:w="1636" w:type="dxa"/>
            <w:tcBorders>
              <w:left w:val="single" w:sz="6" w:space="0" w:color="auto"/>
            </w:tcBorders>
            <w:vAlign w:val="center"/>
          </w:tcPr>
          <w:p w:rsidR="0011379F" w:rsidRPr="0011379F" w:rsidRDefault="00266FB1" w:rsidP="0058489A">
            <w:pPr>
              <w:pStyle w:val="Value"/>
            </w:pPr>
            <w:r>
              <w:t>50</w:t>
            </w:r>
          </w:p>
        </w:tc>
        <w:tc>
          <w:tcPr>
            <w:tcW w:w="1277" w:type="dxa"/>
            <w:vAlign w:val="center"/>
          </w:tcPr>
          <w:p w:rsidR="0011379F" w:rsidRPr="0011379F" w:rsidRDefault="00266FB1" w:rsidP="0058489A">
            <w:pPr>
              <w:pStyle w:val="Value"/>
            </w:pPr>
            <w:r>
              <w:t>50</w:t>
            </w:r>
          </w:p>
        </w:tc>
        <w:tc>
          <w:tcPr>
            <w:tcW w:w="2024" w:type="dxa"/>
            <w:vAlign w:val="center"/>
          </w:tcPr>
          <w:p w:rsidR="0011379F" w:rsidRPr="0011379F" w:rsidRDefault="0011379F" w:rsidP="0058489A">
            <w:pPr>
              <w:pStyle w:val="Value"/>
            </w:pPr>
          </w:p>
        </w:tc>
      </w:tr>
      <w:tr w:rsidR="0011379F" w:rsidRPr="00366D34" w:rsidTr="00801222">
        <w:trPr>
          <w:trHeight w:val="278"/>
          <w:jc w:val="center"/>
        </w:trPr>
        <w:tc>
          <w:tcPr>
            <w:tcW w:w="2827" w:type="dxa"/>
            <w:tcBorders>
              <w:bottom w:val="single" w:sz="12" w:space="0" w:color="auto"/>
              <w:right w:val="single" w:sz="12" w:space="0" w:color="auto"/>
            </w:tcBorders>
          </w:tcPr>
          <w:p w:rsidR="0011379F" w:rsidRPr="00366D34" w:rsidRDefault="00366D34" w:rsidP="0011379F">
            <w:pPr>
              <w:rPr>
                <w:rFonts w:cs="Arial Narrow"/>
                <w:b/>
                <w:bCs/>
                <w:szCs w:val="22"/>
              </w:rPr>
            </w:pPr>
            <w:r w:rsidRPr="00366D34">
              <w:rPr>
                <w:rFonts w:cs="Arial Narrow"/>
                <w:b/>
                <w:bCs/>
                <w:szCs w:val="22"/>
              </w:rPr>
              <w:t>Spolu</w:t>
            </w:r>
          </w:p>
        </w:tc>
        <w:tc>
          <w:tcPr>
            <w:tcW w:w="1636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1379F" w:rsidRPr="003649CA" w:rsidRDefault="00E64353" w:rsidP="0058489A">
            <w:pPr>
              <w:pStyle w:val="Value"/>
              <w:rPr>
                <w:b/>
              </w:rPr>
            </w:pPr>
            <w:r>
              <w:rPr>
                <w:b/>
              </w:rPr>
              <w:t>938</w:t>
            </w:r>
          </w:p>
        </w:tc>
        <w:tc>
          <w:tcPr>
            <w:tcW w:w="1636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11379F" w:rsidRPr="003649CA" w:rsidRDefault="00AC7CC0" w:rsidP="0058489A">
            <w:pPr>
              <w:pStyle w:val="Value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:rsidR="0011379F" w:rsidRPr="003649CA" w:rsidRDefault="00AC7CC0" w:rsidP="0058489A">
            <w:pPr>
              <w:pStyle w:val="Value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2024" w:type="dxa"/>
            <w:tcBorders>
              <w:bottom w:val="single" w:sz="12" w:space="0" w:color="auto"/>
            </w:tcBorders>
            <w:vAlign w:val="center"/>
          </w:tcPr>
          <w:p w:rsidR="0011379F" w:rsidRPr="003649CA" w:rsidRDefault="0011379F" w:rsidP="0058489A">
            <w:pPr>
              <w:pStyle w:val="Value"/>
              <w:rPr>
                <w:b/>
              </w:rPr>
            </w:pPr>
          </w:p>
        </w:tc>
      </w:tr>
    </w:tbl>
    <w:p w:rsidR="007C3363" w:rsidRDefault="007C3363" w:rsidP="0029586F">
      <w:pPr>
        <w:spacing w:after="120"/>
        <w:jc w:val="both"/>
        <w:rPr>
          <w:rFonts w:cs="Arial Narrow"/>
          <w:b/>
          <w:bCs/>
          <w:szCs w:val="22"/>
        </w:rPr>
      </w:pPr>
    </w:p>
    <w:p w:rsidR="00713842" w:rsidRDefault="002D44F4" w:rsidP="0029586F">
      <w:pPr>
        <w:spacing w:after="120"/>
        <w:jc w:val="both"/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lastRenderedPageBreak/>
        <w:t>Tabuľka č.</w:t>
      </w:r>
      <w:r w:rsidR="0029586F">
        <w:rPr>
          <w:rFonts w:cs="Arial Narrow"/>
          <w:b/>
          <w:bCs/>
          <w:szCs w:val="22"/>
        </w:rPr>
        <w:t xml:space="preserve"> </w:t>
      </w:r>
      <w:r w:rsidR="003463B7">
        <w:rPr>
          <w:rFonts w:cs="Arial Narrow"/>
          <w:b/>
          <w:bCs/>
          <w:szCs w:val="22"/>
        </w:rPr>
        <w:t>2</w:t>
      </w:r>
      <w:r>
        <w:rPr>
          <w:rFonts w:cs="Arial Narrow"/>
          <w:b/>
          <w:bCs/>
          <w:szCs w:val="22"/>
        </w:rPr>
        <w:t xml:space="preserve">: </w:t>
      </w:r>
      <w:r w:rsidR="00C36767">
        <w:rPr>
          <w:rFonts w:cs="Arial Narrow"/>
          <w:b/>
          <w:bCs/>
          <w:szCs w:val="22"/>
        </w:rPr>
        <w:t xml:space="preserve"> Prehľad o konsolidovanom celku</w:t>
      </w:r>
      <w:r w:rsidR="00DE634A">
        <w:rPr>
          <w:rFonts w:cs="Arial Narrow"/>
          <w:b/>
          <w:bCs/>
          <w:szCs w:val="22"/>
        </w:rPr>
        <w:t>, za ktorý materská účtovná jednotka zostavuje konsolidovanú účtovnú závierku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98"/>
        <w:gridCol w:w="747"/>
        <w:gridCol w:w="1435"/>
        <w:gridCol w:w="1292"/>
        <w:gridCol w:w="1292"/>
        <w:gridCol w:w="1360"/>
      </w:tblGrid>
      <w:tr w:rsidR="00A564A2" w:rsidRPr="0002339F" w:rsidTr="00420E37">
        <w:trPr>
          <w:trHeight w:val="454"/>
          <w:jc w:val="center"/>
        </w:trPr>
        <w:tc>
          <w:tcPr>
            <w:tcW w:w="31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564A2" w:rsidRPr="0002339F" w:rsidRDefault="00A564A2" w:rsidP="00A564A2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Obchodné meno a sídlo</w:t>
            </w: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 xml:space="preserve"> účtovnej jednotky</w:t>
            </w:r>
            <w:r w:rsidR="00DE634A">
              <w:rPr>
                <w:rFonts w:cs="Arial Narrow"/>
                <w:b/>
                <w:bCs/>
                <w:szCs w:val="22"/>
                <w:lang w:eastAsia="sk-SK"/>
              </w:rPr>
              <w:t xml:space="preserve"> v konsolidovanom celku</w:t>
            </w:r>
          </w:p>
        </w:tc>
        <w:tc>
          <w:tcPr>
            <w:tcW w:w="7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64A2" w:rsidRPr="0002339F" w:rsidRDefault="00A564A2" w:rsidP="00A564A2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>Druh vzťahu</w:t>
            </w:r>
            <w:r w:rsidR="00D468B5">
              <w:rPr>
                <w:rFonts w:cs="Arial Narrow"/>
                <w:b/>
                <w:bCs/>
                <w:szCs w:val="22"/>
                <w:lang w:eastAsia="sk-SK"/>
              </w:rPr>
              <w:t xml:space="preserve"> </w:t>
            </w:r>
          </w:p>
        </w:tc>
        <w:tc>
          <w:tcPr>
            <w:tcW w:w="27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564A2" w:rsidRPr="0002339F" w:rsidRDefault="00A564A2" w:rsidP="00A564A2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Bežné účtovné obdobie</w:t>
            </w:r>
          </w:p>
        </w:tc>
        <w:tc>
          <w:tcPr>
            <w:tcW w:w="265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564A2" w:rsidRPr="0002339F" w:rsidRDefault="00A564A2" w:rsidP="00A564A2">
            <w:pPr>
              <w:jc w:val="center"/>
              <w:rPr>
                <w:rFonts w:cs="Arial Narrow"/>
                <w:b/>
                <w:bCs/>
                <w:szCs w:val="22"/>
                <w:lang w:eastAsia="sk-SK"/>
              </w:rPr>
            </w:pPr>
            <w:r>
              <w:rPr>
                <w:rFonts w:cs="Arial Narrow"/>
                <w:b/>
                <w:bCs/>
                <w:szCs w:val="22"/>
                <w:lang w:eastAsia="sk-SK"/>
              </w:rPr>
              <w:t>Bezprostredne predchádzajúce účtovné obdobie</w:t>
            </w:r>
          </w:p>
        </w:tc>
      </w:tr>
      <w:tr w:rsidR="00A564A2" w:rsidRPr="0002339F" w:rsidTr="00420E37">
        <w:trPr>
          <w:trHeight w:val="255"/>
          <w:jc w:val="center"/>
        </w:trPr>
        <w:tc>
          <w:tcPr>
            <w:tcW w:w="3198" w:type="dxa"/>
            <w:vMerge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:rsidR="00A564A2" w:rsidRPr="0002339F" w:rsidRDefault="00A564A2" w:rsidP="00A564A2">
            <w:pPr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747" w:type="dxa"/>
            <w:vMerge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:rsidR="00A564A2" w:rsidRPr="0002339F" w:rsidRDefault="00A564A2" w:rsidP="00A564A2">
            <w:pPr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noWrap/>
            <w:vAlign w:val="bottom"/>
          </w:tcPr>
          <w:p w:rsidR="00A564A2" w:rsidRPr="0002339F" w:rsidRDefault="00A564A2" w:rsidP="002D44F4">
            <w:pPr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 xml:space="preserve">Podiel na vlastnom imaní </w:t>
            </w:r>
            <w:r w:rsidR="002D44F4">
              <w:rPr>
                <w:rFonts w:cs="Arial Narrow"/>
                <w:b/>
                <w:bCs/>
                <w:szCs w:val="22"/>
                <w:lang w:eastAsia="sk-SK"/>
              </w:rPr>
              <w:t xml:space="preserve"> v </w:t>
            </w: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>%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noWrap/>
            <w:vAlign w:val="bottom"/>
          </w:tcPr>
          <w:p w:rsidR="00A564A2" w:rsidRPr="0002339F" w:rsidRDefault="00A564A2" w:rsidP="002D44F4">
            <w:pPr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>Podiel na hlasovacích právach</w:t>
            </w:r>
            <w:r w:rsidR="002D44F4">
              <w:rPr>
                <w:rFonts w:cs="Arial Narrow"/>
                <w:b/>
                <w:bCs/>
                <w:szCs w:val="22"/>
                <w:lang w:eastAsia="sk-SK"/>
              </w:rPr>
              <w:t xml:space="preserve"> v </w:t>
            </w: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>%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A564A2" w:rsidRPr="0002339F" w:rsidRDefault="00A564A2" w:rsidP="002D44F4">
            <w:pPr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 xml:space="preserve">Podiel na vlastnom imaní </w:t>
            </w:r>
            <w:r w:rsidR="002D44F4">
              <w:rPr>
                <w:rFonts w:cs="Arial Narrow"/>
                <w:b/>
                <w:bCs/>
                <w:szCs w:val="22"/>
                <w:lang w:eastAsia="sk-SK"/>
              </w:rPr>
              <w:t xml:space="preserve">v </w:t>
            </w: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>%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A564A2" w:rsidRPr="0002339F" w:rsidRDefault="00A564A2" w:rsidP="002D44F4">
            <w:pPr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 xml:space="preserve">Podiel na hlasovacích právach </w:t>
            </w:r>
            <w:r w:rsidR="002D44F4">
              <w:rPr>
                <w:rFonts w:cs="Arial Narrow"/>
                <w:b/>
                <w:bCs/>
                <w:szCs w:val="22"/>
                <w:lang w:eastAsia="sk-SK"/>
              </w:rPr>
              <w:t xml:space="preserve">v </w:t>
            </w:r>
            <w:r w:rsidRPr="0002339F">
              <w:rPr>
                <w:rFonts w:cs="Arial Narrow"/>
                <w:b/>
                <w:bCs/>
                <w:szCs w:val="22"/>
                <w:lang w:eastAsia="sk-SK"/>
              </w:rPr>
              <w:t>%</w:t>
            </w:r>
          </w:p>
        </w:tc>
      </w:tr>
      <w:tr w:rsidR="00A564A2" w:rsidRPr="00047461" w:rsidTr="00420E37">
        <w:trPr>
          <w:trHeight w:val="255"/>
          <w:jc w:val="center"/>
        </w:trPr>
        <w:tc>
          <w:tcPr>
            <w:tcW w:w="31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64A2" w:rsidRPr="00047461" w:rsidRDefault="00047461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 w:rsidRPr="00047461">
              <w:rPr>
                <w:rFonts w:cs="Arial Narrow"/>
                <w:szCs w:val="22"/>
                <w:lang w:eastAsia="sk-SK"/>
              </w:rPr>
              <w:t>a</w:t>
            </w:r>
          </w:p>
        </w:tc>
        <w:tc>
          <w:tcPr>
            <w:tcW w:w="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64A2" w:rsidRPr="00047461" w:rsidRDefault="00047461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b</w:t>
            </w:r>
          </w:p>
        </w:tc>
        <w:tc>
          <w:tcPr>
            <w:tcW w:w="1435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A564A2" w:rsidRPr="00047461" w:rsidRDefault="00047461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c</w:t>
            </w:r>
          </w:p>
        </w:tc>
        <w:tc>
          <w:tcPr>
            <w:tcW w:w="1292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64A2" w:rsidRPr="00047461" w:rsidRDefault="00047461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d</w:t>
            </w:r>
          </w:p>
        </w:tc>
        <w:tc>
          <w:tcPr>
            <w:tcW w:w="1292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564A2" w:rsidRPr="00047461" w:rsidRDefault="00047461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e</w:t>
            </w:r>
          </w:p>
        </w:tc>
        <w:tc>
          <w:tcPr>
            <w:tcW w:w="1360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64A2" w:rsidRPr="00047461" w:rsidRDefault="00047461" w:rsidP="0058489A">
            <w:pPr>
              <w:jc w:val="center"/>
              <w:rPr>
                <w:rFonts w:cs="Arial Narrow"/>
                <w:szCs w:val="22"/>
                <w:lang w:eastAsia="sk-SK"/>
              </w:rPr>
            </w:pPr>
            <w:r>
              <w:rPr>
                <w:rFonts w:cs="Arial Narrow"/>
                <w:szCs w:val="22"/>
                <w:lang w:eastAsia="sk-SK"/>
              </w:rPr>
              <w:t>f</w:t>
            </w:r>
          </w:p>
        </w:tc>
      </w:tr>
      <w:tr w:rsidR="00A564A2" w:rsidRPr="0002339F" w:rsidTr="00420E37">
        <w:trPr>
          <w:trHeight w:val="255"/>
          <w:jc w:val="center"/>
        </w:trPr>
        <w:tc>
          <w:tcPr>
            <w:tcW w:w="31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62C2E" w:rsidRDefault="00E62C2E" w:rsidP="0058489A">
            <w:pPr>
              <w:rPr>
                <w:rFonts w:cs="Arial Narrow"/>
                <w:sz w:val="16"/>
                <w:szCs w:val="16"/>
                <w:lang w:eastAsia="sk-SK"/>
              </w:rPr>
            </w:pPr>
            <w:r>
              <w:rPr>
                <w:rFonts w:cs="Arial Narrow"/>
                <w:sz w:val="16"/>
                <w:szCs w:val="16"/>
                <w:lang w:eastAsia="sk-SK"/>
              </w:rPr>
              <w:t xml:space="preserve">PETROLTRANS, a.s., Dlhé hony 5268/9, </w:t>
            </w:r>
          </w:p>
          <w:p w:rsidR="00A564A2" w:rsidRPr="0002339F" w:rsidRDefault="00E62C2E" w:rsidP="0058489A">
            <w:pPr>
              <w:rPr>
                <w:rFonts w:cs="Arial Narrow"/>
                <w:sz w:val="16"/>
                <w:szCs w:val="16"/>
                <w:lang w:eastAsia="sk-SK"/>
              </w:rPr>
            </w:pPr>
            <w:r>
              <w:rPr>
                <w:rFonts w:cs="Arial Narrow"/>
                <w:sz w:val="16"/>
                <w:szCs w:val="16"/>
                <w:lang w:eastAsia="sk-SK"/>
              </w:rPr>
              <w:t>Poprad 058 01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A564A2" w:rsidRPr="0058489A" w:rsidRDefault="00420E37" w:rsidP="0058489A">
            <w:pPr>
              <w:pStyle w:val="Value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1435" w:type="dxa"/>
            <w:tcBorders>
              <w:top w:val="single" w:sz="12" w:space="0" w:color="auto"/>
            </w:tcBorders>
            <w:noWrap/>
            <w:vAlign w:val="center"/>
          </w:tcPr>
          <w:p w:rsidR="00A564A2" w:rsidRPr="0058489A" w:rsidRDefault="00EB0E38" w:rsidP="0058489A">
            <w:pPr>
              <w:pStyle w:val="Value"/>
              <w:rPr>
                <w:szCs w:val="16"/>
              </w:rPr>
            </w:pPr>
            <w:r>
              <w:rPr>
                <w:szCs w:val="16"/>
              </w:rPr>
              <w:t>100</w:t>
            </w:r>
          </w:p>
        </w:tc>
        <w:tc>
          <w:tcPr>
            <w:tcW w:w="1292" w:type="dxa"/>
            <w:tcBorders>
              <w:top w:val="single" w:sz="12" w:space="0" w:color="auto"/>
            </w:tcBorders>
            <w:noWrap/>
            <w:vAlign w:val="center"/>
          </w:tcPr>
          <w:p w:rsidR="00A564A2" w:rsidRPr="0058489A" w:rsidRDefault="00EB0E38" w:rsidP="0058489A">
            <w:pPr>
              <w:pStyle w:val="Value"/>
              <w:rPr>
                <w:szCs w:val="16"/>
              </w:rPr>
            </w:pPr>
            <w:r>
              <w:rPr>
                <w:szCs w:val="16"/>
              </w:rPr>
              <w:t>100</w:t>
            </w:r>
          </w:p>
        </w:tc>
        <w:tc>
          <w:tcPr>
            <w:tcW w:w="1292" w:type="dxa"/>
            <w:tcBorders>
              <w:top w:val="single" w:sz="12" w:space="0" w:color="auto"/>
            </w:tcBorders>
            <w:vAlign w:val="center"/>
          </w:tcPr>
          <w:p w:rsidR="00A564A2" w:rsidRPr="0058489A" w:rsidRDefault="00A564A2" w:rsidP="0058489A">
            <w:pPr>
              <w:pStyle w:val="Value"/>
              <w:rPr>
                <w:szCs w:val="16"/>
              </w:rPr>
            </w:pPr>
          </w:p>
        </w:tc>
        <w:tc>
          <w:tcPr>
            <w:tcW w:w="13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564A2" w:rsidRPr="0058489A" w:rsidRDefault="00A564A2" w:rsidP="0058489A">
            <w:pPr>
              <w:pStyle w:val="Value"/>
              <w:rPr>
                <w:szCs w:val="16"/>
              </w:rPr>
            </w:pPr>
          </w:p>
        </w:tc>
      </w:tr>
      <w:tr w:rsidR="00EB0E38" w:rsidRPr="0002339F" w:rsidTr="00420E37">
        <w:trPr>
          <w:trHeight w:val="255"/>
          <w:jc w:val="center"/>
        </w:trPr>
        <w:tc>
          <w:tcPr>
            <w:tcW w:w="319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0E38" w:rsidRPr="0002339F" w:rsidRDefault="00EB0E38" w:rsidP="00643030">
            <w:pPr>
              <w:rPr>
                <w:rFonts w:cs="Arial Narrow"/>
                <w:sz w:val="16"/>
                <w:szCs w:val="16"/>
                <w:lang w:eastAsia="sk-SK"/>
              </w:rPr>
            </w:pPr>
          </w:p>
        </w:tc>
        <w:tc>
          <w:tcPr>
            <w:tcW w:w="747" w:type="dxa"/>
            <w:tcBorders>
              <w:left w:val="single" w:sz="12" w:space="0" w:color="auto"/>
            </w:tcBorders>
            <w:noWrap/>
            <w:vAlign w:val="center"/>
          </w:tcPr>
          <w:p w:rsidR="00EB0E38" w:rsidRPr="0058489A" w:rsidRDefault="00EB0E38" w:rsidP="00643030">
            <w:pPr>
              <w:pStyle w:val="Value"/>
              <w:rPr>
                <w:szCs w:val="16"/>
              </w:rPr>
            </w:pPr>
          </w:p>
        </w:tc>
        <w:tc>
          <w:tcPr>
            <w:tcW w:w="1435" w:type="dxa"/>
            <w:noWrap/>
            <w:vAlign w:val="center"/>
          </w:tcPr>
          <w:p w:rsidR="00EB0E38" w:rsidRPr="0058489A" w:rsidRDefault="00EB0E38" w:rsidP="008358E2">
            <w:pPr>
              <w:pStyle w:val="Value"/>
              <w:rPr>
                <w:szCs w:val="16"/>
              </w:rPr>
            </w:pPr>
          </w:p>
        </w:tc>
        <w:tc>
          <w:tcPr>
            <w:tcW w:w="1292" w:type="dxa"/>
            <w:noWrap/>
            <w:vAlign w:val="center"/>
          </w:tcPr>
          <w:p w:rsidR="00EB0E38" w:rsidRPr="0058489A" w:rsidRDefault="00EB0E38" w:rsidP="008358E2">
            <w:pPr>
              <w:pStyle w:val="Value"/>
              <w:rPr>
                <w:szCs w:val="16"/>
              </w:rPr>
            </w:pPr>
          </w:p>
        </w:tc>
        <w:tc>
          <w:tcPr>
            <w:tcW w:w="1292" w:type="dxa"/>
            <w:vAlign w:val="center"/>
          </w:tcPr>
          <w:p w:rsidR="00EB0E38" w:rsidRPr="0058489A" w:rsidRDefault="00EB0E38" w:rsidP="008358E2">
            <w:pPr>
              <w:pStyle w:val="Value"/>
              <w:rPr>
                <w:szCs w:val="16"/>
              </w:rPr>
            </w:pPr>
          </w:p>
        </w:tc>
        <w:tc>
          <w:tcPr>
            <w:tcW w:w="1360" w:type="dxa"/>
            <w:tcBorders>
              <w:right w:val="single" w:sz="12" w:space="0" w:color="auto"/>
            </w:tcBorders>
            <w:vAlign w:val="center"/>
          </w:tcPr>
          <w:p w:rsidR="00EB0E38" w:rsidRPr="0058489A" w:rsidRDefault="00EB0E38" w:rsidP="008358E2">
            <w:pPr>
              <w:pStyle w:val="Value"/>
              <w:rPr>
                <w:szCs w:val="16"/>
              </w:rPr>
            </w:pPr>
          </w:p>
        </w:tc>
      </w:tr>
      <w:tr w:rsidR="00420E37" w:rsidRPr="0002339F" w:rsidTr="00420E37">
        <w:trPr>
          <w:trHeight w:val="255"/>
          <w:jc w:val="center"/>
        </w:trPr>
        <w:tc>
          <w:tcPr>
            <w:tcW w:w="319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20E37" w:rsidRPr="0002339F" w:rsidRDefault="00420E37" w:rsidP="00643030">
            <w:pPr>
              <w:rPr>
                <w:rFonts w:cs="Arial Narrow"/>
                <w:sz w:val="16"/>
                <w:szCs w:val="16"/>
                <w:lang w:eastAsia="sk-SK"/>
              </w:rPr>
            </w:pPr>
          </w:p>
        </w:tc>
        <w:tc>
          <w:tcPr>
            <w:tcW w:w="747" w:type="dxa"/>
            <w:tcBorders>
              <w:left w:val="single" w:sz="12" w:space="0" w:color="auto"/>
            </w:tcBorders>
            <w:noWrap/>
            <w:vAlign w:val="center"/>
          </w:tcPr>
          <w:p w:rsidR="00420E37" w:rsidRPr="0058489A" w:rsidRDefault="00420E37" w:rsidP="00643030">
            <w:pPr>
              <w:pStyle w:val="Value"/>
              <w:rPr>
                <w:szCs w:val="16"/>
              </w:rPr>
            </w:pPr>
          </w:p>
        </w:tc>
        <w:tc>
          <w:tcPr>
            <w:tcW w:w="1435" w:type="dxa"/>
            <w:noWrap/>
            <w:vAlign w:val="center"/>
          </w:tcPr>
          <w:p w:rsidR="00420E37" w:rsidRPr="0058489A" w:rsidRDefault="00420E37" w:rsidP="00643030">
            <w:pPr>
              <w:pStyle w:val="Value"/>
              <w:rPr>
                <w:szCs w:val="16"/>
              </w:rPr>
            </w:pPr>
          </w:p>
        </w:tc>
        <w:tc>
          <w:tcPr>
            <w:tcW w:w="1292" w:type="dxa"/>
            <w:noWrap/>
            <w:vAlign w:val="center"/>
          </w:tcPr>
          <w:p w:rsidR="00420E37" w:rsidRPr="0058489A" w:rsidRDefault="00420E37" w:rsidP="00643030">
            <w:pPr>
              <w:pStyle w:val="Value"/>
              <w:rPr>
                <w:szCs w:val="16"/>
              </w:rPr>
            </w:pPr>
          </w:p>
        </w:tc>
        <w:tc>
          <w:tcPr>
            <w:tcW w:w="1292" w:type="dxa"/>
            <w:vAlign w:val="center"/>
          </w:tcPr>
          <w:p w:rsidR="00420E37" w:rsidRPr="0058489A" w:rsidRDefault="00420E37" w:rsidP="00643030">
            <w:pPr>
              <w:pStyle w:val="Value"/>
              <w:rPr>
                <w:szCs w:val="16"/>
              </w:rPr>
            </w:pPr>
          </w:p>
        </w:tc>
        <w:tc>
          <w:tcPr>
            <w:tcW w:w="1360" w:type="dxa"/>
            <w:tcBorders>
              <w:right w:val="single" w:sz="12" w:space="0" w:color="auto"/>
            </w:tcBorders>
            <w:vAlign w:val="center"/>
          </w:tcPr>
          <w:p w:rsidR="00420E37" w:rsidRPr="0058489A" w:rsidRDefault="00420E37" w:rsidP="00643030">
            <w:pPr>
              <w:pStyle w:val="Value"/>
              <w:rPr>
                <w:szCs w:val="16"/>
              </w:rPr>
            </w:pPr>
          </w:p>
        </w:tc>
      </w:tr>
      <w:tr w:rsidR="00420E37" w:rsidRPr="0002339F" w:rsidTr="00420E37">
        <w:trPr>
          <w:trHeight w:val="255"/>
          <w:jc w:val="center"/>
        </w:trPr>
        <w:tc>
          <w:tcPr>
            <w:tcW w:w="319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20E37" w:rsidRPr="0002339F" w:rsidRDefault="00420E37" w:rsidP="0058489A">
            <w:pPr>
              <w:rPr>
                <w:rFonts w:cs="Arial Narrow"/>
                <w:sz w:val="16"/>
                <w:szCs w:val="16"/>
                <w:lang w:eastAsia="sk-SK"/>
              </w:rPr>
            </w:pPr>
          </w:p>
        </w:tc>
        <w:tc>
          <w:tcPr>
            <w:tcW w:w="747" w:type="dxa"/>
            <w:tcBorders>
              <w:left w:val="single" w:sz="12" w:space="0" w:color="auto"/>
            </w:tcBorders>
            <w:noWrap/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</w:p>
        </w:tc>
        <w:tc>
          <w:tcPr>
            <w:tcW w:w="1435" w:type="dxa"/>
            <w:noWrap/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</w:p>
        </w:tc>
        <w:tc>
          <w:tcPr>
            <w:tcW w:w="1292" w:type="dxa"/>
            <w:noWrap/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</w:p>
        </w:tc>
        <w:tc>
          <w:tcPr>
            <w:tcW w:w="1292" w:type="dxa"/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</w:p>
        </w:tc>
        <w:tc>
          <w:tcPr>
            <w:tcW w:w="1360" w:type="dxa"/>
            <w:tcBorders>
              <w:right w:val="single" w:sz="12" w:space="0" w:color="auto"/>
            </w:tcBorders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</w:p>
        </w:tc>
      </w:tr>
      <w:tr w:rsidR="00420E37" w:rsidRPr="0002339F" w:rsidTr="00420E37">
        <w:trPr>
          <w:trHeight w:val="255"/>
          <w:jc w:val="center"/>
        </w:trPr>
        <w:tc>
          <w:tcPr>
            <w:tcW w:w="31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20E37" w:rsidRPr="0002339F" w:rsidRDefault="00420E37" w:rsidP="0058489A">
            <w:pPr>
              <w:rPr>
                <w:rFonts w:cs="Arial Narrow"/>
                <w:sz w:val="16"/>
                <w:szCs w:val="16"/>
                <w:lang w:eastAsia="sk-SK"/>
              </w:rPr>
            </w:pPr>
            <w:r w:rsidRPr="0002339F">
              <w:rPr>
                <w:rFonts w:cs="Arial Narrow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  <w:r w:rsidRPr="0058489A">
              <w:rPr>
                <w:szCs w:val="16"/>
              </w:rPr>
              <w:t> </w:t>
            </w:r>
          </w:p>
        </w:tc>
        <w:tc>
          <w:tcPr>
            <w:tcW w:w="1435" w:type="dxa"/>
            <w:tcBorders>
              <w:bottom w:val="single" w:sz="12" w:space="0" w:color="auto"/>
            </w:tcBorders>
            <w:noWrap/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  <w:r w:rsidRPr="0058489A">
              <w:rPr>
                <w:szCs w:val="16"/>
              </w:rPr>
              <w:t> </w:t>
            </w:r>
          </w:p>
        </w:tc>
        <w:tc>
          <w:tcPr>
            <w:tcW w:w="1292" w:type="dxa"/>
            <w:tcBorders>
              <w:bottom w:val="single" w:sz="12" w:space="0" w:color="auto"/>
            </w:tcBorders>
            <w:noWrap/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  <w:r w:rsidRPr="0058489A">
              <w:rPr>
                <w:szCs w:val="16"/>
              </w:rPr>
              <w:t> </w:t>
            </w:r>
          </w:p>
        </w:tc>
        <w:tc>
          <w:tcPr>
            <w:tcW w:w="1292" w:type="dxa"/>
            <w:tcBorders>
              <w:bottom w:val="single" w:sz="12" w:space="0" w:color="auto"/>
            </w:tcBorders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</w:p>
        </w:tc>
        <w:tc>
          <w:tcPr>
            <w:tcW w:w="13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20E37" w:rsidRPr="0058489A" w:rsidRDefault="00420E37" w:rsidP="0058489A">
            <w:pPr>
              <w:pStyle w:val="Value"/>
              <w:rPr>
                <w:szCs w:val="16"/>
              </w:rPr>
            </w:pPr>
          </w:p>
        </w:tc>
      </w:tr>
    </w:tbl>
    <w:p w:rsidR="00366D34" w:rsidRDefault="00366D34" w:rsidP="00290A58">
      <w:pPr>
        <w:jc w:val="both"/>
        <w:rPr>
          <w:rFonts w:cs="Arial Narrow"/>
          <w:b/>
          <w:bCs/>
          <w:szCs w:val="22"/>
        </w:rPr>
      </w:pPr>
    </w:p>
    <w:p w:rsidR="00290A58" w:rsidRDefault="00290A58" w:rsidP="00290A58">
      <w:pPr>
        <w:jc w:val="both"/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t>Vysvetlivky:</w:t>
      </w:r>
    </w:p>
    <w:p w:rsidR="00290A58" w:rsidRDefault="00290A58" w:rsidP="00290A58">
      <w:pPr>
        <w:jc w:val="both"/>
        <w:rPr>
          <w:rFonts w:cs="Arial Narrow"/>
          <w:szCs w:val="22"/>
        </w:rPr>
      </w:pPr>
    </w:p>
    <w:p w:rsidR="00290A58" w:rsidRDefault="00290A58" w:rsidP="00290A58">
      <w:pPr>
        <w:jc w:val="both"/>
        <w:rPr>
          <w:rFonts w:cs="Arial Narrow"/>
          <w:szCs w:val="22"/>
        </w:rPr>
      </w:pPr>
      <w:r w:rsidRPr="00290A58">
        <w:rPr>
          <w:rFonts w:cs="Arial Narrow"/>
          <w:szCs w:val="22"/>
        </w:rPr>
        <w:t>(1) Identifikačné číslo organizácie (IČO) sa vyplňuje podľa Registra organizácií vedeného Štatistickým úradom Slovenskej republiky.</w:t>
      </w:r>
    </w:p>
    <w:p w:rsidR="00290A58" w:rsidRPr="00290A58" w:rsidRDefault="00290A58" w:rsidP="00290A58">
      <w:pPr>
        <w:jc w:val="both"/>
        <w:rPr>
          <w:rFonts w:cs="Arial Narrow"/>
          <w:szCs w:val="22"/>
        </w:rPr>
      </w:pPr>
    </w:p>
    <w:p w:rsidR="00290A58" w:rsidRDefault="00290A58" w:rsidP="00290A58">
      <w:pPr>
        <w:jc w:val="both"/>
        <w:rPr>
          <w:rFonts w:cs="Arial Narrow"/>
          <w:szCs w:val="22"/>
          <w:lang w:eastAsia="sk-SK"/>
        </w:rPr>
      </w:pPr>
      <w:r w:rsidRPr="00290A58">
        <w:rPr>
          <w:rFonts w:cs="Arial Narrow"/>
          <w:szCs w:val="22"/>
          <w:lang w:eastAsia="sk-SK"/>
        </w:rPr>
        <w:t>(2) Daňové identifikačné číslo (DIČ) sa vyplňuje, ak ho má účtovná jednotka pridelené.</w:t>
      </w:r>
    </w:p>
    <w:p w:rsidR="00290A58" w:rsidRPr="00290A58" w:rsidRDefault="00290A58" w:rsidP="00290A58">
      <w:pPr>
        <w:jc w:val="both"/>
        <w:rPr>
          <w:rFonts w:cs="Arial Narrow"/>
          <w:szCs w:val="22"/>
          <w:lang w:eastAsia="sk-SK"/>
        </w:rPr>
      </w:pPr>
    </w:p>
    <w:p w:rsidR="00290A58" w:rsidRDefault="00290A58" w:rsidP="00290A58">
      <w:pPr>
        <w:autoSpaceDE w:val="0"/>
        <w:autoSpaceDN w:val="0"/>
        <w:adjustRightInd w:val="0"/>
        <w:jc w:val="both"/>
        <w:rPr>
          <w:rFonts w:cs="Arial Narrow"/>
          <w:szCs w:val="22"/>
          <w:lang w:eastAsia="sk-SK"/>
        </w:rPr>
      </w:pPr>
      <w:r w:rsidRPr="00290A58">
        <w:rPr>
          <w:rFonts w:cs="Arial Narrow"/>
          <w:szCs w:val="22"/>
          <w:lang w:eastAsia="sk-SK"/>
        </w:rPr>
        <w:t>(3) Kód SK NACE sa vyp</w:t>
      </w:r>
      <w:r w:rsidR="00191B35">
        <w:rPr>
          <w:rFonts w:cs="Arial Narrow"/>
          <w:szCs w:val="22"/>
          <w:lang w:eastAsia="sk-SK"/>
        </w:rPr>
        <w:t>lňuje</w:t>
      </w:r>
      <w:r w:rsidRPr="00290A58">
        <w:rPr>
          <w:rFonts w:cs="Arial Narrow"/>
          <w:szCs w:val="22"/>
          <w:lang w:eastAsia="sk-SK"/>
        </w:rPr>
        <w:t xml:space="preserve"> podľa vyhlášky Štatistického úradu Slovenskej republiky č. 306/2007 Z. z., ktorou sa vydáva Štatistická klasifikácia ekonomických činností.</w:t>
      </w:r>
    </w:p>
    <w:p w:rsidR="00366D34" w:rsidRDefault="00366D34" w:rsidP="00290A58">
      <w:pPr>
        <w:autoSpaceDE w:val="0"/>
        <w:autoSpaceDN w:val="0"/>
        <w:adjustRightInd w:val="0"/>
        <w:jc w:val="both"/>
        <w:rPr>
          <w:rFonts w:cs="Arial Narrow"/>
          <w:szCs w:val="22"/>
          <w:lang w:eastAsia="sk-SK"/>
        </w:rPr>
      </w:pPr>
    </w:p>
    <w:p w:rsidR="00366D34" w:rsidRDefault="00366D34" w:rsidP="00366D34">
      <w:pPr>
        <w:jc w:val="both"/>
        <w:rPr>
          <w:rFonts w:cs="Arial Narrow"/>
          <w:szCs w:val="22"/>
        </w:rPr>
      </w:pPr>
      <w:r>
        <w:rPr>
          <w:rFonts w:cs="Arial Narrow"/>
          <w:szCs w:val="22"/>
          <w:lang w:eastAsia="sk-SK"/>
        </w:rPr>
        <w:t xml:space="preserve">(4) </w:t>
      </w:r>
      <w:r>
        <w:rPr>
          <w:rFonts w:cs="Arial Narrow"/>
          <w:szCs w:val="22"/>
        </w:rPr>
        <w:t>Údaje vo výkaze vybraných údajov účtovnej jednotky, ktorej funkčnou menou je mena euro,  sa uvádzajú v eurách a s rovnakým stupňom zaokrúhlenia ako je použitý v konsolidovanej účtovnej závierke. Ak funkčnou menou  materskej účtovnej jednotky je  iná mena ako mena euro, prepočítajú sa  na účely uvádzania údajov vo výkaze vybraných údajov údaje z inej meny na euro referenčným výmenným kurzom určeným a vyhláseným Európskou centrálnou bankou ku dňu, ku ktorému sa zostavuje účtovná závierka a zaokrúhlia sa na celé tisíce eur.</w:t>
      </w:r>
    </w:p>
    <w:p w:rsidR="00196E53" w:rsidRDefault="00196E53" w:rsidP="00366D34">
      <w:pPr>
        <w:jc w:val="both"/>
        <w:rPr>
          <w:rFonts w:cs="Arial Narrow"/>
          <w:szCs w:val="22"/>
        </w:rPr>
      </w:pPr>
    </w:p>
    <w:p w:rsidR="00196E53" w:rsidRPr="00B41753" w:rsidRDefault="00196E53" w:rsidP="00196E53">
      <w:pPr>
        <w:autoSpaceDE w:val="0"/>
        <w:autoSpaceDN w:val="0"/>
        <w:adjustRightInd w:val="0"/>
        <w:jc w:val="both"/>
        <w:rPr>
          <w:rFonts w:cs="Arial Narrow"/>
          <w:szCs w:val="22"/>
        </w:rPr>
      </w:pPr>
      <w:r w:rsidRPr="00B41753">
        <w:rPr>
          <w:rFonts w:cs="Arial Narrow"/>
          <w:szCs w:val="22"/>
        </w:rPr>
        <w:t xml:space="preserve">(5) V časti I. tabuľke č. 1 sa údaje uvádzajú v účtovných hodnotách. </w:t>
      </w:r>
    </w:p>
    <w:p w:rsidR="00196E53" w:rsidRDefault="00196E53" w:rsidP="00366D34">
      <w:pPr>
        <w:jc w:val="both"/>
        <w:rPr>
          <w:rFonts w:cs="Arial Narrow"/>
          <w:szCs w:val="22"/>
        </w:rPr>
      </w:pPr>
    </w:p>
    <w:p w:rsidR="00196E53" w:rsidRPr="00B41753" w:rsidRDefault="00196E53" w:rsidP="00196E53">
      <w:pPr>
        <w:autoSpaceDE w:val="0"/>
        <w:autoSpaceDN w:val="0"/>
        <w:adjustRightInd w:val="0"/>
        <w:jc w:val="both"/>
        <w:rPr>
          <w:rFonts w:cs="Arial Narrow"/>
          <w:szCs w:val="22"/>
        </w:rPr>
      </w:pPr>
      <w:r w:rsidRPr="00B41753">
        <w:rPr>
          <w:rFonts w:cs="Arial Narrow"/>
          <w:szCs w:val="22"/>
        </w:rPr>
        <w:t>(6) V časti I. tabuľke č. 1 sa suma vykazovaná na r</w:t>
      </w:r>
      <w:r w:rsidR="00191B35">
        <w:rPr>
          <w:rFonts w:cs="Arial Narrow"/>
          <w:szCs w:val="22"/>
        </w:rPr>
        <w:t>iadku</w:t>
      </w:r>
      <w:r w:rsidRPr="00B41753">
        <w:rPr>
          <w:rFonts w:cs="Arial Narrow"/>
          <w:szCs w:val="22"/>
        </w:rPr>
        <w:t xml:space="preserve"> 01 v stĺpcoch 1 a 2  rovná sume vykazovanej na r</w:t>
      </w:r>
      <w:r w:rsidR="00191B35">
        <w:rPr>
          <w:rFonts w:cs="Arial Narrow"/>
          <w:szCs w:val="22"/>
        </w:rPr>
        <w:t>iadku</w:t>
      </w:r>
      <w:r w:rsidRPr="00B41753">
        <w:rPr>
          <w:rFonts w:cs="Arial Narrow"/>
          <w:szCs w:val="22"/>
        </w:rPr>
        <w:t xml:space="preserve"> 1</w:t>
      </w:r>
      <w:r>
        <w:rPr>
          <w:rFonts w:cs="Arial Narrow"/>
          <w:szCs w:val="22"/>
        </w:rPr>
        <w:t xml:space="preserve">5 </w:t>
      </w:r>
      <w:r w:rsidRPr="00B41753">
        <w:rPr>
          <w:rFonts w:cs="Arial Narrow"/>
          <w:szCs w:val="22"/>
        </w:rPr>
        <w:t>v stĺpcoch 1 a 2.</w:t>
      </w:r>
    </w:p>
    <w:p w:rsidR="00196E53" w:rsidRDefault="00196E53" w:rsidP="00196E53">
      <w:pPr>
        <w:autoSpaceDE w:val="0"/>
        <w:autoSpaceDN w:val="0"/>
        <w:adjustRightInd w:val="0"/>
        <w:jc w:val="both"/>
        <w:rPr>
          <w:rFonts w:cs="Arial Narrow"/>
          <w:szCs w:val="22"/>
        </w:rPr>
      </w:pPr>
    </w:p>
    <w:p w:rsidR="00196E53" w:rsidRPr="00290A58" w:rsidRDefault="00196E53" w:rsidP="00196E53">
      <w:pPr>
        <w:autoSpaceDE w:val="0"/>
        <w:autoSpaceDN w:val="0"/>
        <w:adjustRightInd w:val="0"/>
        <w:jc w:val="both"/>
        <w:rPr>
          <w:rFonts w:cs="Arial Narrow"/>
          <w:szCs w:val="22"/>
          <w:lang w:eastAsia="sk-SK"/>
        </w:rPr>
      </w:pPr>
      <w:r>
        <w:rPr>
          <w:rFonts w:cs="Arial Narrow"/>
          <w:szCs w:val="22"/>
        </w:rPr>
        <w:t>(7) V časti II. tabuľ</w:t>
      </w:r>
      <w:r w:rsidR="00191B35">
        <w:rPr>
          <w:rFonts w:cs="Arial Narrow"/>
          <w:szCs w:val="22"/>
        </w:rPr>
        <w:t>ke č. 1 sa suma vykazovaná na riadku</w:t>
      </w:r>
      <w:r>
        <w:rPr>
          <w:rFonts w:cs="Arial Narrow"/>
          <w:szCs w:val="22"/>
        </w:rPr>
        <w:t xml:space="preserve"> 1</w:t>
      </w:r>
      <w:r w:rsidR="00A91FD5">
        <w:rPr>
          <w:rFonts w:cs="Arial Narrow"/>
          <w:szCs w:val="22"/>
        </w:rPr>
        <w:t>3</w:t>
      </w:r>
      <w:r>
        <w:rPr>
          <w:rFonts w:cs="Arial Narrow"/>
          <w:szCs w:val="22"/>
        </w:rPr>
        <w:t xml:space="preserve"> v stĺpcoch 1 a 2 rovná sume vykazovanej v časti I. tabuľke č. 1 na r</w:t>
      </w:r>
      <w:r w:rsidR="00191B35">
        <w:rPr>
          <w:rFonts w:cs="Arial Narrow"/>
          <w:szCs w:val="22"/>
        </w:rPr>
        <w:t>iadku</w:t>
      </w:r>
      <w:r>
        <w:rPr>
          <w:rFonts w:cs="Arial Narrow"/>
          <w:szCs w:val="22"/>
        </w:rPr>
        <w:t xml:space="preserve"> 23 v stĺpcoch 1 a 2.</w:t>
      </w:r>
    </w:p>
    <w:p w:rsidR="00196E53" w:rsidRDefault="00196E53" w:rsidP="00366D34">
      <w:pPr>
        <w:jc w:val="both"/>
        <w:rPr>
          <w:rFonts w:cs="Arial Narrow"/>
          <w:szCs w:val="22"/>
        </w:rPr>
      </w:pPr>
    </w:p>
    <w:p w:rsidR="00837B00" w:rsidRPr="00290A58" w:rsidRDefault="00B90738" w:rsidP="00837B00">
      <w:pPr>
        <w:autoSpaceDE w:val="0"/>
        <w:autoSpaceDN w:val="0"/>
        <w:adjustRightInd w:val="0"/>
        <w:jc w:val="both"/>
        <w:rPr>
          <w:rFonts w:cs="Arial Narrow"/>
          <w:szCs w:val="22"/>
          <w:lang w:eastAsia="sk-SK"/>
        </w:rPr>
      </w:pPr>
      <w:r>
        <w:rPr>
          <w:rFonts w:cs="Arial Narrow"/>
          <w:szCs w:val="22"/>
          <w:lang w:eastAsia="sk-SK"/>
        </w:rPr>
        <w:t>(</w:t>
      </w:r>
      <w:r w:rsidR="00196E53">
        <w:rPr>
          <w:rFonts w:cs="Arial Narrow"/>
          <w:szCs w:val="22"/>
          <w:lang w:eastAsia="sk-SK"/>
        </w:rPr>
        <w:t>8</w:t>
      </w:r>
      <w:r>
        <w:rPr>
          <w:rFonts w:cs="Arial Narrow"/>
          <w:szCs w:val="22"/>
          <w:lang w:eastAsia="sk-SK"/>
        </w:rPr>
        <w:t>)</w:t>
      </w:r>
      <w:r w:rsidR="00837B00">
        <w:rPr>
          <w:rFonts w:cs="Arial Narrow"/>
          <w:szCs w:val="22"/>
          <w:lang w:eastAsia="sk-SK"/>
        </w:rPr>
        <w:t xml:space="preserve"> </w:t>
      </w:r>
      <w:r w:rsidR="00837B00">
        <w:rPr>
          <w:rFonts w:cs="Arial Narrow"/>
          <w:szCs w:val="22"/>
        </w:rPr>
        <w:t>V</w:t>
      </w:r>
      <w:r w:rsidR="00EB49A1">
        <w:rPr>
          <w:rFonts w:cs="Arial Narrow"/>
          <w:szCs w:val="22"/>
        </w:rPr>
        <w:t xml:space="preserve"> </w:t>
      </w:r>
      <w:r w:rsidR="00837B00">
        <w:rPr>
          <w:rFonts w:cs="Arial Narrow"/>
          <w:szCs w:val="22"/>
        </w:rPr>
        <w:t>časti III</w:t>
      </w:r>
      <w:r w:rsidR="00B60C10">
        <w:rPr>
          <w:rFonts w:cs="Arial Narrow"/>
          <w:szCs w:val="22"/>
        </w:rPr>
        <w:t>.</w:t>
      </w:r>
      <w:r w:rsidR="00837B00">
        <w:rPr>
          <w:rFonts w:cs="Arial Narrow"/>
          <w:szCs w:val="22"/>
        </w:rPr>
        <w:t xml:space="preserve"> sa obsahová náplň</w:t>
      </w:r>
      <w:r w:rsidR="00EB49A1">
        <w:rPr>
          <w:rFonts w:cs="Arial Narrow"/>
          <w:szCs w:val="22"/>
        </w:rPr>
        <w:t xml:space="preserve"> tabuliek</w:t>
      </w:r>
      <w:r w:rsidR="00837B00">
        <w:rPr>
          <w:rFonts w:cs="Arial Narrow"/>
          <w:szCs w:val="22"/>
        </w:rPr>
        <w:t xml:space="preserve"> a počet riadkov</w:t>
      </w:r>
      <w:r w:rsidR="00EB49A1">
        <w:rPr>
          <w:rFonts w:cs="Arial Narrow"/>
          <w:szCs w:val="22"/>
        </w:rPr>
        <w:t xml:space="preserve"> v nich</w:t>
      </w:r>
      <w:r w:rsidR="00837B00">
        <w:rPr>
          <w:rFonts w:cs="Arial Narrow"/>
          <w:szCs w:val="22"/>
        </w:rPr>
        <w:t xml:space="preserve"> uvádza podľa potrieb účtovnej jednotky.</w:t>
      </w:r>
    </w:p>
    <w:p w:rsidR="00837B00" w:rsidRDefault="00837B00" w:rsidP="00290A58">
      <w:pPr>
        <w:autoSpaceDE w:val="0"/>
        <w:autoSpaceDN w:val="0"/>
        <w:adjustRightInd w:val="0"/>
        <w:jc w:val="both"/>
        <w:rPr>
          <w:rFonts w:cs="Arial Narrow"/>
          <w:szCs w:val="22"/>
          <w:lang w:eastAsia="sk-SK"/>
        </w:rPr>
      </w:pPr>
    </w:p>
    <w:p w:rsidR="00B90738" w:rsidRPr="00290A58" w:rsidRDefault="00196E53" w:rsidP="00290A58">
      <w:pPr>
        <w:autoSpaceDE w:val="0"/>
        <w:autoSpaceDN w:val="0"/>
        <w:adjustRightInd w:val="0"/>
        <w:jc w:val="both"/>
        <w:rPr>
          <w:rFonts w:cs="Arial Narrow"/>
          <w:szCs w:val="22"/>
          <w:lang w:eastAsia="sk-SK"/>
        </w:rPr>
      </w:pPr>
      <w:r>
        <w:rPr>
          <w:rFonts w:cs="Arial Narrow"/>
          <w:szCs w:val="22"/>
          <w:lang w:eastAsia="sk-SK"/>
        </w:rPr>
        <w:t>(9</w:t>
      </w:r>
      <w:r w:rsidR="00837B00">
        <w:rPr>
          <w:rFonts w:cs="Arial Narrow"/>
          <w:szCs w:val="22"/>
          <w:lang w:eastAsia="sk-SK"/>
        </w:rPr>
        <w:t>)</w:t>
      </w:r>
      <w:r w:rsidR="00B90738">
        <w:rPr>
          <w:rFonts w:cs="Arial Narrow"/>
          <w:szCs w:val="22"/>
          <w:lang w:eastAsia="sk-SK"/>
        </w:rPr>
        <w:t xml:space="preserve"> </w:t>
      </w:r>
      <w:r w:rsidR="00D468B5">
        <w:rPr>
          <w:rFonts w:cs="Arial Narrow"/>
          <w:szCs w:val="22"/>
          <w:lang w:eastAsia="sk-SK"/>
        </w:rPr>
        <w:t>V časti I</w:t>
      </w:r>
      <w:r w:rsidR="00837B00">
        <w:rPr>
          <w:rFonts w:cs="Arial Narrow"/>
          <w:szCs w:val="22"/>
          <w:lang w:eastAsia="sk-SK"/>
        </w:rPr>
        <w:t>I</w:t>
      </w:r>
      <w:r w:rsidR="00EB49A1">
        <w:rPr>
          <w:rFonts w:cs="Arial Narrow"/>
          <w:szCs w:val="22"/>
          <w:lang w:eastAsia="sk-SK"/>
        </w:rPr>
        <w:t>I</w:t>
      </w:r>
      <w:r w:rsidR="00B60C10">
        <w:rPr>
          <w:rFonts w:cs="Arial Narrow"/>
          <w:szCs w:val="22"/>
          <w:lang w:eastAsia="sk-SK"/>
        </w:rPr>
        <w:t>.</w:t>
      </w:r>
      <w:r w:rsidR="002D44F4">
        <w:rPr>
          <w:rFonts w:cs="Arial Narrow"/>
          <w:szCs w:val="22"/>
          <w:lang w:eastAsia="sk-SK"/>
        </w:rPr>
        <w:t xml:space="preserve"> tabuľke č. </w:t>
      </w:r>
      <w:r w:rsidR="0062594B">
        <w:rPr>
          <w:rFonts w:cs="Arial Narrow"/>
          <w:szCs w:val="22"/>
          <w:lang w:eastAsia="sk-SK"/>
        </w:rPr>
        <w:t>2</w:t>
      </w:r>
      <w:r w:rsidR="002D44F4">
        <w:rPr>
          <w:rFonts w:cs="Arial Narrow"/>
          <w:szCs w:val="22"/>
          <w:lang w:eastAsia="sk-SK"/>
        </w:rPr>
        <w:t xml:space="preserve"> </w:t>
      </w:r>
      <w:r w:rsidR="00D468B5">
        <w:rPr>
          <w:rFonts w:cs="Arial Narrow"/>
          <w:szCs w:val="22"/>
          <w:lang w:eastAsia="sk-SK"/>
        </w:rPr>
        <w:t xml:space="preserve"> sa </w:t>
      </w:r>
      <w:r w:rsidR="00B90738">
        <w:rPr>
          <w:rFonts w:cs="Arial Narrow"/>
          <w:szCs w:val="22"/>
          <w:lang w:eastAsia="sk-SK"/>
        </w:rPr>
        <w:t xml:space="preserve">druh vzťahu </w:t>
      </w:r>
      <w:r w:rsidR="00D468B5">
        <w:rPr>
          <w:rFonts w:cs="Arial Narrow"/>
          <w:szCs w:val="22"/>
          <w:lang w:eastAsia="sk-SK"/>
        </w:rPr>
        <w:t>uvádza takto:</w:t>
      </w:r>
      <w:r w:rsidR="00DB796A">
        <w:rPr>
          <w:rFonts w:cs="Arial Narrow"/>
          <w:szCs w:val="22"/>
          <w:lang w:eastAsia="sk-SK"/>
        </w:rPr>
        <w:t xml:space="preserve"> </w:t>
      </w:r>
      <w:r w:rsidR="00D468B5">
        <w:rPr>
          <w:rFonts w:cs="Arial Narrow"/>
          <w:szCs w:val="22"/>
          <w:lang w:eastAsia="sk-SK"/>
        </w:rPr>
        <w:t xml:space="preserve"> 1</w:t>
      </w:r>
      <w:r w:rsidR="00414670">
        <w:rPr>
          <w:rFonts w:cs="Arial Narrow"/>
          <w:szCs w:val="22"/>
          <w:lang w:eastAsia="sk-SK"/>
        </w:rPr>
        <w:t xml:space="preserve"> </w:t>
      </w:r>
      <w:r w:rsidR="00D468B5">
        <w:rPr>
          <w:rFonts w:cs="Arial Narrow"/>
          <w:szCs w:val="22"/>
          <w:lang w:eastAsia="sk-SK"/>
        </w:rPr>
        <w:t xml:space="preserve">- </w:t>
      </w:r>
      <w:r w:rsidR="00B90738">
        <w:rPr>
          <w:rFonts w:cs="Arial Narrow"/>
          <w:szCs w:val="22"/>
          <w:lang w:eastAsia="sk-SK"/>
        </w:rPr>
        <w:t>d</w:t>
      </w:r>
      <w:r w:rsidR="00DB796A">
        <w:rPr>
          <w:rFonts w:cs="Arial Narrow"/>
          <w:szCs w:val="22"/>
          <w:lang w:eastAsia="sk-SK"/>
        </w:rPr>
        <w:t xml:space="preserve">cérsky podnik, </w:t>
      </w:r>
      <w:r w:rsidR="00D468B5">
        <w:rPr>
          <w:rFonts w:cs="Arial Narrow"/>
          <w:szCs w:val="22"/>
          <w:lang w:eastAsia="sk-SK"/>
        </w:rPr>
        <w:t xml:space="preserve">2 - </w:t>
      </w:r>
      <w:r w:rsidR="00DB796A">
        <w:rPr>
          <w:rFonts w:cs="Arial Narrow"/>
          <w:szCs w:val="22"/>
          <w:lang w:eastAsia="sk-SK"/>
        </w:rPr>
        <w:t xml:space="preserve">spoločný podnik, </w:t>
      </w:r>
      <w:r w:rsidR="00D468B5">
        <w:rPr>
          <w:rFonts w:cs="Arial Narrow"/>
          <w:szCs w:val="22"/>
          <w:lang w:eastAsia="sk-SK"/>
        </w:rPr>
        <w:t xml:space="preserve">3 - </w:t>
      </w:r>
      <w:r w:rsidR="00DB796A">
        <w:rPr>
          <w:rFonts w:cs="Arial Narrow"/>
          <w:szCs w:val="22"/>
          <w:lang w:eastAsia="sk-SK"/>
        </w:rPr>
        <w:t>pridružený podnik</w:t>
      </w:r>
      <w:r w:rsidR="00AC1D16">
        <w:rPr>
          <w:rFonts w:cs="Arial Narrow"/>
          <w:szCs w:val="22"/>
          <w:lang w:eastAsia="sk-SK"/>
        </w:rPr>
        <w:t>.</w:t>
      </w:r>
    </w:p>
    <w:p w:rsidR="00290A58" w:rsidRPr="00290A58" w:rsidRDefault="00290A58" w:rsidP="00290A58">
      <w:pPr>
        <w:autoSpaceDE w:val="0"/>
        <w:autoSpaceDN w:val="0"/>
        <w:adjustRightInd w:val="0"/>
        <w:jc w:val="both"/>
        <w:rPr>
          <w:rFonts w:cs="Arial Narrow"/>
          <w:szCs w:val="22"/>
        </w:rPr>
      </w:pPr>
    </w:p>
    <w:p w:rsidR="00196E53" w:rsidRDefault="00196E53" w:rsidP="00196E53">
      <w:pPr>
        <w:autoSpaceDE w:val="0"/>
        <w:autoSpaceDN w:val="0"/>
        <w:adjustRightInd w:val="0"/>
        <w:jc w:val="both"/>
        <w:rPr>
          <w:rFonts w:cs="Arial Narrow"/>
          <w:szCs w:val="22"/>
        </w:rPr>
      </w:pPr>
    </w:p>
    <w:p w:rsidR="00196E53" w:rsidRDefault="00196E53" w:rsidP="00196E53">
      <w:pPr>
        <w:autoSpaceDE w:val="0"/>
        <w:autoSpaceDN w:val="0"/>
        <w:adjustRightInd w:val="0"/>
        <w:jc w:val="both"/>
        <w:rPr>
          <w:rFonts w:cs="Arial Narrow"/>
          <w:szCs w:val="22"/>
        </w:rPr>
      </w:pPr>
    </w:p>
    <w:p w:rsidR="00290A58" w:rsidRDefault="00290A58" w:rsidP="00290A58">
      <w:pPr>
        <w:jc w:val="both"/>
        <w:rPr>
          <w:rFonts w:cs="Arial Narrow"/>
          <w:b/>
          <w:bCs/>
          <w:szCs w:val="22"/>
        </w:rPr>
      </w:pPr>
    </w:p>
    <w:sectPr w:rsidR="00290A58" w:rsidSect="00E539F3">
      <w:footerReference w:type="default" r:id="rId7"/>
      <w:footerReference w:type="first" r:id="rId8"/>
      <w:footnotePr>
        <w:numStart w:val="2"/>
      </w:footnotePr>
      <w:type w:val="continuous"/>
      <w:pgSz w:w="11906" w:h="16838"/>
      <w:pgMar w:top="1418" w:right="1361" w:bottom="1418" w:left="136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4F1" w:rsidRDefault="002154F1">
      <w:r>
        <w:separator/>
      </w:r>
    </w:p>
  </w:endnote>
  <w:endnote w:type="continuationSeparator" w:id="0">
    <w:p w:rsidR="002154F1" w:rsidRDefault="00215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79F" w:rsidRPr="00793C0C" w:rsidRDefault="00DB726A">
    <w:pPr>
      <w:pStyle w:val="Pta"/>
      <w:jc w:val="right"/>
      <w:rPr>
        <w:rFonts w:cs="Arial Narrow"/>
        <w:szCs w:val="22"/>
      </w:rPr>
    </w:pPr>
    <w:r w:rsidRPr="00793C0C">
      <w:rPr>
        <w:rFonts w:cs="Arial Narrow"/>
        <w:szCs w:val="22"/>
      </w:rPr>
      <w:fldChar w:fldCharType="begin"/>
    </w:r>
    <w:r w:rsidR="0011379F" w:rsidRPr="00793C0C">
      <w:rPr>
        <w:rFonts w:cs="Arial Narrow"/>
        <w:szCs w:val="22"/>
      </w:rPr>
      <w:instrText xml:space="preserve"> PAGE   \* MERGEFORMAT </w:instrText>
    </w:r>
    <w:r w:rsidRPr="00793C0C">
      <w:rPr>
        <w:rFonts w:cs="Arial Narrow"/>
        <w:szCs w:val="22"/>
      </w:rPr>
      <w:fldChar w:fldCharType="separate"/>
    </w:r>
    <w:r w:rsidR="000F697E">
      <w:rPr>
        <w:rFonts w:cs="Arial Narrow"/>
        <w:noProof/>
        <w:szCs w:val="22"/>
      </w:rPr>
      <w:t>2</w:t>
    </w:r>
    <w:r w:rsidRPr="00793C0C">
      <w:rPr>
        <w:rFonts w:cs="Arial Narrow"/>
        <w:szCs w:val="22"/>
      </w:rPr>
      <w:fldChar w:fldCharType="end"/>
    </w:r>
  </w:p>
  <w:p w:rsidR="0011379F" w:rsidRDefault="0011379F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5CB" w:rsidRPr="009335CB" w:rsidRDefault="00DB726A">
    <w:pPr>
      <w:pStyle w:val="Pta"/>
      <w:jc w:val="right"/>
      <w:rPr>
        <w:rFonts w:cs="Arial Narrow"/>
        <w:szCs w:val="22"/>
      </w:rPr>
    </w:pPr>
    <w:r w:rsidRPr="009335CB">
      <w:rPr>
        <w:rFonts w:cs="Arial Narrow"/>
        <w:szCs w:val="22"/>
      </w:rPr>
      <w:fldChar w:fldCharType="begin"/>
    </w:r>
    <w:r w:rsidR="009335CB" w:rsidRPr="009335CB">
      <w:rPr>
        <w:rFonts w:cs="Arial Narrow"/>
        <w:szCs w:val="22"/>
      </w:rPr>
      <w:instrText xml:space="preserve"> PAGE   \* MERGEFORMAT </w:instrText>
    </w:r>
    <w:r w:rsidRPr="009335CB">
      <w:rPr>
        <w:rFonts w:cs="Arial Narrow"/>
        <w:szCs w:val="22"/>
      </w:rPr>
      <w:fldChar w:fldCharType="separate"/>
    </w:r>
    <w:r w:rsidR="000F697E">
      <w:rPr>
        <w:rFonts w:cs="Arial Narrow"/>
        <w:noProof/>
        <w:szCs w:val="22"/>
      </w:rPr>
      <w:t>1</w:t>
    </w:r>
    <w:r w:rsidRPr="009335CB">
      <w:rPr>
        <w:rFonts w:cs="Arial Narrow"/>
        <w:szCs w:val="22"/>
      </w:rPr>
      <w:fldChar w:fldCharType="end"/>
    </w:r>
  </w:p>
  <w:p w:rsidR="009335CB" w:rsidRDefault="009335C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4F1" w:rsidRDefault="002154F1">
      <w:r>
        <w:separator/>
      </w:r>
    </w:p>
  </w:footnote>
  <w:footnote w:type="continuationSeparator" w:id="0">
    <w:p w:rsidR="002154F1" w:rsidRDefault="00215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27C73"/>
    <w:multiLevelType w:val="singleLevel"/>
    <w:tmpl w:val="25C2DA14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</w:abstractNum>
  <w:abstractNum w:abstractNumId="1" w15:restartNumberingAfterBreak="0">
    <w:nsid w:val="0A4A5F91"/>
    <w:multiLevelType w:val="singleLevel"/>
    <w:tmpl w:val="09BA6358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cs="Times New Roman" w:hint="default"/>
      </w:rPr>
    </w:lvl>
  </w:abstractNum>
  <w:abstractNum w:abstractNumId="2" w15:restartNumberingAfterBreak="0">
    <w:nsid w:val="0BB55BF6"/>
    <w:multiLevelType w:val="singleLevel"/>
    <w:tmpl w:val="52005FE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0F0F57FC"/>
    <w:multiLevelType w:val="singleLevel"/>
    <w:tmpl w:val="4C3C32BC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</w:abstractNum>
  <w:abstractNum w:abstractNumId="4" w15:restartNumberingAfterBreak="0">
    <w:nsid w:val="0FA30FAE"/>
    <w:multiLevelType w:val="singleLevel"/>
    <w:tmpl w:val="58B6A8EE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cs="Times New Roman" w:hint="default"/>
      </w:rPr>
    </w:lvl>
  </w:abstractNum>
  <w:abstractNum w:abstractNumId="5" w15:restartNumberingAfterBreak="0">
    <w:nsid w:val="0FE3197F"/>
    <w:multiLevelType w:val="singleLevel"/>
    <w:tmpl w:val="C1964510"/>
    <w:lvl w:ilvl="0">
      <w:start w:val="4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11F34D72"/>
    <w:multiLevelType w:val="hybridMultilevel"/>
    <w:tmpl w:val="21D40C00"/>
    <w:lvl w:ilvl="0" w:tplc="C860B70E">
      <w:start w:val="1"/>
      <w:numFmt w:val="decimal"/>
      <w:lvlText w:val="(%1)"/>
      <w:lvlJc w:val="left"/>
      <w:pPr>
        <w:ind w:left="927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2D056F5"/>
    <w:multiLevelType w:val="singleLevel"/>
    <w:tmpl w:val="8236C25E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</w:abstractNum>
  <w:abstractNum w:abstractNumId="9" w15:restartNumberingAfterBreak="0">
    <w:nsid w:val="13BF2FF4"/>
    <w:multiLevelType w:val="singleLevel"/>
    <w:tmpl w:val="D538621C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10" w15:restartNumberingAfterBreak="0">
    <w:nsid w:val="15A457DE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B85049F"/>
    <w:multiLevelType w:val="singleLevel"/>
    <w:tmpl w:val="F9969A0A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</w:abstractNum>
  <w:abstractNum w:abstractNumId="14" w15:restartNumberingAfterBreak="0">
    <w:nsid w:val="1BCF7A3D"/>
    <w:multiLevelType w:val="hybridMultilevel"/>
    <w:tmpl w:val="D9C04F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E415BD3"/>
    <w:multiLevelType w:val="singleLevel"/>
    <w:tmpl w:val="0E5A0BB2"/>
    <w:lvl w:ilvl="0">
      <w:start w:val="4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6" w15:restartNumberingAfterBreak="0">
    <w:nsid w:val="2AFA6959"/>
    <w:multiLevelType w:val="hybridMultilevel"/>
    <w:tmpl w:val="5246DD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DE3028"/>
    <w:multiLevelType w:val="hybridMultilevel"/>
    <w:tmpl w:val="78D062B2"/>
    <w:lvl w:ilvl="0" w:tplc="C414B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4462F3D"/>
    <w:multiLevelType w:val="hybridMultilevel"/>
    <w:tmpl w:val="8E9A1CAC"/>
    <w:lvl w:ilvl="0" w:tplc="A770FB7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35D1841"/>
    <w:multiLevelType w:val="hybridMultilevel"/>
    <w:tmpl w:val="E5FC9E64"/>
    <w:lvl w:ilvl="0" w:tplc="C860B70E">
      <w:start w:val="1"/>
      <w:numFmt w:val="decimal"/>
      <w:lvlText w:val="(%1)"/>
      <w:lvlJc w:val="left"/>
      <w:pPr>
        <w:ind w:left="1004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5" w15:restartNumberingAfterBreak="0">
    <w:nsid w:val="44470DBF"/>
    <w:multiLevelType w:val="singleLevel"/>
    <w:tmpl w:val="F2D694BA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8634934"/>
    <w:multiLevelType w:val="singleLevel"/>
    <w:tmpl w:val="2D1E493E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</w:abstractNum>
  <w:abstractNum w:abstractNumId="28" w15:restartNumberingAfterBreak="0">
    <w:nsid w:val="4FF81828"/>
    <w:multiLevelType w:val="hybridMultilevel"/>
    <w:tmpl w:val="5D2A712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93921"/>
    <w:multiLevelType w:val="hybridMultilevel"/>
    <w:tmpl w:val="9476112E"/>
    <w:lvl w:ilvl="0" w:tplc="329882E8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1" w15:restartNumberingAfterBreak="0">
    <w:nsid w:val="5D747492"/>
    <w:multiLevelType w:val="hybridMultilevel"/>
    <w:tmpl w:val="58181D96"/>
    <w:lvl w:ilvl="0" w:tplc="48BA89E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3F8BEB4">
      <w:start w:val="1"/>
      <w:numFmt w:val="lowerRoman"/>
      <w:lvlText w:val="%2)"/>
      <w:lvlJc w:val="left"/>
      <w:pPr>
        <w:tabs>
          <w:tab w:val="num" w:pos="1866"/>
        </w:tabs>
        <w:ind w:left="1866" w:hanging="720"/>
      </w:pPr>
      <w:rPr>
        <w:rFonts w:cs="Times New Roman" w:hint="default"/>
        <w:b w:val="0"/>
        <w:bCs w:val="0"/>
        <w:sz w:val="16"/>
        <w:szCs w:val="16"/>
      </w:rPr>
    </w:lvl>
    <w:lvl w:ilvl="2" w:tplc="041B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2612F200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  <w:b w:val="0"/>
        <w:bCs w:val="0"/>
        <w:sz w:val="22"/>
        <w:szCs w:val="22"/>
      </w:rPr>
    </w:lvl>
    <w:lvl w:ilvl="4" w:tplc="041B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4F67DAF"/>
    <w:multiLevelType w:val="singleLevel"/>
    <w:tmpl w:val="C6B82348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</w:abstractNum>
  <w:abstractNum w:abstractNumId="37" w15:restartNumberingAfterBreak="0">
    <w:nsid w:val="6538725D"/>
    <w:multiLevelType w:val="hybridMultilevel"/>
    <w:tmpl w:val="51CC84B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7503B51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D813E4F"/>
    <w:multiLevelType w:val="hybridMultilevel"/>
    <w:tmpl w:val="5C2EBAC0"/>
    <w:lvl w:ilvl="0" w:tplc="D2A6D8C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 w15:restartNumberingAfterBreak="0">
    <w:nsid w:val="703B4EC9"/>
    <w:multiLevelType w:val="singleLevel"/>
    <w:tmpl w:val="95E62ACE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</w:abstractNum>
  <w:abstractNum w:abstractNumId="42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0967BCE"/>
    <w:multiLevelType w:val="hybridMultilevel"/>
    <w:tmpl w:val="52920FA0"/>
    <w:lvl w:ilvl="0" w:tplc="8FCAD8F2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44" w15:restartNumberingAfterBreak="0">
    <w:nsid w:val="7DB6799A"/>
    <w:multiLevelType w:val="hybridMultilevel"/>
    <w:tmpl w:val="66FADD16"/>
    <w:lvl w:ilvl="0" w:tplc="C860B70E">
      <w:start w:val="1"/>
      <w:numFmt w:val="decimal"/>
      <w:lvlText w:val="(%1)"/>
      <w:lvlJc w:val="left"/>
      <w:pPr>
        <w:ind w:left="1004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38"/>
  </w:num>
  <w:num w:numId="2">
    <w:abstractNumId w:val="3"/>
  </w:num>
  <w:num w:numId="3">
    <w:abstractNumId w:val="41"/>
  </w:num>
  <w:num w:numId="4">
    <w:abstractNumId w:val="25"/>
  </w:num>
  <w:num w:numId="5">
    <w:abstractNumId w:val="8"/>
  </w:num>
  <w:num w:numId="6">
    <w:abstractNumId w:val="13"/>
  </w:num>
  <w:num w:numId="7">
    <w:abstractNumId w:val="0"/>
  </w:num>
  <w:num w:numId="8">
    <w:abstractNumId w:val="27"/>
  </w:num>
  <w:num w:numId="9">
    <w:abstractNumId w:val="9"/>
  </w:num>
  <w:num w:numId="10">
    <w:abstractNumId w:val="36"/>
  </w:num>
  <w:num w:numId="11">
    <w:abstractNumId w:val="4"/>
  </w:num>
  <w:num w:numId="12">
    <w:abstractNumId w:val="2"/>
  </w:num>
  <w:num w:numId="13">
    <w:abstractNumId w:val="1"/>
  </w:num>
  <w:num w:numId="14">
    <w:abstractNumId w:val="16"/>
  </w:num>
  <w:num w:numId="15">
    <w:abstractNumId w:val="28"/>
  </w:num>
  <w:num w:numId="16">
    <w:abstractNumId w:val="43"/>
  </w:num>
  <w:num w:numId="17">
    <w:abstractNumId w:val="31"/>
  </w:num>
  <w:num w:numId="18">
    <w:abstractNumId w:val="40"/>
  </w:num>
  <w:num w:numId="19">
    <w:abstractNumId w:val="14"/>
  </w:num>
  <w:num w:numId="20">
    <w:abstractNumId w:val="18"/>
  </w:num>
  <w:num w:numId="21">
    <w:abstractNumId w:val="17"/>
  </w:num>
  <w:num w:numId="22">
    <w:abstractNumId w:val="15"/>
  </w:num>
  <w:num w:numId="23">
    <w:abstractNumId w:val="5"/>
  </w:num>
  <w:num w:numId="24">
    <w:abstractNumId w:val="24"/>
  </w:num>
  <w:num w:numId="25">
    <w:abstractNumId w:val="44"/>
  </w:num>
  <w:num w:numId="26">
    <w:abstractNumId w:val="6"/>
  </w:num>
  <w:num w:numId="27">
    <w:abstractNumId w:val="30"/>
  </w:num>
  <w:num w:numId="28">
    <w:abstractNumId w:val="10"/>
  </w:num>
  <w:num w:numId="29">
    <w:abstractNumId w:val="20"/>
  </w:num>
  <w:num w:numId="30">
    <w:abstractNumId w:val="11"/>
  </w:num>
  <w:num w:numId="31">
    <w:abstractNumId w:val="32"/>
  </w:num>
  <w:num w:numId="32">
    <w:abstractNumId w:val="39"/>
  </w:num>
  <w:num w:numId="33">
    <w:abstractNumId w:val="21"/>
  </w:num>
  <w:num w:numId="34">
    <w:abstractNumId w:val="29"/>
  </w:num>
  <w:num w:numId="35">
    <w:abstractNumId w:val="26"/>
  </w:num>
  <w:num w:numId="36">
    <w:abstractNumId w:val="42"/>
  </w:num>
  <w:num w:numId="37">
    <w:abstractNumId w:val="33"/>
  </w:num>
  <w:num w:numId="38">
    <w:abstractNumId w:val="22"/>
  </w:num>
  <w:num w:numId="39">
    <w:abstractNumId w:val="23"/>
  </w:num>
  <w:num w:numId="40">
    <w:abstractNumId w:val="34"/>
  </w:num>
  <w:num w:numId="41">
    <w:abstractNumId w:val="19"/>
  </w:num>
  <w:num w:numId="42">
    <w:abstractNumId w:val="35"/>
  </w:num>
  <w:num w:numId="43">
    <w:abstractNumId w:val="12"/>
  </w:num>
  <w:num w:numId="44">
    <w:abstractNumId w:val="7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hyphenationZone w:val="425"/>
  <w:doNotHyphenateCaps/>
  <w:drawingGridHorizontalSpacing w:val="100"/>
  <w:displayHorizontalDrawingGridEvery w:val="0"/>
  <w:displayVerticalDrawingGridEvery w:val="0"/>
  <w:characterSpacingControl w:val="doNotCompress"/>
  <w:doNotValidateAgainstSchema/>
  <w:doNotDemarcateInvalidXml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78E"/>
    <w:rsid w:val="00001FA9"/>
    <w:rsid w:val="0000596A"/>
    <w:rsid w:val="00012204"/>
    <w:rsid w:val="0001226B"/>
    <w:rsid w:val="00014CCF"/>
    <w:rsid w:val="00015F60"/>
    <w:rsid w:val="000206D3"/>
    <w:rsid w:val="00020DF2"/>
    <w:rsid w:val="0002339F"/>
    <w:rsid w:val="0002578F"/>
    <w:rsid w:val="00037858"/>
    <w:rsid w:val="00044841"/>
    <w:rsid w:val="00044A9A"/>
    <w:rsid w:val="000460FA"/>
    <w:rsid w:val="00047461"/>
    <w:rsid w:val="0005234D"/>
    <w:rsid w:val="000525D5"/>
    <w:rsid w:val="00055EA6"/>
    <w:rsid w:val="00056A2D"/>
    <w:rsid w:val="00060AE4"/>
    <w:rsid w:val="00062DBE"/>
    <w:rsid w:val="00072BA9"/>
    <w:rsid w:val="00074D3E"/>
    <w:rsid w:val="000759CB"/>
    <w:rsid w:val="00084E3C"/>
    <w:rsid w:val="00091512"/>
    <w:rsid w:val="00092F75"/>
    <w:rsid w:val="000949F1"/>
    <w:rsid w:val="00094A11"/>
    <w:rsid w:val="00095D56"/>
    <w:rsid w:val="000963E2"/>
    <w:rsid w:val="000A00E0"/>
    <w:rsid w:val="000A7AF7"/>
    <w:rsid w:val="000A7BC1"/>
    <w:rsid w:val="000B1457"/>
    <w:rsid w:val="000B320C"/>
    <w:rsid w:val="000B3DD4"/>
    <w:rsid w:val="000B7753"/>
    <w:rsid w:val="000C6076"/>
    <w:rsid w:val="000C667D"/>
    <w:rsid w:val="000D6BD0"/>
    <w:rsid w:val="000E36A6"/>
    <w:rsid w:val="000E6B82"/>
    <w:rsid w:val="000F06D2"/>
    <w:rsid w:val="000F154B"/>
    <w:rsid w:val="000F1CC0"/>
    <w:rsid w:val="000F697E"/>
    <w:rsid w:val="000F6A5E"/>
    <w:rsid w:val="000F7EB1"/>
    <w:rsid w:val="001066BA"/>
    <w:rsid w:val="00111D1A"/>
    <w:rsid w:val="0011379F"/>
    <w:rsid w:val="00121465"/>
    <w:rsid w:val="00122B9E"/>
    <w:rsid w:val="00124CDA"/>
    <w:rsid w:val="00125E31"/>
    <w:rsid w:val="00136546"/>
    <w:rsid w:val="001419DF"/>
    <w:rsid w:val="00143D0A"/>
    <w:rsid w:val="00143D24"/>
    <w:rsid w:val="0014738D"/>
    <w:rsid w:val="001527FE"/>
    <w:rsid w:val="00156783"/>
    <w:rsid w:val="001606ED"/>
    <w:rsid w:val="00164168"/>
    <w:rsid w:val="00172297"/>
    <w:rsid w:val="001739EA"/>
    <w:rsid w:val="00181AFE"/>
    <w:rsid w:val="00185DB7"/>
    <w:rsid w:val="00191B35"/>
    <w:rsid w:val="00194035"/>
    <w:rsid w:val="00196E53"/>
    <w:rsid w:val="001A1B75"/>
    <w:rsid w:val="001A5E38"/>
    <w:rsid w:val="001A77DF"/>
    <w:rsid w:val="001B00D4"/>
    <w:rsid w:val="001B29FF"/>
    <w:rsid w:val="001B4971"/>
    <w:rsid w:val="001C1383"/>
    <w:rsid w:val="001C337D"/>
    <w:rsid w:val="001C43C4"/>
    <w:rsid w:val="001D2CDA"/>
    <w:rsid w:val="001D3128"/>
    <w:rsid w:val="001D3618"/>
    <w:rsid w:val="001D3A9B"/>
    <w:rsid w:val="001E62B5"/>
    <w:rsid w:val="001F2134"/>
    <w:rsid w:val="001F29B5"/>
    <w:rsid w:val="001F3A88"/>
    <w:rsid w:val="00200E5E"/>
    <w:rsid w:val="00204659"/>
    <w:rsid w:val="00211578"/>
    <w:rsid w:val="002145AD"/>
    <w:rsid w:val="002154F1"/>
    <w:rsid w:val="002211A5"/>
    <w:rsid w:val="00221721"/>
    <w:rsid w:val="00222264"/>
    <w:rsid w:val="00222476"/>
    <w:rsid w:val="0022460B"/>
    <w:rsid w:val="00230586"/>
    <w:rsid w:val="002326BD"/>
    <w:rsid w:val="00232D6E"/>
    <w:rsid w:val="00233E29"/>
    <w:rsid w:val="002437CF"/>
    <w:rsid w:val="00243E93"/>
    <w:rsid w:val="00244A58"/>
    <w:rsid w:val="0024525E"/>
    <w:rsid w:val="00245563"/>
    <w:rsid w:val="0024578E"/>
    <w:rsid w:val="002459DE"/>
    <w:rsid w:val="00246221"/>
    <w:rsid w:val="00246671"/>
    <w:rsid w:val="00255B26"/>
    <w:rsid w:val="00264ADE"/>
    <w:rsid w:val="002666F7"/>
    <w:rsid w:val="00266FB1"/>
    <w:rsid w:val="00267595"/>
    <w:rsid w:val="00270E73"/>
    <w:rsid w:val="0027512C"/>
    <w:rsid w:val="0027515F"/>
    <w:rsid w:val="00275681"/>
    <w:rsid w:val="00276981"/>
    <w:rsid w:val="00277E7E"/>
    <w:rsid w:val="002805F3"/>
    <w:rsid w:val="00280811"/>
    <w:rsid w:val="00283387"/>
    <w:rsid w:val="00286282"/>
    <w:rsid w:val="00290A58"/>
    <w:rsid w:val="0029432C"/>
    <w:rsid w:val="0029586F"/>
    <w:rsid w:val="00295A91"/>
    <w:rsid w:val="00296475"/>
    <w:rsid w:val="002A1388"/>
    <w:rsid w:val="002A2357"/>
    <w:rsid w:val="002A3405"/>
    <w:rsid w:val="002A6B89"/>
    <w:rsid w:val="002A6BBB"/>
    <w:rsid w:val="002A6DB9"/>
    <w:rsid w:val="002B1A78"/>
    <w:rsid w:val="002B22BC"/>
    <w:rsid w:val="002B3C19"/>
    <w:rsid w:val="002C2954"/>
    <w:rsid w:val="002C7007"/>
    <w:rsid w:val="002D1F91"/>
    <w:rsid w:val="002D2AB8"/>
    <w:rsid w:val="002D44DF"/>
    <w:rsid w:val="002D44F4"/>
    <w:rsid w:val="002D7A2C"/>
    <w:rsid w:val="002E32C1"/>
    <w:rsid w:val="002E644D"/>
    <w:rsid w:val="002E784C"/>
    <w:rsid w:val="002E7EEB"/>
    <w:rsid w:val="002F031A"/>
    <w:rsid w:val="002F1AB8"/>
    <w:rsid w:val="002F2E73"/>
    <w:rsid w:val="00301A49"/>
    <w:rsid w:val="003065B9"/>
    <w:rsid w:val="00307B0D"/>
    <w:rsid w:val="0031278E"/>
    <w:rsid w:val="00320282"/>
    <w:rsid w:val="00320A31"/>
    <w:rsid w:val="00323963"/>
    <w:rsid w:val="00326569"/>
    <w:rsid w:val="00327DE3"/>
    <w:rsid w:val="00330053"/>
    <w:rsid w:val="0033354C"/>
    <w:rsid w:val="00337E5A"/>
    <w:rsid w:val="0034319E"/>
    <w:rsid w:val="003437D8"/>
    <w:rsid w:val="003439DD"/>
    <w:rsid w:val="00343B6D"/>
    <w:rsid w:val="00345729"/>
    <w:rsid w:val="003463B7"/>
    <w:rsid w:val="00347A3C"/>
    <w:rsid w:val="00351652"/>
    <w:rsid w:val="00351856"/>
    <w:rsid w:val="003649CA"/>
    <w:rsid w:val="0036622E"/>
    <w:rsid w:val="00366D34"/>
    <w:rsid w:val="00375922"/>
    <w:rsid w:val="00391B40"/>
    <w:rsid w:val="00391B74"/>
    <w:rsid w:val="00392899"/>
    <w:rsid w:val="003945E5"/>
    <w:rsid w:val="003A0619"/>
    <w:rsid w:val="003A112C"/>
    <w:rsid w:val="003A1385"/>
    <w:rsid w:val="003A422F"/>
    <w:rsid w:val="003A5B8B"/>
    <w:rsid w:val="003A5F01"/>
    <w:rsid w:val="003A722B"/>
    <w:rsid w:val="003B1D8E"/>
    <w:rsid w:val="003B1DF2"/>
    <w:rsid w:val="003B220B"/>
    <w:rsid w:val="003B5E04"/>
    <w:rsid w:val="003B65CE"/>
    <w:rsid w:val="003C5823"/>
    <w:rsid w:val="003C6BCC"/>
    <w:rsid w:val="003D230C"/>
    <w:rsid w:val="003D2DD0"/>
    <w:rsid w:val="003D2FDF"/>
    <w:rsid w:val="003D6CC2"/>
    <w:rsid w:val="003D72C6"/>
    <w:rsid w:val="003E2E13"/>
    <w:rsid w:val="003E7626"/>
    <w:rsid w:val="003F0C75"/>
    <w:rsid w:val="003F7BEA"/>
    <w:rsid w:val="0040074E"/>
    <w:rsid w:val="00401E11"/>
    <w:rsid w:val="00402E5A"/>
    <w:rsid w:val="00407064"/>
    <w:rsid w:val="00407097"/>
    <w:rsid w:val="00414670"/>
    <w:rsid w:val="00414B98"/>
    <w:rsid w:val="004156AC"/>
    <w:rsid w:val="00420E37"/>
    <w:rsid w:val="004272FC"/>
    <w:rsid w:val="004327FE"/>
    <w:rsid w:val="004343F2"/>
    <w:rsid w:val="0043445E"/>
    <w:rsid w:val="00437C31"/>
    <w:rsid w:val="00437D16"/>
    <w:rsid w:val="00447072"/>
    <w:rsid w:val="00450F1C"/>
    <w:rsid w:val="00451710"/>
    <w:rsid w:val="00453069"/>
    <w:rsid w:val="004553FD"/>
    <w:rsid w:val="00457519"/>
    <w:rsid w:val="004627B6"/>
    <w:rsid w:val="00462AC2"/>
    <w:rsid w:val="004632E9"/>
    <w:rsid w:val="00470A37"/>
    <w:rsid w:val="00475D05"/>
    <w:rsid w:val="00480236"/>
    <w:rsid w:val="0048102B"/>
    <w:rsid w:val="004825F3"/>
    <w:rsid w:val="0048316B"/>
    <w:rsid w:val="00487079"/>
    <w:rsid w:val="004A436E"/>
    <w:rsid w:val="004B2603"/>
    <w:rsid w:val="004B66D7"/>
    <w:rsid w:val="004C1AFD"/>
    <w:rsid w:val="004C2789"/>
    <w:rsid w:val="004C4BB3"/>
    <w:rsid w:val="004D0C58"/>
    <w:rsid w:val="004D3C08"/>
    <w:rsid w:val="004D4AEB"/>
    <w:rsid w:val="004E0D57"/>
    <w:rsid w:val="004E2117"/>
    <w:rsid w:val="004E245A"/>
    <w:rsid w:val="004E2E62"/>
    <w:rsid w:val="004E433B"/>
    <w:rsid w:val="004E438B"/>
    <w:rsid w:val="004F3D8B"/>
    <w:rsid w:val="004F3E7E"/>
    <w:rsid w:val="00507686"/>
    <w:rsid w:val="0051009E"/>
    <w:rsid w:val="005111EE"/>
    <w:rsid w:val="0051312A"/>
    <w:rsid w:val="0051667B"/>
    <w:rsid w:val="00520E3A"/>
    <w:rsid w:val="00521AC5"/>
    <w:rsid w:val="00522932"/>
    <w:rsid w:val="00532827"/>
    <w:rsid w:val="00540288"/>
    <w:rsid w:val="00542D57"/>
    <w:rsid w:val="0054650B"/>
    <w:rsid w:val="00552791"/>
    <w:rsid w:val="0055426D"/>
    <w:rsid w:val="005553C2"/>
    <w:rsid w:val="00556F2A"/>
    <w:rsid w:val="005572B5"/>
    <w:rsid w:val="005574FB"/>
    <w:rsid w:val="00561597"/>
    <w:rsid w:val="00564354"/>
    <w:rsid w:val="00565DC6"/>
    <w:rsid w:val="00571F63"/>
    <w:rsid w:val="00574299"/>
    <w:rsid w:val="00580334"/>
    <w:rsid w:val="0058489A"/>
    <w:rsid w:val="00591E53"/>
    <w:rsid w:val="00592A98"/>
    <w:rsid w:val="005A18F1"/>
    <w:rsid w:val="005A1FC2"/>
    <w:rsid w:val="005A2DE8"/>
    <w:rsid w:val="005A356B"/>
    <w:rsid w:val="005A4D49"/>
    <w:rsid w:val="005A5407"/>
    <w:rsid w:val="005B5BAC"/>
    <w:rsid w:val="005C42F9"/>
    <w:rsid w:val="005D0E26"/>
    <w:rsid w:val="005D2F84"/>
    <w:rsid w:val="005D7446"/>
    <w:rsid w:val="005E3504"/>
    <w:rsid w:val="005E35E0"/>
    <w:rsid w:val="005F4531"/>
    <w:rsid w:val="005F7591"/>
    <w:rsid w:val="00601B23"/>
    <w:rsid w:val="00603530"/>
    <w:rsid w:val="00607452"/>
    <w:rsid w:val="00610D47"/>
    <w:rsid w:val="00611C86"/>
    <w:rsid w:val="00613AB0"/>
    <w:rsid w:val="006162DB"/>
    <w:rsid w:val="00620A51"/>
    <w:rsid w:val="00621E0F"/>
    <w:rsid w:val="0062242B"/>
    <w:rsid w:val="00622BD3"/>
    <w:rsid w:val="006235E8"/>
    <w:rsid w:val="0062594B"/>
    <w:rsid w:val="00631476"/>
    <w:rsid w:val="00632501"/>
    <w:rsid w:val="00632DAA"/>
    <w:rsid w:val="00636E3F"/>
    <w:rsid w:val="00643030"/>
    <w:rsid w:val="00643348"/>
    <w:rsid w:val="00644645"/>
    <w:rsid w:val="00654BD0"/>
    <w:rsid w:val="00664580"/>
    <w:rsid w:val="00666A00"/>
    <w:rsid w:val="00673A28"/>
    <w:rsid w:val="00674CDB"/>
    <w:rsid w:val="006764F5"/>
    <w:rsid w:val="00677485"/>
    <w:rsid w:val="00682BBE"/>
    <w:rsid w:val="00682F30"/>
    <w:rsid w:val="00684B48"/>
    <w:rsid w:val="00686A4B"/>
    <w:rsid w:val="00687A6F"/>
    <w:rsid w:val="0069363A"/>
    <w:rsid w:val="00694F4B"/>
    <w:rsid w:val="006A49FB"/>
    <w:rsid w:val="006B2E52"/>
    <w:rsid w:val="006B3C35"/>
    <w:rsid w:val="006B5F3C"/>
    <w:rsid w:val="006C0E14"/>
    <w:rsid w:val="006C28B7"/>
    <w:rsid w:val="006C36EB"/>
    <w:rsid w:val="006C6A19"/>
    <w:rsid w:val="006D087D"/>
    <w:rsid w:val="006D48BB"/>
    <w:rsid w:val="006D48DE"/>
    <w:rsid w:val="006D5CB3"/>
    <w:rsid w:val="006E13B4"/>
    <w:rsid w:val="006E5879"/>
    <w:rsid w:val="006F78D8"/>
    <w:rsid w:val="006F7BF5"/>
    <w:rsid w:val="007008B6"/>
    <w:rsid w:val="00703C43"/>
    <w:rsid w:val="00703FAB"/>
    <w:rsid w:val="007053C1"/>
    <w:rsid w:val="0070569F"/>
    <w:rsid w:val="00707030"/>
    <w:rsid w:val="00713842"/>
    <w:rsid w:val="00715318"/>
    <w:rsid w:val="00723734"/>
    <w:rsid w:val="0072433F"/>
    <w:rsid w:val="00730E18"/>
    <w:rsid w:val="00731E77"/>
    <w:rsid w:val="007402D6"/>
    <w:rsid w:val="007405B5"/>
    <w:rsid w:val="007431A8"/>
    <w:rsid w:val="007433F5"/>
    <w:rsid w:val="0074369B"/>
    <w:rsid w:val="00747605"/>
    <w:rsid w:val="00754663"/>
    <w:rsid w:val="007649CF"/>
    <w:rsid w:val="0076532B"/>
    <w:rsid w:val="00771A82"/>
    <w:rsid w:val="00773220"/>
    <w:rsid w:val="007740DB"/>
    <w:rsid w:val="0077608F"/>
    <w:rsid w:val="007841A6"/>
    <w:rsid w:val="00786766"/>
    <w:rsid w:val="0078724C"/>
    <w:rsid w:val="00787F6D"/>
    <w:rsid w:val="00792871"/>
    <w:rsid w:val="00793C0C"/>
    <w:rsid w:val="007A1441"/>
    <w:rsid w:val="007A4451"/>
    <w:rsid w:val="007A5373"/>
    <w:rsid w:val="007A7ABB"/>
    <w:rsid w:val="007A7DE3"/>
    <w:rsid w:val="007B0163"/>
    <w:rsid w:val="007B6C3D"/>
    <w:rsid w:val="007B7038"/>
    <w:rsid w:val="007B7530"/>
    <w:rsid w:val="007C0DC9"/>
    <w:rsid w:val="007C1206"/>
    <w:rsid w:val="007C3363"/>
    <w:rsid w:val="007C40F2"/>
    <w:rsid w:val="007D02EE"/>
    <w:rsid w:val="007D554C"/>
    <w:rsid w:val="007D7B40"/>
    <w:rsid w:val="007E2A68"/>
    <w:rsid w:val="007E4647"/>
    <w:rsid w:val="007E65CE"/>
    <w:rsid w:val="007F260B"/>
    <w:rsid w:val="007F3AEF"/>
    <w:rsid w:val="007F55E9"/>
    <w:rsid w:val="00801222"/>
    <w:rsid w:val="00804366"/>
    <w:rsid w:val="008064FA"/>
    <w:rsid w:val="0080743D"/>
    <w:rsid w:val="008175B0"/>
    <w:rsid w:val="00821A32"/>
    <w:rsid w:val="00822E2D"/>
    <w:rsid w:val="00823570"/>
    <w:rsid w:val="0082389C"/>
    <w:rsid w:val="00825AB5"/>
    <w:rsid w:val="00830235"/>
    <w:rsid w:val="00830390"/>
    <w:rsid w:val="00831F1B"/>
    <w:rsid w:val="00832F82"/>
    <w:rsid w:val="00835255"/>
    <w:rsid w:val="00837B00"/>
    <w:rsid w:val="00840A40"/>
    <w:rsid w:val="00842103"/>
    <w:rsid w:val="00850A44"/>
    <w:rsid w:val="00851E23"/>
    <w:rsid w:val="008525D7"/>
    <w:rsid w:val="00853479"/>
    <w:rsid w:val="00854BFD"/>
    <w:rsid w:val="00856C69"/>
    <w:rsid w:val="00860DF4"/>
    <w:rsid w:val="00862121"/>
    <w:rsid w:val="00862F31"/>
    <w:rsid w:val="00867AD4"/>
    <w:rsid w:val="0087152B"/>
    <w:rsid w:val="008733BE"/>
    <w:rsid w:val="00873EA0"/>
    <w:rsid w:val="00885736"/>
    <w:rsid w:val="00887394"/>
    <w:rsid w:val="008912A8"/>
    <w:rsid w:val="00891B17"/>
    <w:rsid w:val="0089214D"/>
    <w:rsid w:val="008930E6"/>
    <w:rsid w:val="00893AB4"/>
    <w:rsid w:val="00894337"/>
    <w:rsid w:val="008A179A"/>
    <w:rsid w:val="008A25C5"/>
    <w:rsid w:val="008A5FE0"/>
    <w:rsid w:val="008A6BB0"/>
    <w:rsid w:val="008A7B30"/>
    <w:rsid w:val="008B069F"/>
    <w:rsid w:val="008B19E9"/>
    <w:rsid w:val="008B644D"/>
    <w:rsid w:val="008C29EC"/>
    <w:rsid w:val="008C36A2"/>
    <w:rsid w:val="008C36B9"/>
    <w:rsid w:val="008C4934"/>
    <w:rsid w:val="008C5927"/>
    <w:rsid w:val="008D2D18"/>
    <w:rsid w:val="008D2DC0"/>
    <w:rsid w:val="008D58F2"/>
    <w:rsid w:val="008E1F4B"/>
    <w:rsid w:val="008E2878"/>
    <w:rsid w:val="008E42B0"/>
    <w:rsid w:val="008F02B2"/>
    <w:rsid w:val="008F3318"/>
    <w:rsid w:val="008F3FC0"/>
    <w:rsid w:val="008F5445"/>
    <w:rsid w:val="0090073C"/>
    <w:rsid w:val="0090087A"/>
    <w:rsid w:val="00903567"/>
    <w:rsid w:val="00905255"/>
    <w:rsid w:val="0090765C"/>
    <w:rsid w:val="00913974"/>
    <w:rsid w:val="00915F3D"/>
    <w:rsid w:val="00916757"/>
    <w:rsid w:val="009216DE"/>
    <w:rsid w:val="009335CB"/>
    <w:rsid w:val="00934698"/>
    <w:rsid w:val="00935B2D"/>
    <w:rsid w:val="00935C8C"/>
    <w:rsid w:val="0094039A"/>
    <w:rsid w:val="0094230B"/>
    <w:rsid w:val="00942769"/>
    <w:rsid w:val="00942EA6"/>
    <w:rsid w:val="00944689"/>
    <w:rsid w:val="00946060"/>
    <w:rsid w:val="00947A6B"/>
    <w:rsid w:val="00947B79"/>
    <w:rsid w:val="00954974"/>
    <w:rsid w:val="00956369"/>
    <w:rsid w:val="009656D1"/>
    <w:rsid w:val="009724C1"/>
    <w:rsid w:val="00974CD8"/>
    <w:rsid w:val="00975548"/>
    <w:rsid w:val="00976309"/>
    <w:rsid w:val="00980622"/>
    <w:rsid w:val="00981A48"/>
    <w:rsid w:val="00990F00"/>
    <w:rsid w:val="009A568E"/>
    <w:rsid w:val="009A5A6C"/>
    <w:rsid w:val="009B4B16"/>
    <w:rsid w:val="009B66C5"/>
    <w:rsid w:val="009B7DDB"/>
    <w:rsid w:val="009C016C"/>
    <w:rsid w:val="009C03DC"/>
    <w:rsid w:val="009C505F"/>
    <w:rsid w:val="009D005E"/>
    <w:rsid w:val="009D07A4"/>
    <w:rsid w:val="009D2499"/>
    <w:rsid w:val="009D3596"/>
    <w:rsid w:val="009D39C7"/>
    <w:rsid w:val="009D3E5C"/>
    <w:rsid w:val="009D511A"/>
    <w:rsid w:val="009D770B"/>
    <w:rsid w:val="009E0842"/>
    <w:rsid w:val="009E08EF"/>
    <w:rsid w:val="009E2330"/>
    <w:rsid w:val="009E4FE2"/>
    <w:rsid w:val="009F0E24"/>
    <w:rsid w:val="00A0013F"/>
    <w:rsid w:val="00A03016"/>
    <w:rsid w:val="00A112F3"/>
    <w:rsid w:val="00A114C6"/>
    <w:rsid w:val="00A155DD"/>
    <w:rsid w:val="00A15BDD"/>
    <w:rsid w:val="00A21C57"/>
    <w:rsid w:val="00A227D0"/>
    <w:rsid w:val="00A2396F"/>
    <w:rsid w:val="00A24A63"/>
    <w:rsid w:val="00A3612A"/>
    <w:rsid w:val="00A40778"/>
    <w:rsid w:val="00A4274F"/>
    <w:rsid w:val="00A458E1"/>
    <w:rsid w:val="00A51B76"/>
    <w:rsid w:val="00A51E89"/>
    <w:rsid w:val="00A52F2A"/>
    <w:rsid w:val="00A53C25"/>
    <w:rsid w:val="00A564A2"/>
    <w:rsid w:val="00A56555"/>
    <w:rsid w:val="00A64A46"/>
    <w:rsid w:val="00A67DCE"/>
    <w:rsid w:val="00A7211E"/>
    <w:rsid w:val="00A77886"/>
    <w:rsid w:val="00A77E7D"/>
    <w:rsid w:val="00A82434"/>
    <w:rsid w:val="00A871F7"/>
    <w:rsid w:val="00A91FD5"/>
    <w:rsid w:val="00A92D68"/>
    <w:rsid w:val="00A96F48"/>
    <w:rsid w:val="00A97716"/>
    <w:rsid w:val="00AA440D"/>
    <w:rsid w:val="00AA5DA0"/>
    <w:rsid w:val="00AB05EA"/>
    <w:rsid w:val="00AB3609"/>
    <w:rsid w:val="00AC0ACC"/>
    <w:rsid w:val="00AC0E2E"/>
    <w:rsid w:val="00AC179A"/>
    <w:rsid w:val="00AC1D16"/>
    <w:rsid w:val="00AC49C9"/>
    <w:rsid w:val="00AC6145"/>
    <w:rsid w:val="00AC7CC0"/>
    <w:rsid w:val="00AE109A"/>
    <w:rsid w:val="00AE5080"/>
    <w:rsid w:val="00AF04BC"/>
    <w:rsid w:val="00AF0907"/>
    <w:rsid w:val="00AF23D3"/>
    <w:rsid w:val="00AF6EA2"/>
    <w:rsid w:val="00B04070"/>
    <w:rsid w:val="00B101FB"/>
    <w:rsid w:val="00B10F68"/>
    <w:rsid w:val="00B11E4E"/>
    <w:rsid w:val="00B170F4"/>
    <w:rsid w:val="00B17C93"/>
    <w:rsid w:val="00B234FC"/>
    <w:rsid w:val="00B23CC7"/>
    <w:rsid w:val="00B315AA"/>
    <w:rsid w:val="00B32197"/>
    <w:rsid w:val="00B33A0D"/>
    <w:rsid w:val="00B4065E"/>
    <w:rsid w:val="00B408A2"/>
    <w:rsid w:val="00B41753"/>
    <w:rsid w:val="00B434F5"/>
    <w:rsid w:val="00B455C4"/>
    <w:rsid w:val="00B50E24"/>
    <w:rsid w:val="00B515F6"/>
    <w:rsid w:val="00B52319"/>
    <w:rsid w:val="00B526B1"/>
    <w:rsid w:val="00B56BB8"/>
    <w:rsid w:val="00B60C10"/>
    <w:rsid w:val="00B62899"/>
    <w:rsid w:val="00B6490F"/>
    <w:rsid w:val="00B666BF"/>
    <w:rsid w:val="00B67DC0"/>
    <w:rsid w:val="00B711FF"/>
    <w:rsid w:val="00B8133B"/>
    <w:rsid w:val="00B825C1"/>
    <w:rsid w:val="00B84517"/>
    <w:rsid w:val="00B86739"/>
    <w:rsid w:val="00B869EC"/>
    <w:rsid w:val="00B905CC"/>
    <w:rsid w:val="00B905DF"/>
    <w:rsid w:val="00B90738"/>
    <w:rsid w:val="00B90769"/>
    <w:rsid w:val="00B907BC"/>
    <w:rsid w:val="00B93C99"/>
    <w:rsid w:val="00BA3452"/>
    <w:rsid w:val="00BA3813"/>
    <w:rsid w:val="00BA3976"/>
    <w:rsid w:val="00BA7512"/>
    <w:rsid w:val="00BB1386"/>
    <w:rsid w:val="00BB329B"/>
    <w:rsid w:val="00BB3E32"/>
    <w:rsid w:val="00BB4C9F"/>
    <w:rsid w:val="00BB73AF"/>
    <w:rsid w:val="00BB73E0"/>
    <w:rsid w:val="00BC16CB"/>
    <w:rsid w:val="00BC5F2C"/>
    <w:rsid w:val="00BD0D82"/>
    <w:rsid w:val="00BD1016"/>
    <w:rsid w:val="00BD4AEC"/>
    <w:rsid w:val="00BD51DD"/>
    <w:rsid w:val="00BE0F0C"/>
    <w:rsid w:val="00BE47F4"/>
    <w:rsid w:val="00BF1476"/>
    <w:rsid w:val="00BF1C4C"/>
    <w:rsid w:val="00C0128C"/>
    <w:rsid w:val="00C035E5"/>
    <w:rsid w:val="00C14235"/>
    <w:rsid w:val="00C21C10"/>
    <w:rsid w:val="00C23DFD"/>
    <w:rsid w:val="00C31A17"/>
    <w:rsid w:val="00C33A26"/>
    <w:rsid w:val="00C3493E"/>
    <w:rsid w:val="00C350C3"/>
    <w:rsid w:val="00C36177"/>
    <w:rsid w:val="00C36767"/>
    <w:rsid w:val="00C373C6"/>
    <w:rsid w:val="00C43F09"/>
    <w:rsid w:val="00C47A9B"/>
    <w:rsid w:val="00C50FD6"/>
    <w:rsid w:val="00C5109D"/>
    <w:rsid w:val="00C516F7"/>
    <w:rsid w:val="00C54D8C"/>
    <w:rsid w:val="00C61B69"/>
    <w:rsid w:val="00C63B7B"/>
    <w:rsid w:val="00C6658F"/>
    <w:rsid w:val="00C67350"/>
    <w:rsid w:val="00C675DD"/>
    <w:rsid w:val="00C67849"/>
    <w:rsid w:val="00C73300"/>
    <w:rsid w:val="00C8101F"/>
    <w:rsid w:val="00C92819"/>
    <w:rsid w:val="00C943D5"/>
    <w:rsid w:val="00C94545"/>
    <w:rsid w:val="00C97B32"/>
    <w:rsid w:val="00CA0AB6"/>
    <w:rsid w:val="00CA1083"/>
    <w:rsid w:val="00CA3C5C"/>
    <w:rsid w:val="00CA42E2"/>
    <w:rsid w:val="00CB483A"/>
    <w:rsid w:val="00CB6185"/>
    <w:rsid w:val="00CC50A4"/>
    <w:rsid w:val="00CD27FD"/>
    <w:rsid w:val="00CE0B0E"/>
    <w:rsid w:val="00CF1B42"/>
    <w:rsid w:val="00CF4290"/>
    <w:rsid w:val="00CF7535"/>
    <w:rsid w:val="00D12BDF"/>
    <w:rsid w:val="00D14727"/>
    <w:rsid w:val="00D15771"/>
    <w:rsid w:val="00D162A5"/>
    <w:rsid w:val="00D170DF"/>
    <w:rsid w:val="00D22F7A"/>
    <w:rsid w:val="00D25AE3"/>
    <w:rsid w:val="00D26ADA"/>
    <w:rsid w:val="00D34AE7"/>
    <w:rsid w:val="00D36387"/>
    <w:rsid w:val="00D36FF6"/>
    <w:rsid w:val="00D37B7C"/>
    <w:rsid w:val="00D41798"/>
    <w:rsid w:val="00D43D8C"/>
    <w:rsid w:val="00D44C80"/>
    <w:rsid w:val="00D45C68"/>
    <w:rsid w:val="00D45F93"/>
    <w:rsid w:val="00D468B5"/>
    <w:rsid w:val="00D47331"/>
    <w:rsid w:val="00D50136"/>
    <w:rsid w:val="00D510CA"/>
    <w:rsid w:val="00D51DA5"/>
    <w:rsid w:val="00D5408E"/>
    <w:rsid w:val="00D55125"/>
    <w:rsid w:val="00D57AAE"/>
    <w:rsid w:val="00D61A69"/>
    <w:rsid w:val="00D624CB"/>
    <w:rsid w:val="00D70FFF"/>
    <w:rsid w:val="00D73F27"/>
    <w:rsid w:val="00D74177"/>
    <w:rsid w:val="00D756C1"/>
    <w:rsid w:val="00D7581D"/>
    <w:rsid w:val="00D75ABF"/>
    <w:rsid w:val="00D82D39"/>
    <w:rsid w:val="00D834B7"/>
    <w:rsid w:val="00D85C5B"/>
    <w:rsid w:val="00D86E5E"/>
    <w:rsid w:val="00D92CCE"/>
    <w:rsid w:val="00D93F7C"/>
    <w:rsid w:val="00D97F98"/>
    <w:rsid w:val="00DA189A"/>
    <w:rsid w:val="00DA49BD"/>
    <w:rsid w:val="00DA7635"/>
    <w:rsid w:val="00DB3D17"/>
    <w:rsid w:val="00DB5C98"/>
    <w:rsid w:val="00DB726A"/>
    <w:rsid w:val="00DB796A"/>
    <w:rsid w:val="00DC227F"/>
    <w:rsid w:val="00DC4E93"/>
    <w:rsid w:val="00DD1A31"/>
    <w:rsid w:val="00DD7A1A"/>
    <w:rsid w:val="00DE1ADD"/>
    <w:rsid w:val="00DE2083"/>
    <w:rsid w:val="00DE495A"/>
    <w:rsid w:val="00DE634A"/>
    <w:rsid w:val="00DE63CF"/>
    <w:rsid w:val="00DE7FCA"/>
    <w:rsid w:val="00DF1891"/>
    <w:rsid w:val="00DF458E"/>
    <w:rsid w:val="00DF5A3E"/>
    <w:rsid w:val="00E03923"/>
    <w:rsid w:val="00E03AA0"/>
    <w:rsid w:val="00E05FDB"/>
    <w:rsid w:val="00E10A2C"/>
    <w:rsid w:val="00E12788"/>
    <w:rsid w:val="00E150EA"/>
    <w:rsid w:val="00E15275"/>
    <w:rsid w:val="00E20109"/>
    <w:rsid w:val="00E201DD"/>
    <w:rsid w:val="00E20786"/>
    <w:rsid w:val="00E221B2"/>
    <w:rsid w:val="00E224F6"/>
    <w:rsid w:val="00E23C67"/>
    <w:rsid w:val="00E252E5"/>
    <w:rsid w:val="00E2731E"/>
    <w:rsid w:val="00E3077B"/>
    <w:rsid w:val="00E333D4"/>
    <w:rsid w:val="00E33784"/>
    <w:rsid w:val="00E3507C"/>
    <w:rsid w:val="00E369E3"/>
    <w:rsid w:val="00E43ED6"/>
    <w:rsid w:val="00E539F3"/>
    <w:rsid w:val="00E5774A"/>
    <w:rsid w:val="00E616A3"/>
    <w:rsid w:val="00E61BC9"/>
    <w:rsid w:val="00E61C5A"/>
    <w:rsid w:val="00E62C2E"/>
    <w:rsid w:val="00E64353"/>
    <w:rsid w:val="00E64A64"/>
    <w:rsid w:val="00E855A9"/>
    <w:rsid w:val="00E85AF7"/>
    <w:rsid w:val="00E87112"/>
    <w:rsid w:val="00E9265D"/>
    <w:rsid w:val="00E927AE"/>
    <w:rsid w:val="00E92EC5"/>
    <w:rsid w:val="00E942E0"/>
    <w:rsid w:val="00E951D5"/>
    <w:rsid w:val="00E97A9F"/>
    <w:rsid w:val="00EA0C34"/>
    <w:rsid w:val="00EA41A8"/>
    <w:rsid w:val="00EA4FAD"/>
    <w:rsid w:val="00EA5F72"/>
    <w:rsid w:val="00EA7F8E"/>
    <w:rsid w:val="00EB0E38"/>
    <w:rsid w:val="00EB29D6"/>
    <w:rsid w:val="00EB49A1"/>
    <w:rsid w:val="00EB5BBE"/>
    <w:rsid w:val="00EB6AFC"/>
    <w:rsid w:val="00EB70AF"/>
    <w:rsid w:val="00EC0D0E"/>
    <w:rsid w:val="00EC127B"/>
    <w:rsid w:val="00EC239E"/>
    <w:rsid w:val="00EC2D93"/>
    <w:rsid w:val="00EC5C97"/>
    <w:rsid w:val="00ED208B"/>
    <w:rsid w:val="00ED50CE"/>
    <w:rsid w:val="00ED5213"/>
    <w:rsid w:val="00ED5FAE"/>
    <w:rsid w:val="00EE2D04"/>
    <w:rsid w:val="00EE60BA"/>
    <w:rsid w:val="00EE777D"/>
    <w:rsid w:val="00EF15E4"/>
    <w:rsid w:val="00EF3D43"/>
    <w:rsid w:val="00EF595A"/>
    <w:rsid w:val="00F014A6"/>
    <w:rsid w:val="00F01FCA"/>
    <w:rsid w:val="00F02748"/>
    <w:rsid w:val="00F064FB"/>
    <w:rsid w:val="00F071EE"/>
    <w:rsid w:val="00F154CD"/>
    <w:rsid w:val="00F17566"/>
    <w:rsid w:val="00F322FB"/>
    <w:rsid w:val="00F33B6F"/>
    <w:rsid w:val="00F36366"/>
    <w:rsid w:val="00F36F97"/>
    <w:rsid w:val="00F37724"/>
    <w:rsid w:val="00F41A30"/>
    <w:rsid w:val="00F422C5"/>
    <w:rsid w:val="00F4361D"/>
    <w:rsid w:val="00F514A8"/>
    <w:rsid w:val="00F5182E"/>
    <w:rsid w:val="00F5365B"/>
    <w:rsid w:val="00F53A73"/>
    <w:rsid w:val="00F651E7"/>
    <w:rsid w:val="00F654C1"/>
    <w:rsid w:val="00F6791C"/>
    <w:rsid w:val="00F67E68"/>
    <w:rsid w:val="00F712E7"/>
    <w:rsid w:val="00F71B79"/>
    <w:rsid w:val="00F77371"/>
    <w:rsid w:val="00F8548D"/>
    <w:rsid w:val="00F87E0A"/>
    <w:rsid w:val="00F90510"/>
    <w:rsid w:val="00F908B1"/>
    <w:rsid w:val="00F9155A"/>
    <w:rsid w:val="00F92B51"/>
    <w:rsid w:val="00F94B10"/>
    <w:rsid w:val="00F94E63"/>
    <w:rsid w:val="00F979C5"/>
    <w:rsid w:val="00FA3AA6"/>
    <w:rsid w:val="00FA4891"/>
    <w:rsid w:val="00FB0F31"/>
    <w:rsid w:val="00FB1C6B"/>
    <w:rsid w:val="00FB2434"/>
    <w:rsid w:val="00FB25AF"/>
    <w:rsid w:val="00FB43D4"/>
    <w:rsid w:val="00FB6545"/>
    <w:rsid w:val="00FC0AA1"/>
    <w:rsid w:val="00FC109D"/>
    <w:rsid w:val="00FD5845"/>
    <w:rsid w:val="00FD7D12"/>
    <w:rsid w:val="00FE1575"/>
    <w:rsid w:val="00FE5E11"/>
    <w:rsid w:val="00FE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6B1757-4C17-4786-A877-0D415A384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945E5"/>
    <w:pPr>
      <w:spacing w:after="0" w:line="240" w:lineRule="auto"/>
    </w:pPr>
    <w:rPr>
      <w:rFonts w:ascii="Arial Narrow" w:hAnsi="Arial Narrow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B726A"/>
    <w:pPr>
      <w:keepNext/>
      <w:jc w:val="both"/>
      <w:outlineLvl w:val="0"/>
    </w:pPr>
    <w:rPr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B726A"/>
    <w:pPr>
      <w:keepNext/>
      <w:jc w:val="center"/>
      <w:outlineLvl w:val="1"/>
    </w:pPr>
    <w:rPr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rsid w:val="00DB726A"/>
    <w:pPr>
      <w:keepNext/>
      <w:ind w:firstLine="708"/>
      <w:jc w:val="both"/>
      <w:outlineLvl w:val="2"/>
    </w:pPr>
    <w:rPr>
      <w:b/>
      <w:bCs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9"/>
    <w:qFormat/>
    <w:rsid w:val="00DB726A"/>
    <w:pPr>
      <w:keepNext/>
      <w:ind w:firstLine="708"/>
      <w:jc w:val="center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rsid w:val="00DB726A"/>
    <w:pPr>
      <w:keepNext/>
      <w:ind w:left="4956" w:firstLine="708"/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DB726A"/>
    <w:pPr>
      <w:keepNext/>
      <w:ind w:left="4956" w:firstLine="708"/>
      <w:jc w:val="both"/>
      <w:outlineLvl w:val="5"/>
    </w:pPr>
    <w:rPr>
      <w:b/>
      <w:bCs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9"/>
    <w:qFormat/>
    <w:rsid w:val="00DB726A"/>
    <w:pPr>
      <w:keepNext/>
      <w:jc w:val="center"/>
      <w:outlineLvl w:val="6"/>
    </w:pPr>
    <w:rPr>
      <w:b/>
      <w:bCs/>
    </w:rPr>
  </w:style>
  <w:style w:type="paragraph" w:styleId="Nadpis8">
    <w:name w:val="heading 8"/>
    <w:basedOn w:val="Normlny"/>
    <w:next w:val="Normlny"/>
    <w:link w:val="Nadpis8Char"/>
    <w:uiPriority w:val="99"/>
    <w:qFormat/>
    <w:rsid w:val="00DB726A"/>
    <w:pPr>
      <w:keepNext/>
      <w:outlineLvl w:val="7"/>
    </w:pPr>
    <w:rPr>
      <w:b/>
      <w:b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DB726A"/>
    <w:pPr>
      <w:keepNext/>
      <w:jc w:val="center"/>
      <w:outlineLvl w:val="8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DB726A"/>
    <w:rPr>
      <w:rFonts w:ascii="Cambria" w:hAnsi="Cambria" w:cs="Cambria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DB726A"/>
    <w:rPr>
      <w:rFonts w:ascii="Cambria" w:hAnsi="Cambria" w:cs="Cambria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DB726A"/>
    <w:rPr>
      <w:rFonts w:ascii="Cambria" w:hAnsi="Cambria" w:cs="Cambria"/>
      <w:b/>
      <w:bCs/>
      <w:sz w:val="26"/>
      <w:szCs w:val="26"/>
      <w:lang w:eastAsia="cs-CZ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DB726A"/>
    <w:rPr>
      <w:rFonts w:ascii="Calibri" w:hAnsi="Calibri" w:cs="Calibri"/>
      <w:b/>
      <w:bCs/>
      <w:sz w:val="28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DB726A"/>
    <w:rPr>
      <w:rFonts w:ascii="Calibri" w:hAnsi="Calibri" w:cs="Calibri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DB726A"/>
    <w:rPr>
      <w:rFonts w:ascii="Calibri" w:hAnsi="Calibri" w:cs="Calibri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DB726A"/>
    <w:rPr>
      <w:rFonts w:ascii="Calibri" w:hAnsi="Calibri" w:cs="Calibri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DB726A"/>
    <w:rPr>
      <w:rFonts w:ascii="Calibri" w:hAnsi="Calibri" w:cs="Calibri"/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DB726A"/>
    <w:rPr>
      <w:rFonts w:ascii="Cambria" w:hAnsi="Cambria" w:cs="Cambria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B726A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DB726A"/>
    <w:rPr>
      <w:rFonts w:cs="Times New Roman"/>
      <w:sz w:val="20"/>
      <w:szCs w:val="20"/>
      <w:lang w:eastAsia="cs-CZ"/>
    </w:rPr>
  </w:style>
  <w:style w:type="paragraph" w:customStyle="1" w:styleId="anka">
    <w:name w:val="anka"/>
    <w:basedOn w:val="Normlny"/>
    <w:uiPriority w:val="99"/>
    <w:rsid w:val="00DB726A"/>
    <w:rPr>
      <w:sz w:val="24"/>
      <w:szCs w:val="24"/>
    </w:rPr>
  </w:style>
  <w:style w:type="paragraph" w:styleId="Nzov">
    <w:name w:val="Title"/>
    <w:basedOn w:val="Normlny"/>
    <w:link w:val="NzovChar"/>
    <w:uiPriority w:val="99"/>
    <w:qFormat/>
    <w:rsid w:val="00DB726A"/>
    <w:pPr>
      <w:jc w:val="center"/>
    </w:pPr>
    <w:rPr>
      <w:b/>
      <w:bCs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99"/>
    <w:locked/>
    <w:rsid w:val="00DB726A"/>
    <w:rPr>
      <w:rFonts w:ascii="Cambria" w:hAnsi="Cambria" w:cs="Cambria"/>
      <w:b/>
      <w:bCs/>
      <w:kern w:val="28"/>
      <w:sz w:val="32"/>
      <w:szCs w:val="32"/>
      <w:lang w:eastAsia="cs-CZ"/>
    </w:rPr>
  </w:style>
  <w:style w:type="paragraph" w:styleId="Zkladntext2">
    <w:name w:val="Body Text 2"/>
    <w:basedOn w:val="Normlny"/>
    <w:link w:val="Zkladntext2Char"/>
    <w:uiPriority w:val="99"/>
    <w:rsid w:val="00DB726A"/>
    <w:pPr>
      <w:ind w:left="2124" w:hanging="2124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DB726A"/>
    <w:rPr>
      <w:rFonts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DB726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DB726A"/>
    <w:rPr>
      <w:rFonts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rsid w:val="00DB726A"/>
    <w:pPr>
      <w:jc w:val="both"/>
    </w:pPr>
    <w:rPr>
      <w:b/>
      <w:bCs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DB726A"/>
    <w:rPr>
      <w:rFonts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DB726A"/>
    <w:rPr>
      <w:rFonts w:cs="Times New Roman"/>
      <w:vertAlign w:val="superscript"/>
    </w:rPr>
  </w:style>
  <w:style w:type="paragraph" w:styleId="Zarkazkladnhotextu3">
    <w:name w:val="Body Text Indent 3"/>
    <w:basedOn w:val="Normlny"/>
    <w:link w:val="Zarkazkladnhotextu3Char"/>
    <w:uiPriority w:val="99"/>
    <w:rsid w:val="00DB726A"/>
    <w:pPr>
      <w:ind w:left="708" w:firstLine="708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DB726A"/>
    <w:rPr>
      <w:rFonts w:cs="Times New Roman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611C8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B726A"/>
    <w:rPr>
      <w:rFonts w:ascii="Tahoma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DB726A"/>
    <w:pPr>
      <w:ind w:firstLine="708"/>
      <w:jc w:val="both"/>
    </w:pPr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DB726A"/>
    <w:rPr>
      <w:rFonts w:cs="Times New Roman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DB726A"/>
    <w:rPr>
      <w:rFonts w:cs="Times New Roman"/>
    </w:rPr>
  </w:style>
  <w:style w:type="table" w:styleId="Mriekatabuky">
    <w:name w:val="Table Grid"/>
    <w:basedOn w:val="Normlnatabuka"/>
    <w:uiPriority w:val="99"/>
    <w:rsid w:val="009656D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CharChar">
    <w:name w:val="Základní text Char Char"/>
    <w:link w:val="ZkladntextCharCharChar"/>
    <w:uiPriority w:val="99"/>
    <w:rsid w:val="00E87112"/>
    <w:pPr>
      <w:spacing w:after="0" w:line="240" w:lineRule="auto"/>
    </w:pPr>
    <w:rPr>
      <w:color w:val="000000"/>
      <w:sz w:val="24"/>
      <w:szCs w:val="24"/>
    </w:rPr>
  </w:style>
  <w:style w:type="paragraph" w:customStyle="1" w:styleId="Zkladntext1">
    <w:name w:val="Základní text1"/>
    <w:uiPriority w:val="99"/>
    <w:rsid w:val="00DB726A"/>
    <w:pPr>
      <w:spacing w:after="0" w:line="240" w:lineRule="auto"/>
    </w:pPr>
    <w:rPr>
      <w:color w:val="000000"/>
      <w:sz w:val="24"/>
      <w:szCs w:val="24"/>
      <w:lang w:eastAsia="cs-CZ"/>
    </w:rPr>
  </w:style>
  <w:style w:type="paragraph" w:customStyle="1" w:styleId="Zkladntext0">
    <w:name w:val="Základní text"/>
    <w:uiPriority w:val="99"/>
    <w:rsid w:val="00611C86"/>
    <w:pPr>
      <w:spacing w:after="0" w:line="240" w:lineRule="auto"/>
    </w:pPr>
    <w:rPr>
      <w:color w:val="000000"/>
      <w:sz w:val="24"/>
      <w:szCs w:val="24"/>
      <w:lang w:eastAsia="cs-CZ"/>
    </w:rPr>
  </w:style>
  <w:style w:type="character" w:customStyle="1" w:styleId="ZkladntextCharCharChar">
    <w:name w:val="Základní text Char Char Char"/>
    <w:basedOn w:val="Predvolenpsmoodseku"/>
    <w:link w:val="ZkladntextCharChar"/>
    <w:uiPriority w:val="99"/>
    <w:locked/>
    <w:rsid w:val="00E87112"/>
    <w:rPr>
      <w:rFonts w:cs="Times New Roman"/>
      <w:color w:val="000000"/>
      <w:sz w:val="24"/>
      <w:szCs w:val="24"/>
      <w:lang w:val="sk-SK" w:eastAsia="sk-SK"/>
    </w:rPr>
  </w:style>
  <w:style w:type="paragraph" w:customStyle="1" w:styleId="N-textsodrkami">
    <w:name w:val="N-text s odrážkami"/>
    <w:basedOn w:val="Normlny"/>
    <w:uiPriority w:val="99"/>
    <w:rsid w:val="00E87112"/>
    <w:pPr>
      <w:tabs>
        <w:tab w:val="left" w:pos="284"/>
      </w:tabs>
      <w:spacing w:after="120"/>
      <w:ind w:left="284"/>
      <w:jc w:val="both"/>
    </w:pPr>
    <w:rPr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1D2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D2CDA"/>
    <w:rPr>
      <w:rFonts w:cs="Times New Roman"/>
      <w:sz w:val="20"/>
      <w:szCs w:val="20"/>
      <w:lang w:eastAsia="cs-CZ"/>
    </w:rPr>
  </w:style>
  <w:style w:type="paragraph" w:customStyle="1" w:styleId="Pismenka">
    <w:name w:val="Pismenka"/>
    <w:basedOn w:val="Zkladntext"/>
    <w:uiPriority w:val="99"/>
    <w:rsid w:val="00A227D0"/>
    <w:pPr>
      <w:tabs>
        <w:tab w:val="num" w:pos="426"/>
      </w:tabs>
      <w:ind w:left="426" w:hanging="426"/>
    </w:pPr>
    <w:rPr>
      <w:sz w:val="18"/>
      <w:szCs w:val="18"/>
      <w:lang w:eastAsia="sk-SK"/>
    </w:rPr>
  </w:style>
  <w:style w:type="paragraph" w:customStyle="1" w:styleId="Poznmka">
    <w:name w:val="Poznámka"/>
    <w:uiPriority w:val="99"/>
    <w:rsid w:val="001D2CDA"/>
    <w:pPr>
      <w:spacing w:after="0" w:line="240" w:lineRule="auto"/>
    </w:pPr>
    <w:rPr>
      <w:rFonts w:ascii="Arial" w:hAnsi="Arial" w:cs="Arial"/>
      <w:color w:val="000000"/>
      <w:sz w:val="16"/>
      <w:szCs w:val="16"/>
    </w:rPr>
  </w:style>
  <w:style w:type="paragraph" w:styleId="Odsekzoznamu">
    <w:name w:val="List Paragraph"/>
    <w:basedOn w:val="Normlny"/>
    <w:uiPriority w:val="99"/>
    <w:qFormat/>
    <w:rsid w:val="001D2CDA"/>
    <w:pPr>
      <w:ind w:left="708"/>
    </w:pPr>
  </w:style>
  <w:style w:type="paragraph" w:customStyle="1" w:styleId="TopHeader">
    <w:name w:val="Top Header"/>
    <w:basedOn w:val="Normlny"/>
    <w:uiPriority w:val="99"/>
    <w:rsid w:val="00E224F6"/>
    <w:pPr>
      <w:jc w:val="center"/>
    </w:pPr>
    <w:rPr>
      <w:rFonts w:cs="Arial Narrow"/>
      <w:b/>
      <w:bCs/>
      <w:szCs w:val="22"/>
      <w:lang w:eastAsia="en-US"/>
    </w:rPr>
  </w:style>
  <w:style w:type="paragraph" w:customStyle="1" w:styleId="Value">
    <w:name w:val="Value"/>
    <w:basedOn w:val="Normlny"/>
    <w:link w:val="ValueChar"/>
    <w:qFormat/>
    <w:rsid w:val="0058489A"/>
    <w:pPr>
      <w:jc w:val="right"/>
    </w:pPr>
    <w:rPr>
      <w:szCs w:val="24"/>
      <w:lang w:eastAsia="en-US"/>
    </w:rPr>
  </w:style>
  <w:style w:type="character" w:customStyle="1" w:styleId="ValueChar">
    <w:name w:val="Value Char"/>
    <w:basedOn w:val="Predvolenpsmoodseku"/>
    <w:link w:val="Value"/>
    <w:locked/>
    <w:rsid w:val="0058489A"/>
    <w:rPr>
      <w:rFonts w:ascii="Arial Narrow" w:hAnsi="Arial Narrow" w:cs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36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1062</Words>
  <Characters>6057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uplne znenie</vt:lpstr>
      <vt:lpstr>uplne znenie</vt:lpstr>
    </vt:vector>
  </TitlesOfParts>
  <Company>MF_SR</Company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uplne znenie</dc:title>
  <dc:creator>Radomír Dojčák</dc:creator>
  <cp:lastModifiedBy>Renata</cp:lastModifiedBy>
  <cp:revision>2</cp:revision>
  <cp:lastPrinted>2022-10-19T14:34:00Z</cp:lastPrinted>
  <dcterms:created xsi:type="dcterms:W3CDTF">2026-08-18T09:37:00Z</dcterms:created>
  <dcterms:modified xsi:type="dcterms:W3CDTF">2026-08-18T09:37:00Z</dcterms:modified>
</cp:coreProperties>
</file>