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E22" w:rsidRDefault="0005609B" w:rsidP="0005609B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noProof/>
          <w:lang w:eastAsia="sk-SK"/>
        </w:rPr>
        <w:drawing>
          <wp:inline distT="0" distB="0" distL="0" distR="0">
            <wp:extent cx="3629025" cy="88325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AEB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062" b="32064"/>
                    <a:stretch/>
                  </pic:blipFill>
                  <pic:spPr bwMode="auto">
                    <a:xfrm>
                      <a:off x="0" y="0"/>
                      <a:ext cx="3633962" cy="884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5E00" w:rsidRPr="005872FD" w:rsidRDefault="000D5E00" w:rsidP="000D5E00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5872FD">
        <w:rPr>
          <w:rFonts w:ascii="Times New Roman" w:hAnsi="Times New Roman" w:cs="Times New Roman"/>
          <w:sz w:val="24"/>
          <w:szCs w:val="24"/>
        </w:rPr>
        <w:t xml:space="preserve">Fond architekta Emila </w:t>
      </w:r>
      <w:proofErr w:type="spellStart"/>
      <w:r w:rsidRPr="005872FD">
        <w:rPr>
          <w:rFonts w:ascii="Times New Roman" w:hAnsi="Times New Roman" w:cs="Times New Roman"/>
          <w:sz w:val="24"/>
          <w:szCs w:val="24"/>
        </w:rPr>
        <w:t>Belluša</w:t>
      </w:r>
      <w:proofErr w:type="spellEnd"/>
      <w:r w:rsidRPr="00587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72FD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Pr="005872FD">
        <w:rPr>
          <w:rFonts w:ascii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72FD">
        <w:rPr>
          <w:rFonts w:ascii="Times New Roman" w:hAnsi="Times New Roman" w:cs="Times New Roman"/>
          <w:sz w:val="24"/>
          <w:szCs w:val="24"/>
        </w:rPr>
        <w:t xml:space="preserve">Nám. slobody 2911/19,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872FD">
        <w:rPr>
          <w:rFonts w:ascii="Times New Roman" w:hAnsi="Times New Roman" w:cs="Times New Roman"/>
          <w:sz w:val="24"/>
          <w:szCs w:val="24"/>
        </w:rPr>
        <w:t>811 06 Bratislava – Staré Mesto           IČO: 30807107</w:t>
      </w:r>
    </w:p>
    <w:p w:rsidR="004267C2" w:rsidRDefault="004267C2" w:rsidP="004267C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ZÁPISNICA</w:t>
      </w:r>
    </w:p>
    <w:p w:rsidR="004267C2" w:rsidRDefault="004267C2" w:rsidP="004267C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zo zasadnutia správnej rady Fondu architekta Emila </w:t>
      </w:r>
      <w:proofErr w:type="spellStart"/>
      <w:r>
        <w:rPr>
          <w:rFonts w:ascii="Times New Roman" w:hAnsi="Times New Roman" w:cs="Times New Roman"/>
          <w:b/>
        </w:rPr>
        <w:t>Belluša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n.f</w:t>
      </w:r>
      <w:proofErr w:type="spellEnd"/>
      <w:r>
        <w:rPr>
          <w:rFonts w:ascii="Times New Roman" w:hAnsi="Times New Roman" w:cs="Times New Roman"/>
          <w:b/>
        </w:rPr>
        <w:t>.</w:t>
      </w:r>
    </w:p>
    <w:p w:rsidR="001D3028" w:rsidRDefault="004267C2" w:rsidP="006C222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zo dňa </w:t>
      </w:r>
      <w:r w:rsidR="006C2220">
        <w:rPr>
          <w:rFonts w:ascii="Times New Roman" w:hAnsi="Times New Roman" w:cs="Times New Roman"/>
          <w:b/>
        </w:rPr>
        <w:t>1</w:t>
      </w:r>
      <w:r w:rsidR="00A05D43">
        <w:rPr>
          <w:rFonts w:ascii="Times New Roman" w:hAnsi="Times New Roman" w:cs="Times New Roman"/>
          <w:b/>
        </w:rPr>
        <w:t>0</w:t>
      </w:r>
      <w:r w:rsidR="001573C8">
        <w:rPr>
          <w:rFonts w:ascii="Times New Roman" w:hAnsi="Times New Roman" w:cs="Times New Roman"/>
          <w:b/>
        </w:rPr>
        <w:t>.</w:t>
      </w:r>
      <w:r w:rsidR="00A05D43">
        <w:rPr>
          <w:rFonts w:ascii="Times New Roman" w:hAnsi="Times New Roman" w:cs="Times New Roman"/>
          <w:b/>
        </w:rPr>
        <w:t>04.2025</w:t>
      </w:r>
    </w:p>
    <w:p w:rsidR="003F03FF" w:rsidRDefault="003F03FF" w:rsidP="004267C2">
      <w:pPr>
        <w:rPr>
          <w:rFonts w:ascii="Times New Roman" w:hAnsi="Times New Roman" w:cs="Times New Roman"/>
          <w:b/>
        </w:rPr>
      </w:pPr>
    </w:p>
    <w:p w:rsidR="00CA6939" w:rsidRDefault="004267C2" w:rsidP="004267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Prítomní:</w:t>
      </w:r>
      <w:r w:rsidR="003F03FF">
        <w:rPr>
          <w:rFonts w:ascii="Times New Roman" w:hAnsi="Times New Roman" w:cs="Times New Roman"/>
          <w:b/>
        </w:rPr>
        <w:t xml:space="preserve"> </w:t>
      </w:r>
      <w:r w:rsidR="00CA6939" w:rsidRPr="00CA6939">
        <w:rPr>
          <w:rFonts w:ascii="Times New Roman" w:hAnsi="Times New Roman" w:cs="Times New Roman"/>
        </w:rPr>
        <w:t xml:space="preserve">doc. Ing. arch. Branislav Puškár, PhD., </w:t>
      </w:r>
      <w:r w:rsidR="001876C0">
        <w:rPr>
          <w:rFonts w:ascii="Times New Roman" w:hAnsi="Times New Roman" w:cs="Times New Roman"/>
        </w:rPr>
        <w:t xml:space="preserve">doc. </w:t>
      </w:r>
      <w:r w:rsidR="00CA6939" w:rsidRPr="00CA6939">
        <w:rPr>
          <w:rFonts w:ascii="Times New Roman" w:hAnsi="Times New Roman" w:cs="Times New Roman"/>
        </w:rPr>
        <w:t xml:space="preserve">Ing. arch. Michal </w:t>
      </w:r>
      <w:proofErr w:type="spellStart"/>
      <w:r w:rsidR="00CA6939" w:rsidRPr="00CA6939">
        <w:rPr>
          <w:rFonts w:ascii="Times New Roman" w:hAnsi="Times New Roman" w:cs="Times New Roman"/>
        </w:rPr>
        <w:t>Czafík</w:t>
      </w:r>
      <w:proofErr w:type="spellEnd"/>
      <w:r w:rsidR="00CA6939" w:rsidRPr="00CA6939">
        <w:rPr>
          <w:rFonts w:ascii="Times New Roman" w:hAnsi="Times New Roman" w:cs="Times New Roman"/>
        </w:rPr>
        <w:t xml:space="preserve">, PhD., Ing. arch. Karol </w:t>
      </w:r>
      <w:proofErr w:type="spellStart"/>
      <w:r w:rsidR="00CA6939" w:rsidRPr="00CA6939">
        <w:rPr>
          <w:rFonts w:ascii="Times New Roman" w:hAnsi="Times New Roman" w:cs="Times New Roman"/>
        </w:rPr>
        <w:t>Görner</w:t>
      </w:r>
      <w:proofErr w:type="spellEnd"/>
      <w:r w:rsidR="00CA6939" w:rsidRPr="00CA6939">
        <w:rPr>
          <w:rFonts w:ascii="Times New Roman" w:hAnsi="Times New Roman" w:cs="Times New Roman"/>
        </w:rPr>
        <w:t xml:space="preserve">, PhD., </w:t>
      </w:r>
      <w:r w:rsidR="00CA6939">
        <w:rPr>
          <w:rFonts w:ascii="Times New Roman" w:hAnsi="Times New Roman" w:cs="Times New Roman"/>
        </w:rPr>
        <w:t xml:space="preserve">Ing. Kristína </w:t>
      </w:r>
      <w:proofErr w:type="spellStart"/>
      <w:r w:rsidR="00CA6939">
        <w:rPr>
          <w:rFonts w:ascii="Times New Roman" w:hAnsi="Times New Roman" w:cs="Times New Roman"/>
        </w:rPr>
        <w:t>Baňáková</w:t>
      </w:r>
      <w:proofErr w:type="spellEnd"/>
      <w:r w:rsidR="00CA6939">
        <w:rPr>
          <w:rFonts w:ascii="Times New Roman" w:hAnsi="Times New Roman" w:cs="Times New Roman"/>
        </w:rPr>
        <w:t>,</w:t>
      </w:r>
      <w:r w:rsidR="00CA6939" w:rsidRPr="00CA6939">
        <w:rPr>
          <w:rFonts w:ascii="Times New Roman" w:hAnsi="Times New Roman" w:cs="Times New Roman"/>
        </w:rPr>
        <w:t xml:space="preserve"> </w:t>
      </w:r>
      <w:r w:rsidR="001D3028">
        <w:rPr>
          <w:rFonts w:ascii="Times New Roman" w:hAnsi="Times New Roman" w:cs="Times New Roman"/>
        </w:rPr>
        <w:t>Ing. Jozef Lavička</w:t>
      </w:r>
    </w:p>
    <w:p w:rsidR="00CA6939" w:rsidRDefault="00807C31" w:rsidP="004267C2">
      <w:pPr>
        <w:rPr>
          <w:rFonts w:ascii="Times New Roman" w:hAnsi="Times New Roman" w:cs="Times New Roman"/>
        </w:rPr>
      </w:pPr>
      <w:r w:rsidRPr="00807C31">
        <w:rPr>
          <w:rFonts w:ascii="Times New Roman" w:hAnsi="Times New Roman" w:cs="Times New Roman"/>
          <w:b/>
        </w:rPr>
        <w:t>H</w:t>
      </w:r>
      <w:r w:rsidR="00CA6939" w:rsidRPr="00807C31">
        <w:rPr>
          <w:rFonts w:ascii="Times New Roman" w:hAnsi="Times New Roman" w:cs="Times New Roman"/>
          <w:b/>
        </w:rPr>
        <w:t>osť:</w:t>
      </w:r>
      <w:r w:rsidR="00CA6939">
        <w:rPr>
          <w:rFonts w:ascii="Times New Roman" w:hAnsi="Times New Roman" w:cs="Times New Roman"/>
        </w:rPr>
        <w:t xml:space="preserve"> Ing. Anna </w:t>
      </w:r>
      <w:proofErr w:type="spellStart"/>
      <w:r w:rsidR="00CA6939">
        <w:rPr>
          <w:rFonts w:ascii="Times New Roman" w:hAnsi="Times New Roman" w:cs="Times New Roman"/>
        </w:rPr>
        <w:t>Karacsonyová</w:t>
      </w:r>
      <w:proofErr w:type="spellEnd"/>
    </w:p>
    <w:p w:rsidR="004267C2" w:rsidRPr="004267C2" w:rsidRDefault="00807C31" w:rsidP="004267C2">
      <w:pPr>
        <w:rPr>
          <w:rFonts w:ascii="Times New Roman" w:hAnsi="Times New Roman" w:cs="Times New Roman"/>
        </w:rPr>
      </w:pPr>
      <w:r w:rsidRPr="00807C31">
        <w:rPr>
          <w:rFonts w:ascii="Times New Roman" w:hAnsi="Times New Roman" w:cs="Times New Roman"/>
          <w:b/>
        </w:rPr>
        <w:t>Ospravedlnení:</w:t>
      </w:r>
      <w:r w:rsidR="004267C2">
        <w:rPr>
          <w:rFonts w:ascii="Times New Roman" w:hAnsi="Times New Roman" w:cs="Times New Roman"/>
        </w:rPr>
        <w:t xml:space="preserve"> </w:t>
      </w:r>
      <w:r w:rsidR="00E671F6" w:rsidRPr="00E671F6">
        <w:rPr>
          <w:rFonts w:ascii="Times New Roman" w:hAnsi="Times New Roman" w:cs="Times New Roman"/>
        </w:rPr>
        <w:t xml:space="preserve">Ing. arch. </w:t>
      </w:r>
      <w:proofErr w:type="spellStart"/>
      <w:r w:rsidR="00E671F6" w:rsidRPr="00E671F6">
        <w:rPr>
          <w:rFonts w:ascii="Times New Roman" w:hAnsi="Times New Roman" w:cs="Times New Roman"/>
        </w:rPr>
        <w:t>Jelica</w:t>
      </w:r>
      <w:proofErr w:type="spellEnd"/>
      <w:r w:rsidR="00E671F6" w:rsidRPr="00E671F6">
        <w:rPr>
          <w:rFonts w:ascii="Times New Roman" w:hAnsi="Times New Roman" w:cs="Times New Roman"/>
        </w:rPr>
        <w:t xml:space="preserve"> </w:t>
      </w:r>
      <w:proofErr w:type="spellStart"/>
      <w:r w:rsidR="00E671F6" w:rsidRPr="00E671F6">
        <w:rPr>
          <w:rFonts w:ascii="Times New Roman" w:hAnsi="Times New Roman" w:cs="Times New Roman"/>
        </w:rPr>
        <w:t>Janotová</w:t>
      </w:r>
      <w:proofErr w:type="spellEnd"/>
      <w:r w:rsidR="001876C0">
        <w:rPr>
          <w:rFonts w:ascii="Times New Roman" w:hAnsi="Times New Roman" w:cs="Times New Roman"/>
        </w:rPr>
        <w:t>,</w:t>
      </w:r>
      <w:r w:rsidR="001876C0" w:rsidRPr="001876C0">
        <w:rPr>
          <w:rFonts w:ascii="Times New Roman" w:hAnsi="Times New Roman" w:cs="Times New Roman"/>
        </w:rPr>
        <w:t xml:space="preserve"> </w:t>
      </w:r>
      <w:r w:rsidR="001876C0">
        <w:rPr>
          <w:rFonts w:ascii="Times New Roman" w:hAnsi="Times New Roman" w:cs="Times New Roman"/>
        </w:rPr>
        <w:t>prof. Ing. arch. Bohumil Kováč, PhD.</w:t>
      </w:r>
    </w:p>
    <w:p w:rsidR="00807C31" w:rsidRPr="00807C31" w:rsidRDefault="003F03FF" w:rsidP="00807C31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Program rokovania</w:t>
      </w:r>
    </w:p>
    <w:p w:rsidR="00807C31" w:rsidRPr="003F03FF" w:rsidRDefault="00807C31" w:rsidP="00807C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k-SK"/>
        </w:rPr>
      </w:pPr>
      <w:r w:rsidRPr="003F03FF">
        <w:rPr>
          <w:rFonts w:ascii="Times New Roman" w:eastAsia="Times New Roman" w:hAnsi="Times New Roman" w:cs="Times New Roman"/>
          <w:lang w:eastAsia="sk-SK"/>
        </w:rPr>
        <w:t>Otvorenie zasadnutia.</w:t>
      </w:r>
    </w:p>
    <w:p w:rsidR="00807C31" w:rsidRPr="003F03FF" w:rsidRDefault="00807C31" w:rsidP="00807C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k-SK"/>
        </w:rPr>
      </w:pPr>
      <w:r w:rsidRPr="003F03FF">
        <w:rPr>
          <w:rFonts w:ascii="Times New Roman" w:eastAsia="Times New Roman" w:hAnsi="Times New Roman" w:cs="Times New Roman"/>
          <w:lang w:eastAsia="sk-SK"/>
        </w:rPr>
        <w:t>Informácia o činnosti fondu od posledného zasadnutia.</w:t>
      </w:r>
    </w:p>
    <w:p w:rsidR="00807C31" w:rsidRPr="003F03FF" w:rsidRDefault="00807C31" w:rsidP="00807C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k-SK"/>
        </w:rPr>
      </w:pPr>
      <w:r w:rsidRPr="003F03FF">
        <w:rPr>
          <w:rFonts w:ascii="Times New Roman" w:eastAsia="Times New Roman" w:hAnsi="Times New Roman" w:cs="Times New Roman"/>
          <w:lang w:eastAsia="sk-SK"/>
        </w:rPr>
        <w:t>Diskusia.</w:t>
      </w:r>
    </w:p>
    <w:p w:rsidR="00807C31" w:rsidRPr="003F03FF" w:rsidRDefault="00807C31" w:rsidP="00807C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k-SK"/>
        </w:rPr>
      </w:pPr>
      <w:r w:rsidRPr="003F03FF">
        <w:rPr>
          <w:rFonts w:ascii="Times New Roman" w:eastAsia="Times New Roman" w:hAnsi="Times New Roman" w:cs="Times New Roman"/>
          <w:lang w:eastAsia="sk-SK"/>
        </w:rPr>
        <w:t>Záver.</w:t>
      </w:r>
    </w:p>
    <w:p w:rsidR="00807C31" w:rsidRPr="00807C31" w:rsidRDefault="00807C31" w:rsidP="00807C31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</w:rPr>
      </w:pPr>
      <w:r w:rsidRPr="00807C31">
        <w:rPr>
          <w:rFonts w:ascii="Times New Roman" w:hAnsi="Times New Roman" w:cs="Times New Roman"/>
          <w:b/>
        </w:rPr>
        <w:t>Priebeh rokovania</w:t>
      </w:r>
    </w:p>
    <w:p w:rsidR="003F03FF" w:rsidRDefault="00130BD3" w:rsidP="003F03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Správca fondu</w:t>
      </w:r>
      <w:r w:rsidR="00807C31" w:rsidRPr="003F03FF">
        <w:rPr>
          <w:rFonts w:ascii="Times New Roman" w:eastAsia="Times New Roman" w:hAnsi="Times New Roman" w:cs="Times New Roman"/>
          <w:lang w:eastAsia="sk-SK"/>
        </w:rPr>
        <w:t xml:space="preserve"> privítal prítomných členov a otvoril zasadnutie. Konštatoval, že správna rada je uznášaniaschopná.</w:t>
      </w:r>
    </w:p>
    <w:p w:rsidR="00807C31" w:rsidRPr="003F03FF" w:rsidRDefault="00807C31" w:rsidP="003F03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3F03FF">
        <w:rPr>
          <w:rFonts w:ascii="Times New Roman" w:eastAsia="Times New Roman" w:hAnsi="Times New Roman" w:cs="Times New Roman"/>
          <w:lang w:eastAsia="sk-SK"/>
        </w:rPr>
        <w:t>Členovia správnej rady boli informovaní o aktuálnom stave činnosti fondu. Keďže od posledného zasadnutia nenastali žiadne významné skutočnosti, neboli prerokované ani prijaté zásadné rozhodnutia.</w:t>
      </w:r>
    </w:p>
    <w:p w:rsidR="00807C31" w:rsidRPr="003F03FF" w:rsidRDefault="00807C31" w:rsidP="003F03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3F03FF">
        <w:rPr>
          <w:rFonts w:ascii="Times New Roman" w:eastAsia="Times New Roman" w:hAnsi="Times New Roman" w:cs="Times New Roman"/>
          <w:lang w:eastAsia="sk-SK"/>
        </w:rPr>
        <w:t>V rámci diskusie boli stručne prerokované organizačné záležitosti a možnosti ďalších aktivít fondu. Členovia správnej rady vzali predložené informácie na vedomie.</w:t>
      </w:r>
    </w:p>
    <w:p w:rsidR="00807C31" w:rsidRPr="003F03FF" w:rsidRDefault="00807C31" w:rsidP="003F03FF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b/>
        </w:rPr>
      </w:pPr>
      <w:r w:rsidRPr="003F03FF">
        <w:rPr>
          <w:rFonts w:ascii="Times New Roman" w:hAnsi="Times New Roman" w:cs="Times New Roman"/>
          <w:b/>
        </w:rPr>
        <w:t>Uznesenie</w:t>
      </w:r>
    </w:p>
    <w:p w:rsidR="00807C31" w:rsidRPr="003F03FF" w:rsidRDefault="00807C31" w:rsidP="003F03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3F03FF">
        <w:rPr>
          <w:rFonts w:ascii="Times New Roman" w:eastAsia="Times New Roman" w:hAnsi="Times New Roman" w:cs="Times New Roman"/>
          <w:lang w:eastAsia="sk-SK"/>
        </w:rPr>
        <w:t>Správna rada berie na vedomie informácie predložené na zasadnutí.</w:t>
      </w:r>
    </w:p>
    <w:p w:rsidR="00807C31" w:rsidRPr="003F03FF" w:rsidRDefault="00807C31" w:rsidP="003F03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3F03FF">
        <w:rPr>
          <w:rFonts w:ascii="Times New Roman" w:eastAsia="Times New Roman" w:hAnsi="Times New Roman" w:cs="Times New Roman"/>
          <w:lang w:eastAsia="sk-SK"/>
        </w:rPr>
        <w:t xml:space="preserve">Keďže neboli predložené ďalšie návrhy ani pripomienky, </w:t>
      </w:r>
      <w:r w:rsidR="00130BD3">
        <w:rPr>
          <w:rFonts w:ascii="Times New Roman" w:eastAsia="Times New Roman" w:hAnsi="Times New Roman" w:cs="Times New Roman"/>
          <w:lang w:eastAsia="sk-SK"/>
        </w:rPr>
        <w:t>správca fondu</w:t>
      </w:r>
      <w:r w:rsidRPr="003F03FF">
        <w:rPr>
          <w:rFonts w:ascii="Times New Roman" w:eastAsia="Times New Roman" w:hAnsi="Times New Roman" w:cs="Times New Roman"/>
          <w:lang w:eastAsia="sk-SK"/>
        </w:rPr>
        <w:t xml:space="preserve"> zasadnutie ukončil.</w:t>
      </w:r>
    </w:p>
    <w:p w:rsidR="00960545" w:rsidRDefault="003F03FF" w:rsidP="003F0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 Bratislave</w:t>
      </w:r>
      <w:r w:rsidR="00807C31" w:rsidRPr="003F03FF">
        <w:rPr>
          <w:rFonts w:ascii="Times New Roman" w:eastAsia="Times New Roman" w:hAnsi="Times New Roman" w:cs="Times New Roman"/>
          <w:lang w:eastAsia="sk-SK"/>
        </w:rPr>
        <w:t xml:space="preserve"> </w:t>
      </w:r>
      <w:r w:rsidR="00A05D43">
        <w:rPr>
          <w:rFonts w:ascii="Times New Roman" w:eastAsia="Times New Roman" w:hAnsi="Times New Roman" w:cs="Times New Roman"/>
          <w:lang w:eastAsia="sk-SK"/>
        </w:rPr>
        <w:t>dňa 10</w:t>
      </w:r>
      <w:r w:rsidR="001573C8">
        <w:rPr>
          <w:rFonts w:ascii="Times New Roman" w:eastAsia="Times New Roman" w:hAnsi="Times New Roman" w:cs="Times New Roman"/>
          <w:lang w:eastAsia="sk-SK"/>
        </w:rPr>
        <w:t>.</w:t>
      </w:r>
      <w:r w:rsidR="00A05D43">
        <w:rPr>
          <w:rFonts w:ascii="Times New Roman" w:eastAsia="Times New Roman" w:hAnsi="Times New Roman" w:cs="Times New Roman"/>
          <w:lang w:eastAsia="sk-SK"/>
        </w:rPr>
        <w:t>04.2025</w:t>
      </w:r>
    </w:p>
    <w:p w:rsidR="003F03FF" w:rsidRPr="003F03FF" w:rsidRDefault="003F03FF" w:rsidP="003F0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sk-SK"/>
        </w:rPr>
      </w:pPr>
    </w:p>
    <w:p w:rsidR="00960545" w:rsidRDefault="00960545" w:rsidP="003843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Zapísal: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Overil.:</w:t>
      </w:r>
    </w:p>
    <w:p w:rsidR="00A6325D" w:rsidRPr="00384319" w:rsidRDefault="00635C9C" w:rsidP="003843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Ing. Jozef Lavička, </w:t>
      </w:r>
      <w:proofErr w:type="spellStart"/>
      <w:r>
        <w:rPr>
          <w:rFonts w:ascii="Times New Roman" w:hAnsi="Times New Roman" w:cs="Times New Roman"/>
          <w:i/>
        </w:rPr>
        <w:t>v.r</w:t>
      </w:r>
      <w:proofErr w:type="spellEnd"/>
      <w:r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60545">
        <w:rPr>
          <w:rFonts w:ascii="Times New Roman" w:hAnsi="Times New Roman" w:cs="Times New Roman"/>
        </w:rPr>
        <w:tab/>
      </w:r>
      <w:r w:rsidR="00960545">
        <w:rPr>
          <w:rFonts w:ascii="Times New Roman" w:hAnsi="Times New Roman" w:cs="Times New Roman"/>
        </w:rPr>
        <w:tab/>
      </w:r>
      <w:r w:rsidR="001D3028">
        <w:rPr>
          <w:rFonts w:ascii="Times New Roman" w:hAnsi="Times New Roman" w:cs="Times New Roman"/>
        </w:rPr>
        <w:tab/>
        <w:t>doc</w:t>
      </w:r>
      <w:r w:rsidR="00960545">
        <w:rPr>
          <w:rFonts w:ascii="Times New Roman" w:hAnsi="Times New Roman" w:cs="Times New Roman"/>
        </w:rPr>
        <w:t xml:space="preserve">. Ing. arch. </w:t>
      </w:r>
      <w:r w:rsidR="001D3028">
        <w:rPr>
          <w:rFonts w:ascii="Times New Roman" w:hAnsi="Times New Roman" w:cs="Times New Roman"/>
        </w:rPr>
        <w:t>Branislav Puškár</w:t>
      </w:r>
      <w:r w:rsidR="00960545">
        <w:rPr>
          <w:rFonts w:ascii="Times New Roman" w:hAnsi="Times New Roman" w:cs="Times New Roman"/>
        </w:rPr>
        <w:t>, PhD.</w:t>
      </w:r>
      <w:bookmarkStart w:id="0" w:name="_GoBack"/>
      <w:bookmarkEnd w:id="0"/>
      <w:r w:rsidR="00854E37">
        <w:rPr>
          <w:rFonts w:ascii="Times New Roman" w:hAnsi="Times New Roman" w:cs="Times New Roman"/>
        </w:rPr>
        <w:t xml:space="preserve">, </w:t>
      </w:r>
      <w:proofErr w:type="spellStart"/>
      <w:r w:rsidR="00854E37">
        <w:rPr>
          <w:rFonts w:ascii="Times New Roman" w:hAnsi="Times New Roman" w:cs="Times New Roman"/>
          <w:i/>
        </w:rPr>
        <w:t>v.r</w:t>
      </w:r>
      <w:proofErr w:type="spellEnd"/>
      <w:r w:rsidR="00854E37">
        <w:rPr>
          <w:rFonts w:ascii="Times New Roman" w:hAnsi="Times New Roman" w:cs="Times New Roman"/>
          <w:i/>
        </w:rPr>
        <w:t>.</w:t>
      </w:r>
    </w:p>
    <w:sectPr w:rsidR="00A6325D" w:rsidRPr="00384319" w:rsidSect="000F3EA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725" w:rsidRDefault="001E2725" w:rsidP="0005609B">
      <w:pPr>
        <w:spacing w:after="0" w:line="240" w:lineRule="auto"/>
      </w:pPr>
      <w:r>
        <w:separator/>
      </w:r>
    </w:p>
  </w:endnote>
  <w:endnote w:type="continuationSeparator" w:id="0">
    <w:p w:rsidR="001E2725" w:rsidRDefault="001E2725" w:rsidP="00056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382050"/>
      <w:docPartObj>
        <w:docPartGallery w:val="Page Numbers (Bottom of Page)"/>
        <w:docPartUnique/>
      </w:docPartObj>
    </w:sdtPr>
    <w:sdtEndPr/>
    <w:sdtContent>
      <w:p w:rsidR="005D3CC4" w:rsidRDefault="005D3CC4">
        <w:pPr>
          <w:pStyle w:val="Pt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54E3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D3CC4" w:rsidRDefault="005D3CC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725" w:rsidRDefault="001E2725" w:rsidP="0005609B">
      <w:pPr>
        <w:spacing w:after="0" w:line="240" w:lineRule="auto"/>
      </w:pPr>
      <w:r>
        <w:separator/>
      </w:r>
    </w:p>
  </w:footnote>
  <w:footnote w:type="continuationSeparator" w:id="0">
    <w:p w:rsidR="001E2725" w:rsidRDefault="001E2725" w:rsidP="000560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83CB2"/>
    <w:multiLevelType w:val="hybridMultilevel"/>
    <w:tmpl w:val="4C083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8205B"/>
    <w:multiLevelType w:val="hybridMultilevel"/>
    <w:tmpl w:val="0CCEB0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46BE2"/>
    <w:multiLevelType w:val="hybridMultilevel"/>
    <w:tmpl w:val="30546D62"/>
    <w:lvl w:ilvl="0" w:tplc="C3120A8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444712"/>
    <w:multiLevelType w:val="multilevel"/>
    <w:tmpl w:val="7180D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BF2E25"/>
    <w:multiLevelType w:val="hybridMultilevel"/>
    <w:tmpl w:val="AE5C8520"/>
    <w:lvl w:ilvl="0" w:tplc="9684CA90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03829D7"/>
    <w:multiLevelType w:val="hybridMultilevel"/>
    <w:tmpl w:val="F78403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87A"/>
    <w:multiLevelType w:val="hybridMultilevel"/>
    <w:tmpl w:val="13724168"/>
    <w:lvl w:ilvl="0" w:tplc="C3120A8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A72E5A"/>
    <w:multiLevelType w:val="hybridMultilevel"/>
    <w:tmpl w:val="A776E33A"/>
    <w:lvl w:ilvl="0" w:tplc="CB6467C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58F"/>
    <w:rsid w:val="0005053C"/>
    <w:rsid w:val="0005609B"/>
    <w:rsid w:val="00073C48"/>
    <w:rsid w:val="000A4427"/>
    <w:rsid w:val="000A7142"/>
    <w:rsid w:val="000B2EE4"/>
    <w:rsid w:val="000D5E00"/>
    <w:rsid w:val="000E7146"/>
    <w:rsid w:val="000F3EA4"/>
    <w:rsid w:val="00130BD3"/>
    <w:rsid w:val="00144DBF"/>
    <w:rsid w:val="001573C8"/>
    <w:rsid w:val="00171579"/>
    <w:rsid w:val="001876C0"/>
    <w:rsid w:val="001B7730"/>
    <w:rsid w:val="001D3028"/>
    <w:rsid w:val="001D4601"/>
    <w:rsid w:val="001E2725"/>
    <w:rsid w:val="002138B5"/>
    <w:rsid w:val="002223D3"/>
    <w:rsid w:val="00223E22"/>
    <w:rsid w:val="00234618"/>
    <w:rsid w:val="00255038"/>
    <w:rsid w:val="00256478"/>
    <w:rsid w:val="00262ECA"/>
    <w:rsid w:val="002B61B5"/>
    <w:rsid w:val="002C340D"/>
    <w:rsid w:val="002F5285"/>
    <w:rsid w:val="00302CDB"/>
    <w:rsid w:val="00316979"/>
    <w:rsid w:val="00363F1A"/>
    <w:rsid w:val="00384319"/>
    <w:rsid w:val="003B1C97"/>
    <w:rsid w:val="003B796C"/>
    <w:rsid w:val="003E608C"/>
    <w:rsid w:val="003F03FF"/>
    <w:rsid w:val="004070E1"/>
    <w:rsid w:val="00410259"/>
    <w:rsid w:val="0041681B"/>
    <w:rsid w:val="004267C2"/>
    <w:rsid w:val="00432A96"/>
    <w:rsid w:val="0044457C"/>
    <w:rsid w:val="0046293E"/>
    <w:rsid w:val="00466790"/>
    <w:rsid w:val="00472637"/>
    <w:rsid w:val="004A640F"/>
    <w:rsid w:val="004A6492"/>
    <w:rsid w:val="004F4947"/>
    <w:rsid w:val="0053781A"/>
    <w:rsid w:val="005604C7"/>
    <w:rsid w:val="00565A18"/>
    <w:rsid w:val="005D0162"/>
    <w:rsid w:val="005D090E"/>
    <w:rsid w:val="005D3CC4"/>
    <w:rsid w:val="005E0F4E"/>
    <w:rsid w:val="00616841"/>
    <w:rsid w:val="00620A6D"/>
    <w:rsid w:val="00627CF9"/>
    <w:rsid w:val="00635C9C"/>
    <w:rsid w:val="0065158F"/>
    <w:rsid w:val="00670671"/>
    <w:rsid w:val="00673B46"/>
    <w:rsid w:val="00683456"/>
    <w:rsid w:val="006B434F"/>
    <w:rsid w:val="006C2220"/>
    <w:rsid w:val="006F0D24"/>
    <w:rsid w:val="00705686"/>
    <w:rsid w:val="007076F5"/>
    <w:rsid w:val="007849DB"/>
    <w:rsid w:val="007B72CB"/>
    <w:rsid w:val="007D545E"/>
    <w:rsid w:val="007F763F"/>
    <w:rsid w:val="008037A8"/>
    <w:rsid w:val="00806027"/>
    <w:rsid w:val="00807C31"/>
    <w:rsid w:val="008133CC"/>
    <w:rsid w:val="008174A3"/>
    <w:rsid w:val="008350FE"/>
    <w:rsid w:val="00854E37"/>
    <w:rsid w:val="0087576E"/>
    <w:rsid w:val="00895BB7"/>
    <w:rsid w:val="008A3B5B"/>
    <w:rsid w:val="0090716A"/>
    <w:rsid w:val="0091413E"/>
    <w:rsid w:val="00960545"/>
    <w:rsid w:val="0096123D"/>
    <w:rsid w:val="0096616F"/>
    <w:rsid w:val="0096645F"/>
    <w:rsid w:val="00970198"/>
    <w:rsid w:val="00984633"/>
    <w:rsid w:val="00990CD4"/>
    <w:rsid w:val="009D42A0"/>
    <w:rsid w:val="009E776F"/>
    <w:rsid w:val="009F2D29"/>
    <w:rsid w:val="00A0520B"/>
    <w:rsid w:val="00A05D43"/>
    <w:rsid w:val="00A25B92"/>
    <w:rsid w:val="00A6325D"/>
    <w:rsid w:val="00A67F38"/>
    <w:rsid w:val="00A71CEE"/>
    <w:rsid w:val="00A735FC"/>
    <w:rsid w:val="00A921D3"/>
    <w:rsid w:val="00B34C6A"/>
    <w:rsid w:val="00B90762"/>
    <w:rsid w:val="00B9189B"/>
    <w:rsid w:val="00BA6D9F"/>
    <w:rsid w:val="00BC246E"/>
    <w:rsid w:val="00BE1A69"/>
    <w:rsid w:val="00BE51A0"/>
    <w:rsid w:val="00C318F6"/>
    <w:rsid w:val="00C5692B"/>
    <w:rsid w:val="00C64382"/>
    <w:rsid w:val="00C91A36"/>
    <w:rsid w:val="00CA6939"/>
    <w:rsid w:val="00CA730E"/>
    <w:rsid w:val="00CB1121"/>
    <w:rsid w:val="00CB3C5F"/>
    <w:rsid w:val="00CD56FE"/>
    <w:rsid w:val="00CE212A"/>
    <w:rsid w:val="00CF336F"/>
    <w:rsid w:val="00D371ED"/>
    <w:rsid w:val="00D70A44"/>
    <w:rsid w:val="00D72BC4"/>
    <w:rsid w:val="00DA3DEF"/>
    <w:rsid w:val="00DC7432"/>
    <w:rsid w:val="00DD414B"/>
    <w:rsid w:val="00DE1C20"/>
    <w:rsid w:val="00DE4787"/>
    <w:rsid w:val="00DF0101"/>
    <w:rsid w:val="00E1294A"/>
    <w:rsid w:val="00E403C6"/>
    <w:rsid w:val="00E573BA"/>
    <w:rsid w:val="00E671F6"/>
    <w:rsid w:val="00EC32AB"/>
    <w:rsid w:val="00EC4C5E"/>
    <w:rsid w:val="00ED5C8C"/>
    <w:rsid w:val="00F0706C"/>
    <w:rsid w:val="00F123C7"/>
    <w:rsid w:val="00F278AF"/>
    <w:rsid w:val="00F51E64"/>
    <w:rsid w:val="00F81362"/>
    <w:rsid w:val="00FE05A5"/>
    <w:rsid w:val="00FF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FC0F2B-D98D-4D47-8F80-8FDC2DA6E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23E22"/>
  </w:style>
  <w:style w:type="paragraph" w:styleId="Nadpis3">
    <w:name w:val="heading 3"/>
    <w:basedOn w:val="Normlny"/>
    <w:link w:val="Nadpis3Char"/>
    <w:uiPriority w:val="9"/>
    <w:qFormat/>
    <w:rsid w:val="00807C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23E22"/>
    <w:rPr>
      <w:color w:val="0000FF" w:themeColor="hyperlink"/>
      <w:u w:val="single"/>
    </w:rPr>
  </w:style>
  <w:style w:type="paragraph" w:styleId="Bezriadkovania">
    <w:name w:val="No Spacing"/>
    <w:uiPriority w:val="1"/>
    <w:qFormat/>
    <w:rsid w:val="00223E22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56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609B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560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609B"/>
  </w:style>
  <w:style w:type="paragraph" w:styleId="Pta">
    <w:name w:val="footer"/>
    <w:basedOn w:val="Normlny"/>
    <w:link w:val="PtaChar"/>
    <w:uiPriority w:val="99"/>
    <w:unhideWhenUsed/>
    <w:rsid w:val="000560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609B"/>
  </w:style>
  <w:style w:type="paragraph" w:styleId="Odsekzoznamu">
    <w:name w:val="List Paragraph"/>
    <w:basedOn w:val="Normlny"/>
    <w:uiPriority w:val="34"/>
    <w:qFormat/>
    <w:rsid w:val="005D3CC4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807C31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customStyle="1" w:styleId="isselectedend">
    <w:name w:val="isselectedend"/>
    <w:basedOn w:val="Normlny"/>
    <w:rsid w:val="00807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807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807C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OÚ v Bratislave</Company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uradnik</dc:creator>
  <cp:lastModifiedBy>lavicka</cp:lastModifiedBy>
  <cp:revision>15</cp:revision>
  <cp:lastPrinted>2024-11-15T08:53:00Z</cp:lastPrinted>
  <dcterms:created xsi:type="dcterms:W3CDTF">2024-11-15T08:46:00Z</dcterms:created>
  <dcterms:modified xsi:type="dcterms:W3CDTF">2026-08-20T12:32:00Z</dcterms:modified>
</cp:coreProperties>
</file>