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E09C1" w14:textId="39A474D5" w:rsid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7522D12A" w14:textId="53BF2487" w:rsidR="006F4642" w:rsidRDefault="006F4642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66E93B03" w14:textId="1C89D87B" w:rsidR="006F4642" w:rsidRDefault="006F4642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6F4299DB" w14:textId="69156915" w:rsidR="006F4642" w:rsidRDefault="006F4642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756D34A6" w14:textId="7989C554" w:rsidR="006F4642" w:rsidRDefault="006F4642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35641FA0" w14:textId="77777777" w:rsidR="006F4642" w:rsidRPr="004A24B3" w:rsidRDefault="006F4642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bookmarkStart w:id="0" w:name="_GoBack"/>
      <w:bookmarkEnd w:id="0"/>
    </w:p>
    <w:p w14:paraId="7C4900FC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14:paraId="17B7B584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7DBB4711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 Pavlovce</w:t>
      </w:r>
    </w:p>
    <w:p w14:paraId="14A24745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3094F1B7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2025</w:t>
      </w:r>
    </w:p>
    <w:p w14:paraId="5D09D68A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5D785CE6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D90CB8D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6DDE4EB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9A3FF95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5390ECC4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79D7FBC8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DE32D07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3F434BAC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13BACF24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00A960C3" w14:textId="77777777" w:rsidR="004A24B3" w:rsidRPr="004A24B3" w:rsidRDefault="004A24B3" w:rsidP="004A24B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7CF1D3A8" w14:textId="086EC423" w:rsidR="004A24B3" w:rsidRDefault="004A24B3" w:rsidP="004A24B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14:paraId="1C67152F" w14:textId="77777777" w:rsidR="006F4642" w:rsidRPr="004A24B3" w:rsidRDefault="006F4642" w:rsidP="004A24B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451C46C" w14:textId="77777777" w:rsidR="004A24B3" w:rsidRPr="004A24B3" w:rsidRDefault="004A24B3" w:rsidP="004A24B3">
      <w:pPr>
        <w:tabs>
          <w:tab w:val="right" w:pos="882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ab/>
        <w:t xml:space="preserve">                                                                </w:t>
      </w:r>
    </w:p>
    <w:p w14:paraId="2FE95A4C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39E124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14:paraId="157ED927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Základná charakteristika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14:paraId="3E5D740D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   Geografické údaje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14:paraId="2239EA1F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1.2   Demografické údaje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22D7611C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1.3   Ekonomické údaje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3BB52B57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1.4   Symboly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304C7CFA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1.5   Logo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01634A88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1.6   História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592EF05D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1.7   Pamiatky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78C7F906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1.8   Významné osobnosti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2AA94D4C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1.9   Výchova a vzdelávanie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3C0728AA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1.10 Zdravotníctvo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79AFC33E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1.11 Sociálne zabezpečenie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14:paraId="66E21848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1.12 Kultúra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0ACA7E9E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1.13 Hospodárstvo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15681B90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1.14 Organizačná štruktúra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55F62493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Rozpočet obce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plnenie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14:paraId="5EE5FD42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2.1   Plnenie príjmov za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14:paraId="3831AF5C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2.2   Čerpanie výdavkov za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14:paraId="652122DA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2.3   Plán rozpočtu na roky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- 2025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14:paraId="4342FB82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Hospodárenie obce a rozdelenie výsledku hospodárenia za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14:paraId="7BB77CCB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4. Bilancia aktív a pasív v eurách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14:paraId="493B7E64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   Aktíva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14:paraId="0A6CABE8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   Pasíva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14:paraId="060B9423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5. Vývoj pohľadávok a záväzkov v eurách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14:paraId="053EC6AE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   Pohľadávky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14:paraId="5458AB05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   Záväzky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14:paraId="68A5C64A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6. Hospodársky výsledok 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12</w:t>
      </w:r>
    </w:p>
    <w:p w14:paraId="3AB4FF2B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7. Ostatné dôležité informácie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14:paraId="4CADD8E1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   Prijaté granty a transfery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14:paraId="44661BC9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   Poskytnuté dotácie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14:paraId="1C44C504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   Významné investičné akcie v roku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14:paraId="1546D983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7.4   Predpokladaný budúci vývoj činnosti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14:paraId="5A132CC3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7.5   Udalosti osobitného významu po skončení účtovného obdobia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14:paraId="2CA91B32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850548" w14:textId="77777777" w:rsidR="004A24B3" w:rsidRPr="004A24B3" w:rsidRDefault="004A24B3" w:rsidP="004A24B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289D3C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1. Základná charakteristika Obce  Pavlovce </w:t>
      </w:r>
    </w:p>
    <w:p w14:paraId="3124C6DD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14:paraId="6AEDCB60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</w:t>
      </w:r>
    </w:p>
    <w:p w14:paraId="3FA007DA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Obec financuje svoje potreby predovšetkým z vlastných príjmov, dotácií zo ŠR a z ďalších zdrojov. Na plnenie svojich úloh môže použiť návratné zdroje financovania a prostriedky mimo rozpočtových peňažných fondov. Majetkom obce sú veci sú vo vlastníctve obce a majetkové práva obce. Majetok obce slúži na plnenie úloh obce, má sa zveľaďovať a zhodnocovať a vo svojej celkovej hodnote zásadne nezmenšený zachovať. Darovanie nehnuteľného majetku obce je neprípustné. Majetok obce možno použiť na verejné účely a na výkon samosprávy obce. Zásady hospodárenia s majetkom obce, určuje obecné zastupiteľstvo obce. Podiely na daniach v správe štátu upravuje zákon č. 564/2004 Z. z. o rozpočtovom určení výnosu dne z príjmov územnej samospráve a o zmene doplnení niektorých zákonov. </w:t>
      </w:r>
    </w:p>
    <w:p w14:paraId="795A1846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0622CB8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Obec, ako subjekt verejnej správy zadefinovaný v § 3 zákona č. 523/2004 Z. z. o rozpočtových pravidlách verejnej správy v znení neskorších predpisov, je právnickou osobou zapísanou v registri organizácií vedenom Štatistickým úradom SR podľa zákona č. 540/2001 Z. z. o štátnej štatistike.</w:t>
      </w:r>
    </w:p>
    <w:p w14:paraId="215A48EA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Všeobecnou legislatívnou normou upravujúcou účtovníctvo vrátane účtovnej závierky rozpočtových organizácií a obcí je zákon o účtovníctve v znení neskorších predpisov. V zmysle tohto zákona účtuje obec v sústave podvojného účtovníctva. Cieľom účtovnej závierky je poskytnúť verný a pravdivý obraz o účtovnej závierke.</w:t>
      </w:r>
    </w:p>
    <w:p w14:paraId="1FAC0A15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Zákon o účtovníctve v znení neskorších predpisov stanovuje povinnosť overenia individuálnej účtovnej závierky a vyhotovenie výročnej správy, ktorej súlad s účtovnou závierkou musí byť tiež overený audítorom. Pre obce to ustanovuje aj § 9 zákona č. 369/1990 Zb. o obecnom zriadení v znení neskorších doplnkov.</w:t>
      </w:r>
    </w:p>
    <w:p w14:paraId="260B8FA3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92290C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3D7A1E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14:paraId="4F8292AF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422FD8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</w:t>
      </w:r>
    </w:p>
    <w:p w14:paraId="09325D5F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Pavlovce sa nachádza v Banskobystrickom kraji. Obec leží uprostred Rimavskej Kotliny, na nive a terase Rimavy. </w:t>
      </w:r>
    </w:p>
    <w:p w14:paraId="6C34A833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Rozloha obce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: 707 ha</w:t>
      </w:r>
    </w:p>
    <w:p w14:paraId="3B25B08D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od 188 m. n. m., v chotári 183 – 265 m n. m.</w:t>
      </w:r>
    </w:p>
    <w:p w14:paraId="2FF2ED29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Rimavské Janovce, Belín, Sútor, Jesenské, Rimavská Sobota</w:t>
      </w:r>
    </w:p>
    <w:p w14:paraId="158112DE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BD8161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191897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D13518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14:paraId="65EEA432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1E0123" w14:textId="77777777" w:rsidR="004A24B3" w:rsidRPr="004A24B3" w:rsidRDefault="004A24B3" w:rsidP="004A24B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 obyvateľov k 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- 439 obyvateľov. </w:t>
      </w:r>
    </w:p>
    <w:p w14:paraId="0D1E4F92" w14:textId="77777777" w:rsidR="004A24B3" w:rsidRPr="004A24B3" w:rsidRDefault="004A24B3" w:rsidP="004A24B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 slovenská, maďarská, rómska</w:t>
      </w:r>
    </w:p>
    <w:p w14:paraId="5EDF3BD3" w14:textId="77777777" w:rsidR="004A24B3" w:rsidRPr="004A24B3" w:rsidRDefault="004A24B3" w:rsidP="004A24B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rímskokatolícka a reformované kresťanstvo</w:t>
      </w:r>
    </w:p>
    <w:p w14:paraId="3506F8CD" w14:textId="77777777" w:rsidR="004A24B3" w:rsidRPr="004A24B3" w:rsidRDefault="004A24B3" w:rsidP="004A24B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 rastúci trend</w:t>
      </w:r>
    </w:p>
    <w:p w14:paraId="6783A092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B3E18C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E08FE6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14:paraId="2BFD54CE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0AB2C31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 62 %</w:t>
      </w:r>
    </w:p>
    <w:p w14:paraId="31CB26F9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29 %</w:t>
      </w:r>
    </w:p>
    <w:p w14:paraId="59A2E9C2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 rastúci trend</w:t>
      </w:r>
    </w:p>
    <w:p w14:paraId="59EEA65F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715DC2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26ADC0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E46329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14:paraId="39BCEF84" w14:textId="77777777" w:rsidR="004A24B3" w:rsidRPr="004A24B3" w:rsidRDefault="004A24B3" w:rsidP="004A24B3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3D69B4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0CF48E" w14:textId="77777777" w:rsidR="004A24B3" w:rsidRPr="004A24B3" w:rsidRDefault="004A24B3" w:rsidP="004A24B3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0" locked="0" layoutInCell="1" allowOverlap="1" wp14:anchorId="5AC01C01" wp14:editId="16FF374B">
            <wp:simplePos x="0" y="0"/>
            <wp:positionH relativeFrom="column">
              <wp:posOffset>-66675</wp:posOffset>
            </wp:positionH>
            <wp:positionV relativeFrom="paragraph">
              <wp:posOffset>7620</wp:posOffset>
            </wp:positionV>
            <wp:extent cx="814705" cy="914400"/>
            <wp:effectExtent l="19050" t="0" r="4445" b="0"/>
            <wp:wrapNone/>
            <wp:docPr id="4" name="Kép 2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0EE771" w14:textId="77777777" w:rsidR="004A24B3" w:rsidRPr="004A24B3" w:rsidRDefault="004A24B3" w:rsidP="004A24B3">
      <w:pPr>
        <w:spacing w:before="100" w:beforeAutospacing="1" w:after="100" w:afterAutospacing="1" w:line="240" w:lineRule="auto"/>
        <w:ind w:left="1416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Erb obce :  V modrom štíte zlaté privrátené radlice - lemeš a čerieslo, zdola do polovice obopäté striebornou reťazou.  </w:t>
      </w:r>
    </w:p>
    <w:p w14:paraId="59D1BDA1" w14:textId="77777777" w:rsidR="004A24B3" w:rsidRPr="004A24B3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64B2B0" w14:textId="77777777" w:rsidR="004A24B3" w:rsidRPr="004A24B3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27E4AD" w14:textId="77777777" w:rsidR="004A24B3" w:rsidRPr="004A24B3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7C996B" w14:textId="77777777" w:rsidR="004A24B3" w:rsidRPr="004A24B3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57F9056C" wp14:editId="0751DD86">
            <wp:extent cx="933450" cy="1381125"/>
            <wp:effectExtent l="19050" t="0" r="0" b="0"/>
            <wp:docPr id="1" name="Kép 1" descr="Zavrieť/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vrieť/Clo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Vlajka obce</w:t>
      </w:r>
    </w:p>
    <w:p w14:paraId="001645D0" w14:textId="77777777" w:rsidR="004A24B3" w:rsidRPr="004A24B3" w:rsidRDefault="004A24B3" w:rsidP="004A24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AAC169F" wp14:editId="66ECD3C3">
            <wp:extent cx="1333500" cy="1333500"/>
            <wp:effectExtent l="19050" t="0" r="0" b="0"/>
            <wp:docPr id="2" name="Kép 2" descr="img%5Cpecathrs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%5Cpecathrsr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</w:t>
      </w:r>
    </w:p>
    <w:p w14:paraId="7180E8EB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746D97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9D28D4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3400F0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14:paraId="0014F2AD" w14:textId="77777777" w:rsidR="004A24B3" w:rsidRPr="004A24B3" w:rsidRDefault="004A24B3" w:rsidP="004A24B3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AE8827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 wp14:anchorId="2684BF4D" wp14:editId="4DABB02F">
            <wp:simplePos x="0" y="0"/>
            <wp:positionH relativeFrom="column">
              <wp:posOffset>92710</wp:posOffset>
            </wp:positionH>
            <wp:positionV relativeFrom="paragraph">
              <wp:posOffset>81280</wp:posOffset>
            </wp:positionV>
            <wp:extent cx="683895" cy="767715"/>
            <wp:effectExtent l="19050" t="0" r="1905" b="0"/>
            <wp:wrapNone/>
            <wp:docPr id="3" name="Kép 3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AA0793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14:paraId="3DF17DDA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14:paraId="7475D9CD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3183DB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9C6876" w14:textId="77777777" w:rsidR="004A24B3" w:rsidRPr="004A24B3" w:rsidRDefault="004A24B3" w:rsidP="004A24B3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605307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14:paraId="475E1D6B" w14:textId="77777777" w:rsidR="004A24B3" w:rsidRPr="004A24B3" w:rsidRDefault="004A24B3" w:rsidP="004A24B3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9B5E9A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6"/>
          <w:lang w:eastAsia="sk-SK"/>
        </w:rPr>
      </w:pPr>
      <w:r w:rsidRPr="004A24B3">
        <w:rPr>
          <w:rFonts w:ascii="Times New Roman" w:eastAsia="Times New Roman" w:hAnsi="Times New Roman" w:cs="Tahoma"/>
          <w:sz w:val="24"/>
          <w:szCs w:val="26"/>
          <w:lang w:eastAsia="sk-SK"/>
        </w:rPr>
        <w:t xml:space="preserve">Pavlovce ležia uprostred Rimavskej kotliny, 6  km juhovýchodne od okresného mesta Rimavská Sobota. Prvýkrát sa spomínajú v roku 1431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ko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Palfalwa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 roku 1773 ako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Pawlowcza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 roku 1786 ako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Pawlowa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Wes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 roku 1927 ako Pavlovce, maďarsky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Pálfalva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Obec sa spomína ako majetok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Jánosyovcom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ktorí tu mali 17 port. Vznikla odčlenením od Rimavských Janoviec. V roku 1556 obec spustošili Turci. Obyvatelia im platili poplatok do roku 1683, keď ju zas tak spustošili poľské vojská, že bola do roku 1730 pustá. V roku 1773 žilo tu 17 sedliakov a 4 želiari, v roku 1828 mala 41 domov a 345 obyvateľov. </w:t>
      </w:r>
      <w:r w:rsidRPr="004A24B3">
        <w:rPr>
          <w:rFonts w:ascii="Times New Roman" w:eastAsia="Times New Roman" w:hAnsi="Times New Roman" w:cs="Tahoma"/>
          <w:sz w:val="24"/>
          <w:szCs w:val="26"/>
          <w:lang w:eastAsia="sk-SK"/>
        </w:rPr>
        <w:t xml:space="preserve">Obyvatelia sa oddávna zaoberali poľnohospodárstvom. V roku 1950 bolo založené Jednotné roľnícke družstvo, ktoré fungovalo samostatne do roku 1970 a od 1. januára 1971 vzniklo prosperujúce spoločné JRD s obcou Rimavské Janovce.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052"/>
      </w:tblGrid>
      <w:tr w:rsidR="004A24B3" w:rsidRPr="004A24B3" w14:paraId="5333BE22" w14:textId="77777777" w:rsidTr="00522E46">
        <w:trPr>
          <w:trHeight w:val="435"/>
          <w:tblCellSpacing w:w="0" w:type="dxa"/>
        </w:trPr>
        <w:tc>
          <w:tcPr>
            <w:tcW w:w="20" w:type="dxa"/>
            <w:vAlign w:val="center"/>
            <w:hideMark/>
          </w:tcPr>
          <w:p w14:paraId="6388ED6B" w14:textId="77777777" w:rsidR="004A24B3" w:rsidRPr="004A24B3" w:rsidRDefault="004A24B3" w:rsidP="004A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183" w:type="dxa"/>
            <w:hideMark/>
          </w:tcPr>
          <w:p w14:paraId="170919E9" w14:textId="77777777" w:rsidR="004A24B3" w:rsidRPr="004A24B3" w:rsidRDefault="004A24B3" w:rsidP="004A24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3120AED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14:paraId="6639E124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Kostol 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reformovaný z konca 18. storočia, domy zo zachovalou ľudovou architektúrou</w:t>
      </w:r>
    </w:p>
    <w:p w14:paraId="557F0103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osobnosti obce: 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</w:t>
      </w:r>
    </w:p>
    <w:p w14:paraId="0456C641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007040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14:paraId="7BDF0969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obec neposkytuje. Vzdelávanie a výchova detí a mládeže z našej obce je riešená susednými obcami Rimavské Janovce a Jesenské, ktoré tieto služby poskytujú cez materské a základné školy. Na základe analýzy doterajšieho vývoja možno očakávať, že rozvoj vzdelávania sa bude orientovať na :  rôznorodé projekty.  </w:t>
      </w:r>
    </w:p>
    <w:p w14:paraId="3678E9E5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Zdravotníctvo</w:t>
      </w:r>
    </w:p>
    <w:p w14:paraId="57B1CDA2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Zdravotnícke zariadenia sa v obci nenachádzajú a tak profesionálnu zdravotnú starostlivosť pre obyvateľov našej obec ponúka Poliklinika Jesenské, kde primárnu a sekundárnu zdravotnú starostlivosť poskytujú viacerí lekári. Pre pacientov, ktorí zo zdravotných dôvodov nemôžu navštíviť lekára, je k dispozícii aj návštevná služba a vyšetrenie v domácom prostredí. V priestoroch polikliniky sú aj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lekárene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Najbližšia nemocnica s poliklinikou sa nachádza v meste Rimavská Sobota. </w:t>
      </w:r>
    </w:p>
    <w:p w14:paraId="5B2A98B7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318EA8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14:paraId="643A8544" w14:textId="77777777" w:rsidR="004A24B3" w:rsidRPr="004A24B3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neposkytuje sociálne služby z dôvodu, nakoľko v obci sa nenachádzajú žiadne inštitúcie ponúkajúce takéto služby. </w:t>
      </w:r>
    </w:p>
    <w:p w14:paraId="3417716C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670F69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14:paraId="46C6D416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Spoločenský a kultúrny život v obci zabezpečuje obecný úrad. </w:t>
      </w:r>
    </w:p>
    <w:p w14:paraId="54C31886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uskutočňovanie kultúrnych aktivít je k dispozícii obyvateľom v obci kultúrna sála nachádzajúca sa v budove obecného úradu. Miestnosť slúži na uskutočňovanie pravidelných i nepravidelných kultúrnych aktivít. V obci nie je aktívny žiadny spolok či krúžok zameraný na rozvoj a  prezentáciu kultúry. Na základe analýzy doterajšieho vývoja je stav v oblasti kultúry a športu alarmujúci. Do kultúrno-spoločenských aktivít sa zapája čoraz menej mládeže. </w:t>
      </w:r>
    </w:p>
    <w:p w14:paraId="5B90B6ED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analýzy doterajšieho vývoja možno očakávať, že kultúrny a spoločenský život sa bude orientovať najmä na kultúrne vyžitie obyvateľov  – Deň detí, Deň Obce, Privítanie Mikuláša, Športové podujatia a pod. </w:t>
      </w:r>
    </w:p>
    <w:p w14:paraId="59C691AA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14:paraId="31CF125B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Hospodárstvo </w:t>
      </w:r>
    </w:p>
    <w:p w14:paraId="7000009A" w14:textId="77777777" w:rsidR="004A24B3" w:rsidRPr="004A24B3" w:rsidRDefault="004A24B3" w:rsidP="004A24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Dominantné postavenie v obci má poľnohospodárstvo. Ide o agrárne zamerané územie. Ornú pôdu obhospodarujú samostatne hospodáriaci roľník Ondrej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Pálkovács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sídlom v Rimavských Janovciach a Roľnícke družstvo Bottovo. V katastri obce Pavlovce sa pestuje jačmeň, pšenica, kukurica, repka olejná a slnečnica. Živočíšna výroba v obci zanikla. </w:t>
      </w:r>
    </w:p>
    <w:p w14:paraId="4B240217" w14:textId="77777777" w:rsidR="004A24B3" w:rsidRPr="004A24B3" w:rsidRDefault="004A24B3" w:rsidP="004A24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je evidovaný podnikateľ Zoltán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Jéney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poskytuje služby v oblasti potravinárstva - predaj zmiešaného tovaru a ktorý prevádzkuje v obci aj pohostinstvo. </w:t>
      </w:r>
    </w:p>
    <w:p w14:paraId="3F7106CB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1E7CCC" w14:textId="77777777" w:rsidR="004A24B3" w:rsidRPr="004A24B3" w:rsidRDefault="004A24B3" w:rsidP="004A24B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Organizačná štruktúra obce </w:t>
      </w:r>
    </w:p>
    <w:p w14:paraId="22A6A342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DD1EC45" w14:textId="77777777" w:rsidR="004A24B3" w:rsidRPr="004A24B3" w:rsidRDefault="004A24B3" w:rsidP="004A24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Bc. Vojtech 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Menyhárt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9621658" w14:textId="77777777" w:rsidR="004A24B3" w:rsidRPr="004A24B3" w:rsidRDefault="004A24B3" w:rsidP="004A24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Csaba 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Szekeres</w:t>
      </w:r>
      <w:proofErr w:type="spellEnd"/>
    </w:p>
    <w:p w14:paraId="32FFEA70" w14:textId="77777777" w:rsidR="004A24B3" w:rsidRPr="004A24B3" w:rsidRDefault="004A24B3" w:rsidP="004A24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Margita 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Kisfaludiová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1ED19492" w14:textId="77777777" w:rsidR="004A24B3" w:rsidRPr="004A24B3" w:rsidRDefault="004A24B3" w:rsidP="004A24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Poslanci obecné zastupiteľstva: Frederika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Menyhárt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Gyurcsíková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Peter Tóth, Ján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Bobál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György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Gabriel </w:t>
      </w:r>
    </w:p>
    <w:p w14:paraId="693D5C42" w14:textId="77777777" w:rsidR="004A24B3" w:rsidRPr="004A24B3" w:rsidRDefault="004A24B3" w:rsidP="004A24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Referentka a účtovníčka obecného úradu :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Zuzana Véghová. </w:t>
      </w:r>
    </w:p>
    <w:p w14:paraId="72094B28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14:paraId="69952F0C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3AC065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Rozpočtové organizácie obce  - obec nemá zriadené rozpočtové organizácie </w:t>
      </w:r>
    </w:p>
    <w:p w14:paraId="37F39EC9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1F526C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Príspevkové organizácie obce  - obec nemá zriadené príspevkové organizácie </w:t>
      </w:r>
    </w:p>
    <w:p w14:paraId="04A9C511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FF9C9C1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Neziskové organizácie založené obcou  -  nie sú  založené obcou  </w:t>
      </w:r>
    </w:p>
    <w:p w14:paraId="2CBDF43D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E4F9D35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Obchodné spoločnosti založené obcou  - nie sú založené obcou </w:t>
      </w:r>
    </w:p>
    <w:p w14:paraId="1F4EB3F3" w14:textId="77777777" w:rsidR="004A24B3" w:rsidRDefault="004A24B3"/>
    <w:p w14:paraId="295A45E0" w14:textId="77777777" w:rsidR="004A24B3" w:rsidRP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2.   Rozpočet obce na rok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5</w:t>
      </w:r>
      <w:r w:rsidRPr="004A24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jeho plnenie</w:t>
      </w:r>
    </w:p>
    <w:p w14:paraId="073758A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14FB914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A7C34FF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186189364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rozpočet   obce   na  rok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A09D08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Rozpočet obce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</w:t>
      </w: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ako vyrovnaný.</w:t>
      </w:r>
      <w:r w:rsidRPr="009F6C6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</w:t>
      </w: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zostavený ako prebytkový  a kapitálový rozpočet schodkový a schodok sa financuje z finančných operácií.</w:t>
      </w:r>
    </w:p>
    <w:p w14:paraId="5590FC11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230725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8D5F0A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05.12.2024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</w:t>
      </w:r>
    </w:p>
    <w:p w14:paraId="427E2B2F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č.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7D4B6EEE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zmenený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jeden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krát:</w:t>
      </w:r>
    </w:p>
    <w:p w14:paraId="51EB9DE4" w14:textId="77777777" w:rsidR="004A24B3" w:rsidRPr="009F6C60" w:rsidRDefault="004A24B3" w:rsidP="004A24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zmena   schválená dňa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18.11.2025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</w:p>
    <w:p w14:paraId="5715105D" w14:textId="77777777" w:rsidR="004A24B3" w:rsidRPr="009F6C60" w:rsidRDefault="004A24B3" w:rsidP="004A24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21A62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EF6B3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F05F3D" w14:textId="77777777" w:rsidR="004A24B3" w:rsidRPr="009F6C60" w:rsidRDefault="004A24B3" w:rsidP="004A2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2025</w:t>
      </w:r>
    </w:p>
    <w:p w14:paraId="32828D9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4A24B3" w:rsidRPr="009F6C60" w14:paraId="3E3973CD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7E98F2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4BE5381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49662AA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14:paraId="5853F5B0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054A4A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DFFBB31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14:paraId="06BD3D7E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4ECB376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14:paraId="27AD818C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14:paraId="464F9CDE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741D5A6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14:paraId="33AE3BD0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4A24B3" w:rsidRPr="009F6C60" w14:paraId="22E01512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1C6620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86ADA0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433 500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F77FE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383 473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6B0CD6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367 433,47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D8451C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A24B3" w:rsidRPr="009F6C60" w14:paraId="2B3FBD2B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1B79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B2D2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EF2A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0608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0B3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A24B3" w:rsidRPr="009F6C60" w14:paraId="2229DA8C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E1CE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64BE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297 500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9CC0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280 473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2F6B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280 433,47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E228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526D3268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E14F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733B" w14:textId="77777777" w:rsidR="004A24B3" w:rsidRPr="009F6C60" w:rsidRDefault="004A24B3" w:rsidP="00522E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EF9" w14:textId="77777777" w:rsidR="004A24B3" w:rsidRPr="009F6C60" w:rsidRDefault="004A24B3" w:rsidP="00522E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DFEB" w14:textId="77777777" w:rsidR="004A24B3" w:rsidRPr="009F6C60" w:rsidRDefault="004A24B3" w:rsidP="00522E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EB5" w14:textId="77777777" w:rsidR="004A24B3" w:rsidRPr="009F6C60" w:rsidRDefault="004A24B3" w:rsidP="00522E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07DDA2E9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92A7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E676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136 000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5E3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0D9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87 000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7530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62335CBB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F6A7B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64E679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A781D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0EC74D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00BBDA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A24B3" w:rsidRPr="009F6C60" w14:paraId="7F98488C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795729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11A8F2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433 500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8B18B8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366 852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40054A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366 831,86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7B56F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A24B3" w:rsidRPr="009F6C60" w14:paraId="33C8E791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3246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7461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9BFC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7DC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C713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A24B3" w:rsidRPr="009F6C60" w14:paraId="4065B905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70F8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9BD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317 365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6F83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318 602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4FD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318 582,53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F3EF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4C4D0489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BA34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237A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108 405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6D8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45 830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46CD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45 823,65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E124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2C3C69C6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C952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288E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7 730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9A49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2 420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E664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2 425,68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E8C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6F9E9194" w14:textId="77777777" w:rsidTr="00522E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B28B27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11B50" w14:textId="77777777" w:rsidR="004A24B3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09D1C0D8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DFC235" w14:textId="77777777" w:rsidR="004A24B3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792A5DBE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16 621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5B30D7" w14:textId="77777777" w:rsidR="004A24B3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6A6D9AD2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601,61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D947A7" w14:textId="77777777" w:rsidR="004A24B3" w:rsidRPr="009F6C60" w:rsidRDefault="004A24B3" w:rsidP="00522E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3143D8A5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DB11C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45BEFB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BC8C2A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2. Rozbor plnenia príjmov za rok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2025</w:t>
      </w:r>
    </w:p>
    <w:p w14:paraId="7359C6C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585"/>
      </w:tblGrid>
      <w:tr w:rsidR="004A24B3" w:rsidRPr="009F6C60" w14:paraId="6611BE07" w14:textId="77777777" w:rsidTr="00522E46">
        <w:tc>
          <w:tcPr>
            <w:tcW w:w="2843" w:type="dxa"/>
            <w:shd w:val="clear" w:color="auto" w:fill="D9D9D9"/>
          </w:tcPr>
          <w:p w14:paraId="562C925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2957" w:type="dxa"/>
            <w:shd w:val="clear" w:color="auto" w:fill="D9D9D9"/>
          </w:tcPr>
          <w:p w14:paraId="06F80F9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585" w:type="dxa"/>
            <w:shd w:val="clear" w:color="auto" w:fill="D9D9D9"/>
          </w:tcPr>
          <w:p w14:paraId="757A0B55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A24B3" w:rsidRPr="009F6C60" w14:paraId="4C3D7EA4" w14:textId="77777777" w:rsidTr="00522E46">
        <w:tc>
          <w:tcPr>
            <w:tcW w:w="2843" w:type="dxa"/>
          </w:tcPr>
          <w:p w14:paraId="51B4000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383 473</w:t>
            </w:r>
          </w:p>
        </w:tc>
        <w:tc>
          <w:tcPr>
            <w:tcW w:w="2957" w:type="dxa"/>
          </w:tcPr>
          <w:p w14:paraId="01715B65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367 433,47</w:t>
            </w:r>
          </w:p>
        </w:tc>
        <w:tc>
          <w:tcPr>
            <w:tcW w:w="3585" w:type="dxa"/>
          </w:tcPr>
          <w:p w14:paraId="74CBDF2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E302EEB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84E94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 rozpočtovaných celkových príjmov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383 473,00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367 433,47 E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UR, čo predstavuje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14:paraId="0AF7199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DC844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18AFB1" w14:textId="77777777" w:rsidR="004A24B3" w:rsidRPr="009F6C60" w:rsidRDefault="004A24B3" w:rsidP="004A24B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Bežné príjmy</w:t>
      </w:r>
    </w:p>
    <w:p w14:paraId="72191514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4A24B3" w:rsidRPr="009F6C60" w14:paraId="4FE9CF22" w14:textId="77777777" w:rsidTr="00522E46">
        <w:tc>
          <w:tcPr>
            <w:tcW w:w="2962" w:type="dxa"/>
            <w:shd w:val="clear" w:color="auto" w:fill="D9D9D9"/>
          </w:tcPr>
          <w:p w14:paraId="474AA32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156268B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7B56E70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A24B3" w:rsidRPr="009F6C60" w14:paraId="3B29C0D7" w14:textId="77777777" w:rsidTr="00522E46">
        <w:tc>
          <w:tcPr>
            <w:tcW w:w="2962" w:type="dxa"/>
          </w:tcPr>
          <w:p w14:paraId="57BC323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280 473</w:t>
            </w:r>
          </w:p>
        </w:tc>
        <w:tc>
          <w:tcPr>
            <w:tcW w:w="3071" w:type="dxa"/>
          </w:tcPr>
          <w:p w14:paraId="69DFC3F8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280 433,47</w:t>
            </w:r>
          </w:p>
        </w:tc>
        <w:tc>
          <w:tcPr>
            <w:tcW w:w="3323" w:type="dxa"/>
          </w:tcPr>
          <w:p w14:paraId="486DE65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</w:tr>
    </w:tbl>
    <w:p w14:paraId="4BD7C4E8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FA9D91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bežných príjmov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280 473,00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280 433,47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 110 % plnenie. </w:t>
      </w:r>
    </w:p>
    <w:p w14:paraId="21FA14E9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00E20C" w14:textId="77777777" w:rsidR="004A24B3" w:rsidRPr="009F6C60" w:rsidRDefault="004A24B3" w:rsidP="004A24B3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14:paraId="46ECB110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4A24B3" w:rsidRPr="009F6C60" w14:paraId="75E7D84C" w14:textId="77777777" w:rsidTr="00522E46">
        <w:tc>
          <w:tcPr>
            <w:tcW w:w="2962" w:type="dxa"/>
            <w:shd w:val="clear" w:color="auto" w:fill="D9D9D9"/>
          </w:tcPr>
          <w:p w14:paraId="01519054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311A8E01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62C68BA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A24B3" w:rsidRPr="009F6C60" w14:paraId="4B9FA4BB" w14:textId="77777777" w:rsidTr="00522E46">
        <w:tc>
          <w:tcPr>
            <w:tcW w:w="2962" w:type="dxa"/>
          </w:tcPr>
          <w:p w14:paraId="5A61C94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126 408</w:t>
            </w:r>
          </w:p>
        </w:tc>
        <w:tc>
          <w:tcPr>
            <w:tcW w:w="3071" w:type="dxa"/>
          </w:tcPr>
          <w:p w14:paraId="74748C2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126 394,80</w:t>
            </w:r>
          </w:p>
        </w:tc>
        <w:tc>
          <w:tcPr>
            <w:tcW w:w="3323" w:type="dxa"/>
          </w:tcPr>
          <w:p w14:paraId="3632883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</w:tr>
    </w:tbl>
    <w:p w14:paraId="467F671C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A37A76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9DB9D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14:paraId="4FEE3C33" w14:textId="77777777" w:rsidR="004A24B3" w:rsidRPr="009F6C60" w:rsidRDefault="004A24B3" w:rsidP="004A24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126 408,00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z výnosu dane z príjmov boli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 finančné prostriedky zo ŠR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126 394,80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plnenie na 97 %. </w:t>
      </w:r>
    </w:p>
    <w:p w14:paraId="01884FF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14:paraId="6571601E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17 280,00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6 975,06 EUR, čo predstavuje plnenie na 40 % plnenie. Príjmy dane z pozemkov boli v sume  6 575,06 EUR, príjmy dane zo stavieb boli v sume 335,00 EUR a príjmy dane za psa boli v sume 65,00 EUR. Obec eviduje pohľadávky na dani z nehnuteľností v sume 7 200,00 EUR.</w:t>
      </w:r>
    </w:p>
    <w:p w14:paraId="49815C7B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Komunálny odpad predstavuje príjem vo výške  11 805,63.</w:t>
      </w:r>
    </w:p>
    <w:p w14:paraId="02C5AA1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41BBC5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6714B948" w14:textId="77777777" w:rsidR="004A24B3" w:rsidRPr="009F6C60" w:rsidRDefault="004A24B3" w:rsidP="004A24B3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14:paraId="2114FD1D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4A24B3" w:rsidRPr="009F6C60" w14:paraId="07DD8FBE" w14:textId="77777777" w:rsidTr="00522E46">
        <w:tc>
          <w:tcPr>
            <w:tcW w:w="2962" w:type="dxa"/>
            <w:shd w:val="clear" w:color="auto" w:fill="D9D9D9"/>
          </w:tcPr>
          <w:p w14:paraId="3D3F01F9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353B8F64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48F8B25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A24B3" w:rsidRPr="009F6C60" w14:paraId="03CE0F5A" w14:textId="77777777" w:rsidTr="00522E46">
        <w:tc>
          <w:tcPr>
            <w:tcW w:w="2962" w:type="dxa"/>
          </w:tcPr>
          <w:p w14:paraId="59E015FB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7 443</w:t>
            </w:r>
          </w:p>
        </w:tc>
        <w:tc>
          <w:tcPr>
            <w:tcW w:w="3071" w:type="dxa"/>
          </w:tcPr>
          <w:p w14:paraId="04B8339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7 419,23</w:t>
            </w:r>
          </w:p>
        </w:tc>
        <w:tc>
          <w:tcPr>
            <w:tcW w:w="3323" w:type="dxa"/>
          </w:tcPr>
          <w:p w14:paraId="29A0404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</w:tr>
    </w:tbl>
    <w:p w14:paraId="132FAE57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3FED63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82C821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4479AB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Administratívne poplatky a iné poplatky a platby</w:t>
      </w:r>
    </w:p>
    <w:p w14:paraId="6BFC939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14:paraId="53B745CC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Príjmy z podnikania a z vlastníctva z rozpočtovaných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5 760,00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5 736,32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14:paraId="38FD8EA2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55A96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Za administratívne poplatky rozpočtovaných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863,00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863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,00 EUR, čo je 12,10 % plnenie. </w:t>
      </w:r>
    </w:p>
    <w:p w14:paraId="5B51ACD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Iné nedaňové príjmy z  rozpočtovaných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820,00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819,91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0 % plnenie. </w:t>
      </w:r>
    </w:p>
    <w:p w14:paraId="67617446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6810A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 rozpočtovaných iných nedaňových príjmov 12,50 EUR, bol skutočný príjem vo výške 12,50 EUR, čo predstavuje 100 % plnenie. Medzi iné nedaňové príjmy boli rozpočtované príjmy z dobropisov  v sume 12,50 Eur.</w:t>
      </w:r>
    </w:p>
    <w:p w14:paraId="14812DC8" w14:textId="77777777" w:rsidR="004A24B3" w:rsidRPr="009F6C60" w:rsidRDefault="004A24B3" w:rsidP="004A24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C620A2" w14:textId="77777777" w:rsidR="004A24B3" w:rsidRPr="009F6C60" w:rsidRDefault="004A24B3" w:rsidP="004A24B3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 transfery</w:t>
      </w:r>
    </w:p>
    <w:p w14:paraId="5DDEAB8F" w14:textId="77777777" w:rsidR="004A24B3" w:rsidRPr="009F6C60" w:rsidRDefault="004A24B3" w:rsidP="004A24B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 rozpočtovaných grantov a transferov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46 622,00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146 619,44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</w:t>
      </w:r>
    </w:p>
    <w:p w14:paraId="42687C71" w14:textId="77777777" w:rsidR="004A24B3" w:rsidRPr="009F6C60" w:rsidRDefault="004A24B3" w:rsidP="004A24B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_Hlk17920450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4A24B3" w:rsidRPr="009F6C60" w14:paraId="02BEA141" w14:textId="77777777" w:rsidTr="00522E46">
        <w:tc>
          <w:tcPr>
            <w:tcW w:w="3782" w:type="dxa"/>
            <w:shd w:val="clear" w:color="auto" w:fill="D9D9D9"/>
          </w:tcPr>
          <w:p w14:paraId="3D7ADFA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bookmarkStart w:id="3" w:name="_Hlk73046424"/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14:paraId="2DE3EDE1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1C29982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4A24B3" w:rsidRPr="009F6C60" w14:paraId="7EF9BD54" w14:textId="77777777" w:rsidTr="00522E46">
        <w:tc>
          <w:tcPr>
            <w:tcW w:w="3782" w:type="dxa"/>
          </w:tcPr>
          <w:p w14:paraId="663CFDF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</w:tc>
        <w:tc>
          <w:tcPr>
            <w:tcW w:w="1791" w:type="dxa"/>
          </w:tcPr>
          <w:p w14:paraId="4CE81E9D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4 020,00</w:t>
            </w:r>
          </w:p>
        </w:tc>
        <w:tc>
          <w:tcPr>
            <w:tcW w:w="3381" w:type="dxa"/>
          </w:tcPr>
          <w:p w14:paraId="7FEB3FC1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detí z soc.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znev.prostredia</w:t>
            </w:r>
            <w:proofErr w:type="spellEnd"/>
          </w:p>
        </w:tc>
      </w:tr>
      <w:tr w:rsidR="004A24B3" w:rsidRPr="009F6C60" w14:paraId="3218F85D" w14:textId="77777777" w:rsidTr="00522E46">
        <w:tc>
          <w:tcPr>
            <w:tcW w:w="3782" w:type="dxa"/>
          </w:tcPr>
          <w:p w14:paraId="4DE1473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</w:t>
            </w:r>
          </w:p>
        </w:tc>
        <w:tc>
          <w:tcPr>
            <w:tcW w:w="1791" w:type="dxa"/>
          </w:tcPr>
          <w:p w14:paraId="5675BAA8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3 705,00</w:t>
            </w:r>
          </w:p>
        </w:tc>
        <w:tc>
          <w:tcPr>
            <w:tcW w:w="3381" w:type="dxa"/>
          </w:tcPr>
          <w:p w14:paraId="7D86A94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NR SR</w:t>
            </w:r>
          </w:p>
        </w:tc>
      </w:tr>
      <w:tr w:rsidR="004A24B3" w:rsidRPr="009F6C60" w14:paraId="6494E32B" w14:textId="77777777" w:rsidTr="00522E46">
        <w:tc>
          <w:tcPr>
            <w:tcW w:w="3782" w:type="dxa"/>
          </w:tcPr>
          <w:p w14:paraId="02FCCD1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</w:tc>
        <w:tc>
          <w:tcPr>
            <w:tcW w:w="1791" w:type="dxa"/>
          </w:tcPr>
          <w:p w14:paraId="3754EC3C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18,00</w:t>
            </w:r>
          </w:p>
        </w:tc>
        <w:tc>
          <w:tcPr>
            <w:tcW w:w="3381" w:type="dxa"/>
          </w:tcPr>
          <w:p w14:paraId="4FF77D75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</w:p>
        </w:tc>
      </w:tr>
      <w:tr w:rsidR="004A24B3" w:rsidRPr="009F6C60" w14:paraId="2E6A40E2" w14:textId="77777777" w:rsidTr="00522E46">
        <w:tc>
          <w:tcPr>
            <w:tcW w:w="3782" w:type="dxa"/>
          </w:tcPr>
          <w:p w14:paraId="3EDBD784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</w:tc>
        <w:tc>
          <w:tcPr>
            <w:tcW w:w="1791" w:type="dxa"/>
          </w:tcPr>
          <w:p w14:paraId="12E7B634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133,98</w:t>
            </w:r>
          </w:p>
        </w:tc>
        <w:tc>
          <w:tcPr>
            <w:tcW w:w="3381" w:type="dxa"/>
          </w:tcPr>
          <w:p w14:paraId="5E4594CC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Register adries, cestná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infraš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4A24B3" w:rsidRPr="009F6C60" w14:paraId="582E5A7A" w14:textId="77777777" w:rsidTr="00522E46">
        <w:tc>
          <w:tcPr>
            <w:tcW w:w="3782" w:type="dxa"/>
          </w:tcPr>
          <w:p w14:paraId="3D47F1B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MDaV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791" w:type="dxa"/>
          </w:tcPr>
          <w:p w14:paraId="0C1114F6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44,93</w:t>
            </w:r>
          </w:p>
        </w:tc>
        <w:tc>
          <w:tcPr>
            <w:tcW w:w="3381" w:type="dxa"/>
          </w:tcPr>
          <w:p w14:paraId="065DD12D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Doprava</w:t>
            </w:r>
          </w:p>
        </w:tc>
      </w:tr>
      <w:tr w:rsidR="004A24B3" w:rsidRPr="009F6C60" w14:paraId="51C5D28F" w14:textId="77777777" w:rsidTr="00522E46">
        <w:trPr>
          <w:trHeight w:val="425"/>
        </w:trPr>
        <w:tc>
          <w:tcPr>
            <w:tcW w:w="3782" w:type="dxa"/>
          </w:tcPr>
          <w:p w14:paraId="0551DDD4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1791" w:type="dxa"/>
          </w:tcPr>
          <w:p w14:paraId="30B7C9E2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53,69</w:t>
            </w:r>
          </w:p>
        </w:tc>
        <w:tc>
          <w:tcPr>
            <w:tcW w:w="3381" w:type="dxa"/>
          </w:tcPr>
          <w:p w14:paraId="15C8C1F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Životné prostredie</w:t>
            </w:r>
          </w:p>
        </w:tc>
      </w:tr>
      <w:tr w:rsidR="004A24B3" w:rsidRPr="009F6C60" w14:paraId="02855F01" w14:textId="77777777" w:rsidTr="00522E46">
        <w:tc>
          <w:tcPr>
            <w:tcW w:w="3782" w:type="dxa"/>
          </w:tcPr>
          <w:p w14:paraId="2D2B89C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práce soc. vecí a rodiny</w:t>
            </w:r>
          </w:p>
        </w:tc>
        <w:tc>
          <w:tcPr>
            <w:tcW w:w="1791" w:type="dxa"/>
          </w:tcPr>
          <w:p w14:paraId="7A5131E4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80 055,84</w:t>
            </w:r>
          </w:p>
        </w:tc>
        <w:tc>
          <w:tcPr>
            <w:tcW w:w="3381" w:type="dxa"/>
          </w:tcPr>
          <w:p w14:paraId="17F3E42D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Hmotná núdza</w:t>
            </w:r>
          </w:p>
        </w:tc>
      </w:tr>
      <w:tr w:rsidR="004A24B3" w:rsidRPr="009F6C60" w14:paraId="70A7593D" w14:textId="77777777" w:rsidTr="00522E46">
        <w:tc>
          <w:tcPr>
            <w:tcW w:w="3782" w:type="dxa"/>
          </w:tcPr>
          <w:p w14:paraId="519A55DF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Európského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fondu a štátneho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791" w:type="dxa"/>
          </w:tcPr>
          <w:p w14:paraId="28DD21CF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45 105,16</w:t>
            </w:r>
          </w:p>
        </w:tc>
        <w:tc>
          <w:tcPr>
            <w:tcW w:w="3381" w:type="dxa"/>
          </w:tcPr>
          <w:p w14:paraId="4666CBDB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MOPS</w:t>
            </w:r>
          </w:p>
        </w:tc>
      </w:tr>
      <w:tr w:rsidR="004A24B3" w:rsidRPr="009F6C60" w14:paraId="04F6F85E" w14:textId="77777777" w:rsidTr="00522E46">
        <w:tc>
          <w:tcPr>
            <w:tcW w:w="3782" w:type="dxa"/>
          </w:tcPr>
          <w:p w14:paraId="5F175A5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práce soc. vecí a rodiny</w:t>
            </w:r>
          </w:p>
        </w:tc>
        <w:tc>
          <w:tcPr>
            <w:tcW w:w="1791" w:type="dxa"/>
          </w:tcPr>
          <w:p w14:paraId="1DF1AC13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13 485,40</w:t>
            </w:r>
          </w:p>
        </w:tc>
        <w:tc>
          <w:tcPr>
            <w:tcW w:w="3381" w:type="dxa"/>
          </w:tcPr>
          <w:p w14:paraId="5B63210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Menšie obecné služby</w:t>
            </w:r>
          </w:p>
        </w:tc>
      </w:tr>
      <w:tr w:rsidR="004A24B3" w:rsidRPr="009F6C60" w14:paraId="108BEF07" w14:textId="77777777" w:rsidTr="00522E46">
        <w:tc>
          <w:tcPr>
            <w:tcW w:w="3782" w:type="dxa"/>
          </w:tcPr>
          <w:p w14:paraId="11A2D411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Spolu: </w:t>
            </w:r>
          </w:p>
        </w:tc>
        <w:tc>
          <w:tcPr>
            <w:tcW w:w="1791" w:type="dxa"/>
          </w:tcPr>
          <w:p w14:paraId="2EAE4035" w14:textId="77777777" w:rsidR="004A24B3" w:rsidRPr="00E12109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21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134 625,77</w:t>
            </w:r>
          </w:p>
        </w:tc>
        <w:tc>
          <w:tcPr>
            <w:tcW w:w="3381" w:type="dxa"/>
          </w:tcPr>
          <w:p w14:paraId="6DE1F54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bookmarkEnd w:id="2"/>
      <w:bookmarkEnd w:id="3"/>
    </w:tbl>
    <w:p w14:paraId="635D9C9C" w14:textId="77777777" w:rsidR="004A24B3" w:rsidRPr="009F6C60" w:rsidRDefault="004A24B3" w:rsidP="004A24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4DE7F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učené a boli použité v súlade s ich účelom.</w:t>
      </w:r>
    </w:p>
    <w:p w14:paraId="5CC79ECE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14:paraId="71241CA6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14:paraId="116C0804" w14:textId="77777777" w:rsidR="004A24B3" w:rsidRPr="009F6C60" w:rsidRDefault="004A24B3" w:rsidP="004A24B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Kapitálové príjmy: </w:t>
      </w:r>
    </w:p>
    <w:p w14:paraId="787C30BB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4A24B3" w:rsidRPr="009F6C60" w14:paraId="4524FE1F" w14:textId="77777777" w:rsidTr="00522E46">
        <w:tc>
          <w:tcPr>
            <w:tcW w:w="2962" w:type="dxa"/>
            <w:shd w:val="clear" w:color="auto" w:fill="D9D9D9"/>
          </w:tcPr>
          <w:p w14:paraId="4F66676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2698A804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497268A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A24B3" w:rsidRPr="009F6C60" w14:paraId="5B6619BC" w14:textId="77777777" w:rsidTr="00522E46">
        <w:tc>
          <w:tcPr>
            <w:tcW w:w="2962" w:type="dxa"/>
          </w:tcPr>
          <w:p w14:paraId="3735BAF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071" w:type="dxa"/>
          </w:tcPr>
          <w:p w14:paraId="23533994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323" w:type="dxa"/>
          </w:tcPr>
          <w:p w14:paraId="4AD4A90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14:paraId="76F61C1B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A13DB4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C91301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kapitálových príjmov 0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0,00 EUR, čo predstavuje 0 % plnenie. </w:t>
      </w:r>
    </w:p>
    <w:p w14:paraId="1AEB0DCB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7CE51C" w14:textId="77777777" w:rsidR="004A24B3" w:rsidRPr="009F6C60" w:rsidRDefault="004A24B3" w:rsidP="004A24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6E3E23" w14:textId="77777777" w:rsidR="004A24B3" w:rsidRPr="009F6C60" w:rsidRDefault="004A24B3" w:rsidP="004A24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528BD2" w14:textId="77777777" w:rsidR="004A24B3" w:rsidRPr="009F6C60" w:rsidRDefault="004A24B3" w:rsidP="004A24B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Príjmové finančné operácie: </w:t>
      </w:r>
    </w:p>
    <w:p w14:paraId="59CADF97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4A24B3" w:rsidRPr="009F6C60" w14:paraId="54EFAFDB" w14:textId="77777777" w:rsidTr="00522E46">
        <w:tc>
          <w:tcPr>
            <w:tcW w:w="2962" w:type="dxa"/>
            <w:shd w:val="clear" w:color="auto" w:fill="D9D9D9"/>
          </w:tcPr>
          <w:p w14:paraId="56F077B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622CF1A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7140906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A24B3" w:rsidRPr="009F6C60" w14:paraId="188E613D" w14:textId="77777777" w:rsidTr="00522E46">
        <w:tc>
          <w:tcPr>
            <w:tcW w:w="2962" w:type="dxa"/>
          </w:tcPr>
          <w:p w14:paraId="0A3A3D81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03 </w:t>
            </w: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3071" w:type="dxa"/>
          </w:tcPr>
          <w:p w14:paraId="7756224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87 00</w:t>
            </w: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323" w:type="dxa"/>
          </w:tcPr>
          <w:p w14:paraId="3E6DE24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</w:t>
            </w:r>
          </w:p>
        </w:tc>
      </w:tr>
    </w:tbl>
    <w:p w14:paraId="2935116A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E9E872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874E8E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 rozpočtovaných príjmových finančných operácií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103 00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0 EUR bol skutočný príjem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87 000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14:paraId="34DD8237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  <w:lang w:eastAsia="sk-SK"/>
        </w:rPr>
      </w:pPr>
    </w:p>
    <w:p w14:paraId="30D94FB9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  <w:lang w:eastAsia="sk-SK"/>
        </w:rPr>
      </w:pPr>
    </w:p>
    <w:p w14:paraId="1BD43A96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3. Rozbor čerpania výdavkov za rok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2025</w:t>
      </w:r>
    </w:p>
    <w:p w14:paraId="37D83FD2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4A24B3" w:rsidRPr="009F6C60" w14:paraId="675E814C" w14:textId="77777777" w:rsidTr="00522E46">
        <w:tc>
          <w:tcPr>
            <w:tcW w:w="2962" w:type="dxa"/>
            <w:shd w:val="clear" w:color="auto" w:fill="D9D9D9"/>
          </w:tcPr>
          <w:p w14:paraId="7E151F05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0B540AD1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322F9B1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4A24B3" w:rsidRPr="009F6C60" w14:paraId="5FE8B6B4" w14:textId="77777777" w:rsidTr="00522E46">
        <w:tc>
          <w:tcPr>
            <w:tcW w:w="2962" w:type="dxa"/>
          </w:tcPr>
          <w:p w14:paraId="2F9331A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366 852</w:t>
            </w:r>
          </w:p>
        </w:tc>
        <w:tc>
          <w:tcPr>
            <w:tcW w:w="3071" w:type="dxa"/>
          </w:tcPr>
          <w:p w14:paraId="3CE5975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366 831,86</w:t>
            </w:r>
          </w:p>
        </w:tc>
        <w:tc>
          <w:tcPr>
            <w:tcW w:w="3323" w:type="dxa"/>
          </w:tcPr>
          <w:p w14:paraId="4EEC724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14:paraId="7DB5F7F8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6EA7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celkových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366 852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366 831,86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predstavuje 100 % čerpanie. </w:t>
      </w:r>
    </w:p>
    <w:p w14:paraId="438DBD5C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A63C01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58B414" w14:textId="77777777" w:rsidR="004A24B3" w:rsidRPr="009F6C60" w:rsidRDefault="004A24B3" w:rsidP="004A24B3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Bežné výdavky </w:t>
      </w:r>
    </w:p>
    <w:p w14:paraId="41012235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4A24B3" w:rsidRPr="009F6C60" w14:paraId="1F3F0946" w14:textId="77777777" w:rsidTr="00522E46">
        <w:tc>
          <w:tcPr>
            <w:tcW w:w="2962" w:type="dxa"/>
            <w:shd w:val="clear" w:color="auto" w:fill="D9D9D9"/>
          </w:tcPr>
          <w:p w14:paraId="638A14E8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4350F75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142D0C5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4A24B3" w:rsidRPr="009F6C60" w14:paraId="347DB8FC" w14:textId="77777777" w:rsidTr="00522E46">
        <w:tc>
          <w:tcPr>
            <w:tcW w:w="2962" w:type="dxa"/>
          </w:tcPr>
          <w:p w14:paraId="5053879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318 602</w:t>
            </w:r>
          </w:p>
        </w:tc>
        <w:tc>
          <w:tcPr>
            <w:tcW w:w="3071" w:type="dxa"/>
          </w:tcPr>
          <w:p w14:paraId="2F85786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318 582,53</w:t>
            </w:r>
          </w:p>
        </w:tc>
        <w:tc>
          <w:tcPr>
            <w:tcW w:w="3323" w:type="dxa"/>
          </w:tcPr>
          <w:p w14:paraId="2E6A063A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100</w:t>
            </w:r>
          </w:p>
        </w:tc>
      </w:tr>
    </w:tbl>
    <w:p w14:paraId="562E743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2C2AB5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bežných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318 602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318 582,53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EUR, čo predstavuje 100 % čerpanie. </w:t>
      </w:r>
    </w:p>
    <w:p w14:paraId="6C6F305A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9EDB4B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4F839E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Čerpanie jednotlivých rozpočtových položiek bežného rozpočtu je prílohou Záverečného účtu. </w:t>
      </w:r>
    </w:p>
    <w:p w14:paraId="2A792728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DFF7E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3658F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Rozbor významných položiek bežného rozpočtu: </w:t>
      </w:r>
    </w:p>
    <w:p w14:paraId="03000C32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E0956F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služobné príjmy a ostatné osobné vyrovnania</w:t>
      </w:r>
    </w:p>
    <w:p w14:paraId="49D190C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107 600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čerpanie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107 471,73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100 % čerpanie. Patria sem mzdové prostriedky pracovníkov 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, aktivačných pracovníkov a MOPS.</w:t>
      </w:r>
    </w:p>
    <w:p w14:paraId="07ACF246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D72D31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Poistné a príspevok do poisťovní</w:t>
      </w:r>
    </w:p>
    <w:p w14:paraId="29ED6866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62 120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62 299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100 % čerpanie. </w:t>
      </w:r>
    </w:p>
    <w:p w14:paraId="13CAE25B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5A739B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 služby</w:t>
      </w:r>
    </w:p>
    <w:p w14:paraId="4E11E42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86 763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86 695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100 % čerpanie. Ide o prevádzkové výdavky všetkých stredísk 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sú cestovné náhrady, energie, materiál,  rutinná a štandardná údržba a ostatné tovary a služby.</w:t>
      </w:r>
    </w:p>
    <w:p w14:paraId="1F6A02F6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004E97" w14:textId="77777777" w:rsidR="004A24B3" w:rsidRPr="009F6C60" w:rsidRDefault="004A24B3" w:rsidP="004A24B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Bežné transfery a úroky </w:t>
      </w:r>
    </w:p>
    <w:p w14:paraId="43D3CBA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62 109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62 106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100 % čerpanie. </w:t>
      </w:r>
    </w:p>
    <w:p w14:paraId="2F397701" w14:textId="77777777" w:rsidR="004A24B3" w:rsidRPr="00E12109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na úroky banke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čerpané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9,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4A971BF5" w14:textId="77777777" w:rsidR="004A24B3" w:rsidRPr="009F6C60" w:rsidRDefault="004A24B3" w:rsidP="004A24B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sk-SK" w:bidi="en-US"/>
        </w:rPr>
      </w:pPr>
      <w:proofErr w:type="spellStart"/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sk-SK" w:bidi="en-US"/>
        </w:rPr>
        <w:lastRenderedPageBreak/>
        <w:t>Kapitálové</w:t>
      </w:r>
      <w:proofErr w:type="spellEnd"/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sk-SK" w:bidi="en-US"/>
        </w:rPr>
        <w:t xml:space="preserve"> </w:t>
      </w:r>
      <w:proofErr w:type="spellStart"/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sk-SK" w:bidi="en-US"/>
        </w:rPr>
        <w:t>výdavky</w:t>
      </w:r>
      <w:proofErr w:type="spellEnd"/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sk-SK" w:bidi="en-US"/>
        </w:rPr>
        <w:t xml:space="preserve"> </w:t>
      </w:r>
    </w:p>
    <w:p w14:paraId="2218617E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4A24B3" w:rsidRPr="009F6C60" w14:paraId="7D9CF828" w14:textId="77777777" w:rsidTr="00522E46">
        <w:tc>
          <w:tcPr>
            <w:tcW w:w="2962" w:type="dxa"/>
            <w:shd w:val="clear" w:color="auto" w:fill="D9D9D9"/>
          </w:tcPr>
          <w:p w14:paraId="1C60F04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4DEF5F1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731EBF47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4A24B3" w:rsidRPr="009F6C60" w14:paraId="73E3C4E9" w14:textId="77777777" w:rsidTr="00522E46">
        <w:tc>
          <w:tcPr>
            <w:tcW w:w="2962" w:type="dxa"/>
          </w:tcPr>
          <w:p w14:paraId="09E90FF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45 830</w:t>
            </w:r>
          </w:p>
        </w:tc>
        <w:tc>
          <w:tcPr>
            <w:tcW w:w="3071" w:type="dxa"/>
          </w:tcPr>
          <w:p w14:paraId="4D1747A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45 823</w:t>
            </w:r>
          </w:p>
        </w:tc>
        <w:tc>
          <w:tcPr>
            <w:tcW w:w="3323" w:type="dxa"/>
          </w:tcPr>
          <w:p w14:paraId="1125D83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14:paraId="04061B2E" w14:textId="77777777" w:rsidR="004A24B3" w:rsidRPr="009F6C60" w:rsidRDefault="004A24B3" w:rsidP="004A24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4D62FD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kapitálových výdavkov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45 830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45 823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0 % čerpanie.</w:t>
      </w:r>
    </w:p>
    <w:p w14:paraId="28DB755A" w14:textId="77777777" w:rsidR="004A24B3" w:rsidRPr="009F6C60" w:rsidRDefault="004A24B3" w:rsidP="004A24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1D7D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roku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obec čerpal  kapitálové  výdavky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vybudovanie a rekonštrukcie dvora</w:t>
      </w: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4131F3ED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4679401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A5BA1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4E0C205" w14:textId="77777777" w:rsidR="004A24B3" w:rsidRPr="009F6C60" w:rsidRDefault="004A24B3" w:rsidP="004A24B3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Výdavkové finančné operácie </w:t>
      </w:r>
    </w:p>
    <w:p w14:paraId="1D802677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4A24B3" w:rsidRPr="009F6C60" w14:paraId="46801C79" w14:textId="77777777" w:rsidTr="00522E46">
        <w:tc>
          <w:tcPr>
            <w:tcW w:w="2962" w:type="dxa"/>
            <w:shd w:val="clear" w:color="auto" w:fill="D9D9D9"/>
          </w:tcPr>
          <w:p w14:paraId="5850653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na rok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1F48D657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14:paraId="485380C7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4A24B3" w:rsidRPr="009F6C60" w14:paraId="1CAA3057" w14:textId="77777777" w:rsidTr="00522E46">
        <w:tc>
          <w:tcPr>
            <w:tcW w:w="2962" w:type="dxa"/>
          </w:tcPr>
          <w:p w14:paraId="3BD1210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2 420,00</w:t>
            </w:r>
          </w:p>
        </w:tc>
        <w:tc>
          <w:tcPr>
            <w:tcW w:w="3071" w:type="dxa"/>
          </w:tcPr>
          <w:p w14:paraId="60EDDA6B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2 425,68</w:t>
            </w:r>
          </w:p>
        </w:tc>
        <w:tc>
          <w:tcPr>
            <w:tcW w:w="3323" w:type="dxa"/>
          </w:tcPr>
          <w:p w14:paraId="1FE12DE3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100</w:t>
            </w:r>
          </w:p>
        </w:tc>
      </w:tr>
    </w:tbl>
    <w:p w14:paraId="480D290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EC174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výdavkových finančných operácií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42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0,00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2 425,68 EUR, čo predstavuje  100 % čerpanie. </w:t>
      </w:r>
    </w:p>
    <w:p w14:paraId="6B461D44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DD9A0F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Čerpanie jednotlivých rozpočtových položiek v oblasti finančných operácií je prílohou Záverečného účtu. </w:t>
      </w:r>
    </w:p>
    <w:p w14:paraId="7F6C221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63C05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D5AAAE" w14:textId="77777777" w:rsidR="004A24B3" w:rsidRPr="009F6C60" w:rsidRDefault="004A24B3" w:rsidP="004A24B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 </w:t>
      </w: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Prebytok/schodok rozpočtového hospodárenia za rok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2025 </w:t>
      </w:r>
    </w:p>
    <w:p w14:paraId="5B01CB85" w14:textId="77777777" w:rsidR="004A24B3" w:rsidRPr="009F6C60" w:rsidRDefault="004A24B3" w:rsidP="004A24B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A24B3" w:rsidRPr="009F6C60" w14:paraId="3CC4CE85" w14:textId="77777777" w:rsidTr="00522E4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E9A65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149EA568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53C45F3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1454337A" w14:textId="77777777" w:rsidR="004A24B3" w:rsidRPr="009F6C60" w:rsidRDefault="004A24B3" w:rsidP="00522E4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 EUR</w:t>
            </w:r>
          </w:p>
          <w:p w14:paraId="7D478BA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1AF970CA" w14:textId="77777777" w:rsidTr="00522E4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533AA24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A132184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5D649124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E68B2D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1A12065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280 433,47</w:t>
            </w:r>
          </w:p>
        </w:tc>
      </w:tr>
      <w:tr w:rsidR="004A24B3" w:rsidRPr="009F6C60" w14:paraId="3236EB83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20F2B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90CFC46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280 433,47</w:t>
            </w:r>
          </w:p>
        </w:tc>
      </w:tr>
      <w:tr w:rsidR="004A24B3" w:rsidRPr="009F6C60" w14:paraId="2B770A54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F5D18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4736F07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4A24B3" w:rsidRPr="009F6C60" w14:paraId="20E72B2E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0D4077E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130317C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318 582,53</w:t>
            </w:r>
          </w:p>
        </w:tc>
      </w:tr>
      <w:tr w:rsidR="004A24B3" w:rsidRPr="009F6C60" w14:paraId="4219E1D1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7041FA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09FEB7C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318 582,53</w:t>
            </w:r>
          </w:p>
        </w:tc>
      </w:tr>
      <w:tr w:rsidR="004A24B3" w:rsidRPr="009F6C60" w14:paraId="7B3258DB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F8ECCF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9A1B1E4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4A24B3" w:rsidRPr="009F6C60" w14:paraId="1E8B3F26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587D26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569EA0CA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-38 149,06</w:t>
            </w:r>
          </w:p>
        </w:tc>
      </w:tr>
      <w:tr w:rsidR="004A24B3" w:rsidRPr="009F6C60" w14:paraId="7CF8AF82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025F8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916DBBC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A24B3" w:rsidRPr="009F6C60" w14:paraId="029C0E7F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7203F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00DF5D1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0,00</w:t>
            </w:r>
          </w:p>
        </w:tc>
      </w:tr>
      <w:tr w:rsidR="004A24B3" w:rsidRPr="009F6C60" w14:paraId="4750C083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E4E12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29D4AF0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4A24B3" w:rsidRPr="009F6C60" w14:paraId="7B0B974E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FF64DEF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718BCB1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45 823,65</w:t>
            </w:r>
          </w:p>
        </w:tc>
      </w:tr>
      <w:tr w:rsidR="004A24B3" w:rsidRPr="009F6C60" w14:paraId="58B09FEF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B896B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4B88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45 823,65</w:t>
            </w:r>
          </w:p>
        </w:tc>
      </w:tr>
      <w:tr w:rsidR="004A24B3" w:rsidRPr="009F6C60" w14:paraId="7E8C409A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F473A9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F05DA15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4A24B3" w:rsidRPr="009F6C60" w14:paraId="55AF3BE7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5974024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76848A01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A24B3" w:rsidRPr="009F6C60" w14:paraId="3DF9CFF2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E99EA5B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lastRenderedPageBreak/>
              <w:t>Prebytok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31C06BF1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4A24B3" w:rsidRPr="009F6C60" w14:paraId="04559A1F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AB572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 prebytku HČ / SF 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F3A22C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A24B3" w:rsidRPr="009F6C60" w14:paraId="7065AABA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306389A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0B665A2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03975EB5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753883A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schodok </w:t>
            </w:r>
            <w:r w:rsidRPr="009F6C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A9DD23E" w14:textId="77777777" w:rsidR="004A24B3" w:rsidRPr="00285E78" w:rsidRDefault="004A24B3" w:rsidP="004A24B3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285E7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83 972,71 </w:t>
            </w:r>
          </w:p>
        </w:tc>
      </w:tr>
      <w:tr w:rsidR="004A24B3" w:rsidRPr="009F6C60" w14:paraId="57B4910A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18F27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  <w:r w:rsidRPr="009F6C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s výnimkou cudzích prostriedkov</w:t>
            </w: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51B69BF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87 000,00</w:t>
            </w:r>
          </w:p>
        </w:tc>
      </w:tr>
      <w:tr w:rsidR="004A24B3" w:rsidRPr="009F6C60" w14:paraId="05A87F0D" w14:textId="77777777" w:rsidTr="00522E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2CFF81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</w:t>
            </w:r>
            <w:r w:rsidRPr="009F6C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A52CDA7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0</w:t>
            </w:r>
          </w:p>
        </w:tc>
      </w:tr>
      <w:tr w:rsidR="004A24B3" w:rsidRPr="009F6C60" w14:paraId="4AE380BA" w14:textId="77777777" w:rsidTr="00522E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C1EC11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32E3092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87 000,00</w:t>
            </w:r>
          </w:p>
        </w:tc>
      </w:tr>
      <w:tr w:rsidR="004A24B3" w:rsidRPr="009F6C60" w14:paraId="7A237352" w14:textId="77777777" w:rsidTr="00522E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14CE2BB3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14:paraId="446F3A7C" w14:textId="77777777" w:rsidR="004A24B3" w:rsidRPr="009F6C60" w:rsidRDefault="004A24B3" w:rsidP="00522E46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367 433,47</w:t>
            </w:r>
          </w:p>
        </w:tc>
      </w:tr>
      <w:tr w:rsidR="004A24B3" w:rsidRPr="009F6C60" w14:paraId="7FB74333" w14:textId="77777777" w:rsidTr="00522E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3D0C0D8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9F6C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127077F9" w14:textId="77777777" w:rsidR="004A24B3" w:rsidRPr="009F6C60" w:rsidRDefault="004A24B3" w:rsidP="00522E46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366 831,86</w:t>
            </w:r>
          </w:p>
        </w:tc>
      </w:tr>
      <w:tr w:rsidR="004A24B3" w:rsidRPr="009F6C60" w14:paraId="4CE9E9B2" w14:textId="77777777" w:rsidTr="00522E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349A012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14:paraId="1329FD5F" w14:textId="77777777" w:rsidR="004A24B3" w:rsidRPr="009F6C60" w:rsidRDefault="004A24B3" w:rsidP="00522E46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601,61</w:t>
            </w:r>
          </w:p>
        </w:tc>
      </w:tr>
      <w:tr w:rsidR="004A24B3" w:rsidRPr="009F6C60" w14:paraId="1C44FDC3" w14:textId="77777777" w:rsidTr="00522E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44B736BE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 prebytku/HČ / dotácia pre MŠ cirkevné /</w:t>
            </w:r>
          </w:p>
        </w:tc>
        <w:tc>
          <w:tcPr>
            <w:tcW w:w="3686" w:type="dxa"/>
            <w:shd w:val="clear" w:color="auto" w:fill="auto"/>
          </w:tcPr>
          <w:p w14:paraId="43BBF223" w14:textId="77777777" w:rsidR="004A24B3" w:rsidRPr="009F6C60" w:rsidRDefault="004A24B3" w:rsidP="00522E46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A24B3" w:rsidRPr="009F6C60" w14:paraId="3D7B2B66" w14:textId="77777777" w:rsidTr="00522E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14:paraId="1DC7DB89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</w:t>
            </w:r>
            <w:r w:rsidRPr="009F6C6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ylúčenie z prebytku </w:t>
            </w:r>
          </w:p>
        </w:tc>
        <w:tc>
          <w:tcPr>
            <w:tcW w:w="3686" w:type="dxa"/>
            <w:shd w:val="clear" w:color="auto" w:fill="auto"/>
          </w:tcPr>
          <w:p w14:paraId="173DEB5E" w14:textId="77777777" w:rsidR="004A24B3" w:rsidRPr="009F6C60" w:rsidRDefault="004A24B3" w:rsidP="00522E46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272,85</w:t>
            </w:r>
          </w:p>
        </w:tc>
      </w:tr>
      <w:tr w:rsidR="004A24B3" w:rsidRPr="009F6C60" w14:paraId="37399E3A" w14:textId="77777777" w:rsidTr="00522E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393CAF03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auto"/>
          </w:tcPr>
          <w:p w14:paraId="6812E074" w14:textId="77777777" w:rsidR="004A24B3" w:rsidRPr="009F6C60" w:rsidRDefault="004A24B3" w:rsidP="00522E46">
            <w:pPr>
              <w:spacing w:after="0" w:line="240" w:lineRule="auto"/>
              <w:ind w:right="-5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328,76</w:t>
            </w:r>
          </w:p>
        </w:tc>
      </w:tr>
    </w:tbl>
    <w:p w14:paraId="3877F9FA" w14:textId="77777777" w:rsid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Hospodárenie obce prebytok :</w:t>
      </w: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328,76</w:t>
      </w: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6DBDBCAA" w14:textId="77777777" w:rsid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FBC596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</w:t>
      </w:r>
    </w:p>
    <w:p w14:paraId="2FD7E0D6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D94750" w14:textId="77777777" w:rsidR="004A24B3" w:rsidRPr="009F6C60" w:rsidRDefault="004A24B3" w:rsidP="004A24B3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6C60">
        <w:rPr>
          <w:rFonts w:ascii="Times New Roman" w:hAnsi="Times New Roman" w:cs="Times New Roman"/>
          <w:b/>
          <w:sz w:val="24"/>
          <w:szCs w:val="24"/>
        </w:rPr>
        <w:t>Prebytok rozpočtu</w:t>
      </w:r>
      <w:r w:rsidRPr="009F6C60">
        <w:rPr>
          <w:rFonts w:ascii="Times New Roman" w:hAnsi="Times New Roman" w:cs="Times New Roman"/>
          <w:sz w:val="24"/>
          <w:szCs w:val="24"/>
        </w:rPr>
        <w:t xml:space="preserve"> v sume </w:t>
      </w:r>
      <w:r>
        <w:rPr>
          <w:rFonts w:ascii="Times New Roman" w:hAnsi="Times New Roman" w:cs="Times New Roman"/>
          <w:sz w:val="24"/>
          <w:szCs w:val="24"/>
        </w:rPr>
        <w:t xml:space="preserve">601,61 </w:t>
      </w:r>
      <w:r w:rsidRPr="009F6C60">
        <w:rPr>
          <w:rFonts w:ascii="Times New Roman" w:hAnsi="Times New Roman" w:cs="Times New Roman"/>
          <w:sz w:val="24"/>
          <w:szCs w:val="24"/>
        </w:rPr>
        <w:t xml:space="preserve"> EUR  zistený podľa ustanovenia § 10 ods. 3 písm. a) a b) zákona č. 583/2004 </w:t>
      </w:r>
      <w:proofErr w:type="spellStart"/>
      <w:r w:rsidRPr="009F6C6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F6C60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vylúčime dotáciu vo výške 272,85 zostatok  </w:t>
      </w:r>
      <w:r w:rsidRPr="009F6C60">
        <w:rPr>
          <w:rFonts w:ascii="Times New Roman" w:hAnsi="Times New Roman" w:cs="Times New Roman"/>
          <w:sz w:val="24"/>
          <w:szCs w:val="24"/>
        </w:rPr>
        <w:t>navrhujeme použiť na :</w:t>
      </w:r>
      <w:r w:rsidRPr="009F6C60">
        <w:rPr>
          <w:rFonts w:ascii="Times New Roman" w:hAnsi="Times New Roman" w:cs="Times New Roman"/>
          <w:sz w:val="24"/>
          <w:szCs w:val="24"/>
        </w:rPr>
        <w:tab/>
      </w:r>
    </w:p>
    <w:p w14:paraId="35918C2C" w14:textId="77777777" w:rsidR="004A24B3" w:rsidRPr="009F6C60" w:rsidRDefault="004A24B3" w:rsidP="004A24B3">
      <w:pPr>
        <w:numPr>
          <w:ilvl w:val="0"/>
          <w:numId w:val="4"/>
        </w:num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C60">
        <w:rPr>
          <w:rFonts w:ascii="Times New Roman" w:hAnsi="Times New Roman" w:cs="Times New Roman"/>
          <w:sz w:val="24"/>
          <w:szCs w:val="24"/>
        </w:rPr>
        <w:t xml:space="preserve">tvorbu rezervného fondu :     </w:t>
      </w:r>
      <w:r w:rsidRPr="009F6C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328,76</w:t>
      </w:r>
      <w:r w:rsidRPr="009F6C60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9F6C60">
        <w:rPr>
          <w:rFonts w:ascii="Times New Roman" w:hAnsi="Times New Roman" w:cs="Times New Roman"/>
          <w:sz w:val="24"/>
          <w:szCs w:val="24"/>
        </w:rPr>
        <w:t xml:space="preserve">EUR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BB5219" w14:textId="77777777" w:rsidR="004A24B3" w:rsidRPr="009F6C60" w:rsidRDefault="004A24B3" w:rsidP="004A24B3">
      <w:p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941F4" w14:textId="77777777" w:rsidR="004A24B3" w:rsidRPr="009F6C60" w:rsidRDefault="004A24B3" w:rsidP="004A24B3">
      <w:p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40250" w14:textId="77777777" w:rsidR="004A24B3" w:rsidRPr="009F6C60" w:rsidRDefault="004A24B3" w:rsidP="004A24B3">
      <w:p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97447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14:paraId="163EB0FF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lightGray"/>
          <w:lang w:eastAsia="sk-SK"/>
        </w:rPr>
      </w:pPr>
      <w:r w:rsidRPr="009F6C60">
        <w:rPr>
          <w:rFonts w:ascii="Times New Roman" w:hAnsi="Times New Roman"/>
          <w:b/>
          <w:sz w:val="28"/>
          <w:szCs w:val="28"/>
          <w:highlight w:val="lightGray"/>
          <w:lang w:eastAsia="sk-SK"/>
        </w:rPr>
        <w:t>5.  Tvorba a použitie peňažných fondov a iných fondov</w:t>
      </w:r>
    </w:p>
    <w:p w14:paraId="7E18DB02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96DAA8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Rezervný fond</w:t>
      </w:r>
    </w:p>
    <w:p w14:paraId="284F2D7C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rezervný fond v zmysle ustanovenia § 15 zákona č.583/2004 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.. O použití rezervného fondu rozhoduje obecné zastupiteľstvo.</w:t>
      </w:r>
    </w:p>
    <w:p w14:paraId="0090A858" w14:textId="77777777" w:rsidR="004A24B3" w:rsidRPr="009F6C60" w:rsidRDefault="004A24B3" w:rsidP="004A24B3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4A24B3" w:rsidRPr="009F6C60" w14:paraId="6CC3A121" w14:textId="77777777" w:rsidTr="00522E46">
        <w:tc>
          <w:tcPr>
            <w:tcW w:w="5103" w:type="dxa"/>
            <w:shd w:val="clear" w:color="auto" w:fill="D9D9D9"/>
          </w:tcPr>
          <w:p w14:paraId="4896F79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14:paraId="62A4F12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4A24B3" w:rsidRPr="009F6C60" w14:paraId="28CCCB48" w14:textId="77777777" w:rsidTr="00522E46">
        <w:tc>
          <w:tcPr>
            <w:tcW w:w="5103" w:type="dxa"/>
          </w:tcPr>
          <w:p w14:paraId="280971E4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ZS k 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4253" w:type="dxa"/>
          </w:tcPr>
          <w:p w14:paraId="0D62F7E5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73 362,69</w:t>
            </w:r>
          </w:p>
        </w:tc>
      </w:tr>
      <w:tr w:rsidR="004A24B3" w:rsidRPr="009F6C60" w14:paraId="06CF7CD1" w14:textId="77777777" w:rsidTr="00522E46">
        <w:tc>
          <w:tcPr>
            <w:tcW w:w="5103" w:type="dxa"/>
          </w:tcPr>
          <w:p w14:paraId="539F60BF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Prírastky - z prebytku rozpočtu za uplynulý </w:t>
            </w:r>
          </w:p>
          <w:p w14:paraId="244F6631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rozpočtový rok </w:t>
            </w:r>
          </w:p>
        </w:tc>
        <w:tc>
          <w:tcPr>
            <w:tcW w:w="4253" w:type="dxa"/>
          </w:tcPr>
          <w:p w14:paraId="1510215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6DCFC8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328,76</w:t>
            </w: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4A24B3" w:rsidRPr="009F6C60" w14:paraId="719340DC" w14:textId="77777777" w:rsidTr="00522E46">
        <w:tc>
          <w:tcPr>
            <w:tcW w:w="5103" w:type="dxa"/>
          </w:tcPr>
          <w:p w14:paraId="60F407E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- z rozdielu medzi výnosmi a nákladmi </w:t>
            </w:r>
          </w:p>
          <w:p w14:paraId="0CDF5E8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14:paraId="7039B9A1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6F4D6172" w14:textId="77777777" w:rsidTr="00522E46">
        <w:tc>
          <w:tcPr>
            <w:tcW w:w="5103" w:type="dxa"/>
          </w:tcPr>
          <w:p w14:paraId="392C1D0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14:paraId="6C61642F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3A19323A" w14:textId="77777777" w:rsidTr="00522E46">
        <w:tc>
          <w:tcPr>
            <w:tcW w:w="5103" w:type="dxa"/>
          </w:tcPr>
          <w:p w14:paraId="06A054B8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   - použitie rezervného fondu :</w:t>
            </w:r>
          </w:p>
          <w:p w14:paraId="4FDEC586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Zníženie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energ.nároč.OÚ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</w:p>
          <w:p w14:paraId="304C85BD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02B3784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47 486,56</w:t>
            </w:r>
          </w:p>
        </w:tc>
      </w:tr>
      <w:tr w:rsidR="004A24B3" w:rsidRPr="009F6C60" w14:paraId="2FD3D8BE" w14:textId="77777777" w:rsidTr="00522E46">
        <w:tc>
          <w:tcPr>
            <w:tcW w:w="5103" w:type="dxa"/>
          </w:tcPr>
          <w:p w14:paraId="73A8A207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14:paraId="275CD7E9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264946DA" w14:textId="77777777" w:rsidTr="00522E46">
        <w:tc>
          <w:tcPr>
            <w:tcW w:w="5103" w:type="dxa"/>
          </w:tcPr>
          <w:p w14:paraId="6D2EB55B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ostatné úbytky </w:t>
            </w:r>
          </w:p>
        </w:tc>
        <w:tc>
          <w:tcPr>
            <w:tcW w:w="4253" w:type="dxa"/>
          </w:tcPr>
          <w:p w14:paraId="33F05713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26855DA9" w14:textId="77777777" w:rsidTr="00522E46">
        <w:tc>
          <w:tcPr>
            <w:tcW w:w="5103" w:type="dxa"/>
            <w:shd w:val="clear" w:color="auto" w:fill="D9D9D9"/>
          </w:tcPr>
          <w:p w14:paraId="642FCF97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 31.12.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4253" w:type="dxa"/>
            <w:shd w:val="clear" w:color="auto" w:fill="D9D9D9"/>
          </w:tcPr>
          <w:p w14:paraId="193BCF1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26 204,89</w:t>
            </w:r>
          </w:p>
        </w:tc>
      </w:tr>
    </w:tbl>
    <w:p w14:paraId="6566D2DE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B46A83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66F198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Sociálny fond    </w:t>
      </w:r>
    </w:p>
    <w:p w14:paraId="704F0B1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nevytváral sociálny fond v zmysle zákona č.152/1994 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 </w:t>
      </w:r>
    </w:p>
    <w:p w14:paraId="23686385" w14:textId="77777777" w:rsidR="004A24B3" w:rsidRPr="009F6C60" w:rsidRDefault="004A24B3" w:rsidP="004A24B3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064"/>
      </w:tblGrid>
      <w:tr w:rsidR="004A24B3" w:rsidRPr="009F6C60" w14:paraId="34BE7AAA" w14:textId="77777777" w:rsidTr="00522E46">
        <w:tc>
          <w:tcPr>
            <w:tcW w:w="5103" w:type="dxa"/>
            <w:shd w:val="clear" w:color="auto" w:fill="D9D9D9"/>
          </w:tcPr>
          <w:p w14:paraId="76BE9EC9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14:paraId="09DE6B1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4A24B3" w:rsidRPr="009F6C60" w14:paraId="4F8C05DC" w14:textId="77777777" w:rsidTr="00522E46">
        <w:tc>
          <w:tcPr>
            <w:tcW w:w="5103" w:type="dxa"/>
          </w:tcPr>
          <w:p w14:paraId="0A749F88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ZS k 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4253" w:type="dxa"/>
          </w:tcPr>
          <w:p w14:paraId="3718DABB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272,85</w:t>
            </w:r>
          </w:p>
        </w:tc>
      </w:tr>
      <w:tr w:rsidR="004A24B3" w:rsidRPr="009F6C60" w14:paraId="3398743B" w14:textId="77777777" w:rsidTr="00522E46">
        <w:tc>
          <w:tcPr>
            <w:tcW w:w="5103" w:type="dxa"/>
          </w:tcPr>
          <w:p w14:paraId="49C99F2A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Prírastky - povinný prídel -  1,5 %                   </w:t>
            </w:r>
          </w:p>
        </w:tc>
        <w:tc>
          <w:tcPr>
            <w:tcW w:w="4253" w:type="dxa"/>
          </w:tcPr>
          <w:p w14:paraId="56EBEAB8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50EC4C19" w14:textId="77777777" w:rsidTr="00522E46">
        <w:tc>
          <w:tcPr>
            <w:tcW w:w="5103" w:type="dxa"/>
          </w:tcPr>
          <w:p w14:paraId="7AAFB7A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14:paraId="4226432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1BDAE2F8" w14:textId="77777777" w:rsidTr="00522E46">
        <w:tc>
          <w:tcPr>
            <w:tcW w:w="5103" w:type="dxa"/>
          </w:tcPr>
          <w:p w14:paraId="143035C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ostatné prírastky</w:t>
            </w:r>
          </w:p>
        </w:tc>
        <w:tc>
          <w:tcPr>
            <w:tcW w:w="4253" w:type="dxa"/>
          </w:tcPr>
          <w:p w14:paraId="188AB1F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75A72375" w14:textId="77777777" w:rsidTr="00522E46">
        <w:tc>
          <w:tcPr>
            <w:tcW w:w="5103" w:type="dxa"/>
          </w:tcPr>
          <w:p w14:paraId="37421671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14:paraId="7D63B86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41565662" w14:textId="77777777" w:rsidTr="00522E46">
        <w:tc>
          <w:tcPr>
            <w:tcW w:w="5103" w:type="dxa"/>
          </w:tcPr>
          <w:p w14:paraId="28083511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regeneráciu PS, dopravu              </w:t>
            </w:r>
          </w:p>
        </w:tc>
        <w:tc>
          <w:tcPr>
            <w:tcW w:w="4253" w:type="dxa"/>
          </w:tcPr>
          <w:p w14:paraId="5DE8A6D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1BB5963A" w14:textId="77777777" w:rsidTr="00522E46">
        <w:tc>
          <w:tcPr>
            <w:tcW w:w="5103" w:type="dxa"/>
          </w:tcPr>
          <w:p w14:paraId="283CCF3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dopravné                          </w:t>
            </w:r>
          </w:p>
        </w:tc>
        <w:tc>
          <w:tcPr>
            <w:tcW w:w="4253" w:type="dxa"/>
          </w:tcPr>
          <w:p w14:paraId="3FE6FE4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6970C2E3" w14:textId="77777777" w:rsidTr="00522E46">
        <w:tc>
          <w:tcPr>
            <w:tcW w:w="5103" w:type="dxa"/>
          </w:tcPr>
          <w:p w14:paraId="2050FDE6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14:paraId="5E29175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6F91E576" w14:textId="77777777" w:rsidTr="00522E46">
        <w:tc>
          <w:tcPr>
            <w:tcW w:w="5103" w:type="dxa"/>
            <w:shd w:val="clear" w:color="auto" w:fill="D9D9D9"/>
          </w:tcPr>
          <w:p w14:paraId="25F16259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 31.12.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4253" w:type="dxa"/>
            <w:shd w:val="clear" w:color="auto" w:fill="D9D9D9"/>
          </w:tcPr>
          <w:p w14:paraId="3856A8AE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272,85</w:t>
            </w:r>
          </w:p>
        </w:tc>
      </w:tr>
    </w:tbl>
    <w:p w14:paraId="4B1CE04B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14:paraId="2DD583F9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14:paraId="7334C26B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6.  Bilancia aktív a pasív k 31.12.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2025</w:t>
      </w:r>
    </w:p>
    <w:p w14:paraId="4A137057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14:paraId="66C9A1FB" w14:textId="77777777" w:rsidR="004A24B3" w:rsidRPr="009F6C60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A24B3" w:rsidRPr="009F6C60" w14:paraId="025BC25B" w14:textId="77777777" w:rsidTr="00522E46">
        <w:tc>
          <w:tcPr>
            <w:tcW w:w="3756" w:type="dxa"/>
            <w:shd w:val="clear" w:color="auto" w:fill="D9D9D9"/>
          </w:tcPr>
          <w:p w14:paraId="6057F4F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295EBA2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14:paraId="3218F42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 EUR</w:t>
            </w:r>
          </w:p>
        </w:tc>
      </w:tr>
      <w:tr w:rsidR="004A24B3" w:rsidRPr="009F6C60" w14:paraId="31B34C32" w14:textId="77777777" w:rsidTr="00522E46">
        <w:tc>
          <w:tcPr>
            <w:tcW w:w="3756" w:type="dxa"/>
            <w:shd w:val="clear" w:color="auto" w:fill="C4BC96"/>
          </w:tcPr>
          <w:p w14:paraId="153BE16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D9D9D9"/>
          </w:tcPr>
          <w:p w14:paraId="3542AC59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785 273,69</w:t>
            </w:r>
          </w:p>
        </w:tc>
        <w:tc>
          <w:tcPr>
            <w:tcW w:w="2800" w:type="dxa"/>
            <w:shd w:val="clear" w:color="auto" w:fill="D9D9D9"/>
          </w:tcPr>
          <w:p w14:paraId="59DA95D7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99 764,23</w:t>
            </w:r>
          </w:p>
        </w:tc>
      </w:tr>
      <w:tr w:rsidR="004A24B3" w:rsidRPr="009F6C60" w14:paraId="0E1BC79F" w14:textId="77777777" w:rsidTr="00522E46">
        <w:tc>
          <w:tcPr>
            <w:tcW w:w="3756" w:type="dxa"/>
          </w:tcPr>
          <w:p w14:paraId="467EF401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14:paraId="0F639C0A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608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217,30</w:t>
            </w:r>
          </w:p>
        </w:tc>
        <w:tc>
          <w:tcPr>
            <w:tcW w:w="2800" w:type="dxa"/>
          </w:tcPr>
          <w:p w14:paraId="7B65DEA8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99 864,60</w:t>
            </w:r>
          </w:p>
        </w:tc>
      </w:tr>
      <w:tr w:rsidR="004A24B3" w:rsidRPr="009F6C60" w14:paraId="7926808F" w14:textId="77777777" w:rsidTr="00522E46">
        <w:tc>
          <w:tcPr>
            <w:tcW w:w="3756" w:type="dxa"/>
          </w:tcPr>
          <w:p w14:paraId="5AC5EA83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14:paraId="75C295ED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44FEAC58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4202F1DD" w14:textId="77777777" w:rsidTr="00522E46">
        <w:tc>
          <w:tcPr>
            <w:tcW w:w="3756" w:type="dxa"/>
          </w:tcPr>
          <w:p w14:paraId="551EF0EC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14:paraId="1F0D7B0F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6336A273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A24B3" w:rsidRPr="009F6C60" w14:paraId="0CBBBDC3" w14:textId="77777777" w:rsidTr="00522E46">
        <w:tc>
          <w:tcPr>
            <w:tcW w:w="3756" w:type="dxa"/>
          </w:tcPr>
          <w:p w14:paraId="06058E32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14:paraId="1E2CBEA7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536 219,69</w:t>
            </w:r>
          </w:p>
        </w:tc>
        <w:tc>
          <w:tcPr>
            <w:tcW w:w="2800" w:type="dxa"/>
          </w:tcPr>
          <w:p w14:paraId="359ABFC5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627 866,99</w:t>
            </w:r>
          </w:p>
        </w:tc>
      </w:tr>
      <w:tr w:rsidR="004A24B3" w:rsidRPr="009F6C60" w14:paraId="36E1B4BA" w14:textId="77777777" w:rsidTr="00522E46">
        <w:tc>
          <w:tcPr>
            <w:tcW w:w="3756" w:type="dxa"/>
          </w:tcPr>
          <w:p w14:paraId="196BA97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14:paraId="5251534F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71 997,61</w:t>
            </w:r>
          </w:p>
        </w:tc>
        <w:tc>
          <w:tcPr>
            <w:tcW w:w="2800" w:type="dxa"/>
          </w:tcPr>
          <w:p w14:paraId="14F5DB10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71 997,61</w:t>
            </w:r>
          </w:p>
        </w:tc>
      </w:tr>
      <w:tr w:rsidR="004A24B3" w:rsidRPr="009F6C60" w14:paraId="23D0205E" w14:textId="77777777" w:rsidTr="00522E46">
        <w:tc>
          <w:tcPr>
            <w:tcW w:w="3756" w:type="dxa"/>
          </w:tcPr>
          <w:p w14:paraId="0BDF1B1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14:paraId="091EFAD4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177 056,39</w:t>
            </w:r>
          </w:p>
        </w:tc>
        <w:tc>
          <w:tcPr>
            <w:tcW w:w="2800" w:type="dxa"/>
          </w:tcPr>
          <w:p w14:paraId="048956B5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99 899,63</w:t>
            </w:r>
          </w:p>
        </w:tc>
      </w:tr>
      <w:tr w:rsidR="004A24B3" w:rsidRPr="009F6C60" w14:paraId="1BEB2469" w14:textId="77777777" w:rsidTr="00522E46">
        <w:tc>
          <w:tcPr>
            <w:tcW w:w="3756" w:type="dxa"/>
          </w:tcPr>
          <w:p w14:paraId="02767BFC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14:paraId="167F311D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288BF2B7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5121FBF9" w14:textId="77777777" w:rsidTr="00522E46">
        <w:tc>
          <w:tcPr>
            <w:tcW w:w="3756" w:type="dxa"/>
          </w:tcPr>
          <w:p w14:paraId="26E0800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14:paraId="0D9C42A5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3EB56CF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A24B3" w:rsidRPr="009F6C60" w14:paraId="06889E38" w14:textId="77777777" w:rsidTr="00522E46">
        <w:tc>
          <w:tcPr>
            <w:tcW w:w="3756" w:type="dxa"/>
          </w:tcPr>
          <w:p w14:paraId="1FCC5ACC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14:paraId="7DC407B1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64680B5B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A24B3" w:rsidRPr="009F6C60" w14:paraId="3B1C4E9F" w14:textId="77777777" w:rsidTr="00522E46">
        <w:tc>
          <w:tcPr>
            <w:tcW w:w="3756" w:type="dxa"/>
          </w:tcPr>
          <w:p w14:paraId="422A7CFF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14:paraId="730A1461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64BCD3F5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A24B3" w:rsidRPr="009F6C60" w14:paraId="42D58E37" w14:textId="77777777" w:rsidTr="00522E46">
        <w:tc>
          <w:tcPr>
            <w:tcW w:w="3756" w:type="dxa"/>
          </w:tcPr>
          <w:p w14:paraId="480103D3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14:paraId="69FC9C3A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23 604,26</w:t>
            </w:r>
          </w:p>
        </w:tc>
        <w:tc>
          <w:tcPr>
            <w:tcW w:w="2800" w:type="dxa"/>
          </w:tcPr>
          <w:p w14:paraId="1B02507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37 454,72</w:t>
            </w:r>
          </w:p>
        </w:tc>
      </w:tr>
      <w:tr w:rsidR="004A24B3" w:rsidRPr="009F6C60" w14:paraId="6A5105CE" w14:textId="77777777" w:rsidTr="00522E46">
        <w:tc>
          <w:tcPr>
            <w:tcW w:w="3756" w:type="dxa"/>
          </w:tcPr>
          <w:p w14:paraId="15BDBB8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14:paraId="2AD02B4C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62 444,91</w:t>
            </w:r>
          </w:p>
        </w:tc>
        <w:tc>
          <w:tcPr>
            <w:tcW w:w="2800" w:type="dxa"/>
          </w:tcPr>
          <w:p w14:paraId="0F19C2C0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153 452,13</w:t>
            </w:r>
          </w:p>
        </w:tc>
      </w:tr>
      <w:tr w:rsidR="004A24B3" w:rsidRPr="009F6C60" w14:paraId="5E57DA8F" w14:textId="77777777" w:rsidTr="00522E46">
        <w:tc>
          <w:tcPr>
            <w:tcW w:w="3756" w:type="dxa"/>
          </w:tcPr>
          <w:p w14:paraId="4158A9AB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14:paraId="0171EC4D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0A82FE0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A24B3" w:rsidRPr="009F6C60" w14:paraId="4A742BF1" w14:textId="77777777" w:rsidTr="00522E46">
        <w:tc>
          <w:tcPr>
            <w:tcW w:w="3756" w:type="dxa"/>
          </w:tcPr>
          <w:p w14:paraId="6B6895FF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14:paraId="264F4B54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4B099A60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A24B3" w:rsidRPr="009F6C60" w14:paraId="0D1AF273" w14:textId="77777777" w:rsidTr="00522E46">
        <w:tc>
          <w:tcPr>
            <w:tcW w:w="3756" w:type="dxa"/>
          </w:tcPr>
          <w:p w14:paraId="65C698EF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14:paraId="0EE6079B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00" w:type="dxa"/>
          </w:tcPr>
          <w:p w14:paraId="29BE85AC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5DD3ECE2" w14:textId="77777777" w:rsidR="004A24B3" w:rsidRPr="009F6C60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338267" w14:textId="77777777" w:rsidR="004A24B3" w:rsidRPr="009F6C60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A24B3" w:rsidRPr="009F6C60" w14:paraId="11DE4BAC" w14:textId="77777777" w:rsidTr="00522E46">
        <w:tc>
          <w:tcPr>
            <w:tcW w:w="3756" w:type="dxa"/>
            <w:shd w:val="clear" w:color="auto" w:fill="D9D9D9"/>
          </w:tcPr>
          <w:p w14:paraId="211E7D44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29B856F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1FEE3E7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 EUR</w:t>
            </w:r>
          </w:p>
        </w:tc>
      </w:tr>
      <w:tr w:rsidR="004A24B3" w:rsidRPr="009F6C60" w14:paraId="3A0C45F9" w14:textId="77777777" w:rsidTr="00522E46">
        <w:tc>
          <w:tcPr>
            <w:tcW w:w="3756" w:type="dxa"/>
            <w:shd w:val="clear" w:color="auto" w:fill="C4BC96"/>
          </w:tcPr>
          <w:p w14:paraId="1809B810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D9D9D9"/>
          </w:tcPr>
          <w:p w14:paraId="47E70897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785 273,69</w:t>
            </w:r>
          </w:p>
        </w:tc>
        <w:tc>
          <w:tcPr>
            <w:tcW w:w="2800" w:type="dxa"/>
            <w:shd w:val="clear" w:color="auto" w:fill="D9D9D9"/>
          </w:tcPr>
          <w:p w14:paraId="05416D57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799 764,23</w:t>
            </w:r>
          </w:p>
        </w:tc>
      </w:tr>
      <w:tr w:rsidR="004A24B3" w:rsidRPr="009F6C60" w14:paraId="2F142882" w14:textId="77777777" w:rsidTr="00522E46">
        <w:tc>
          <w:tcPr>
            <w:tcW w:w="3756" w:type="dxa"/>
          </w:tcPr>
          <w:p w14:paraId="03E5311C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14:paraId="0A99B5E0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494 598,07</w:t>
            </w:r>
          </w:p>
        </w:tc>
        <w:tc>
          <w:tcPr>
            <w:tcW w:w="2800" w:type="dxa"/>
          </w:tcPr>
          <w:p w14:paraId="45E2F66A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536 342,37</w:t>
            </w:r>
          </w:p>
        </w:tc>
      </w:tr>
      <w:tr w:rsidR="004A24B3" w:rsidRPr="009F6C60" w14:paraId="5AB6A12C" w14:textId="77777777" w:rsidTr="00522E46">
        <w:tc>
          <w:tcPr>
            <w:tcW w:w="3756" w:type="dxa"/>
          </w:tcPr>
          <w:p w14:paraId="3362E190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 toho :</w:t>
            </w:r>
          </w:p>
        </w:tc>
        <w:tc>
          <w:tcPr>
            <w:tcW w:w="2870" w:type="dxa"/>
          </w:tcPr>
          <w:p w14:paraId="73741F1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48D97DA9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7311ED8E" w14:textId="77777777" w:rsidTr="00522E46">
        <w:tc>
          <w:tcPr>
            <w:tcW w:w="3756" w:type="dxa"/>
          </w:tcPr>
          <w:p w14:paraId="2B51FA9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14:paraId="0307320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4616C860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504386EE" w14:textId="77777777" w:rsidTr="00522E46">
        <w:tc>
          <w:tcPr>
            <w:tcW w:w="3756" w:type="dxa"/>
          </w:tcPr>
          <w:p w14:paraId="11D359E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14:paraId="742C830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6AAB7F67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58D9BDF1" w14:textId="77777777" w:rsidTr="00522E46">
        <w:tc>
          <w:tcPr>
            <w:tcW w:w="3756" w:type="dxa"/>
          </w:tcPr>
          <w:p w14:paraId="499C439C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14:paraId="0ADA87C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7C977112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51376A29" w14:textId="77777777" w:rsidTr="00522E46">
        <w:tc>
          <w:tcPr>
            <w:tcW w:w="3756" w:type="dxa"/>
          </w:tcPr>
          <w:p w14:paraId="3458B0E0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14:paraId="4986518C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54 183,60</w:t>
            </w:r>
          </w:p>
        </w:tc>
        <w:tc>
          <w:tcPr>
            <w:tcW w:w="2800" w:type="dxa"/>
          </w:tcPr>
          <w:p w14:paraId="40F34F56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137 292,68</w:t>
            </w:r>
          </w:p>
        </w:tc>
      </w:tr>
      <w:tr w:rsidR="004A24B3" w:rsidRPr="009F6C60" w14:paraId="362CCCB1" w14:textId="77777777" w:rsidTr="00522E46">
        <w:tc>
          <w:tcPr>
            <w:tcW w:w="3756" w:type="dxa"/>
          </w:tcPr>
          <w:p w14:paraId="55F09184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14:paraId="090B6101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149513FF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4621CF58" w14:textId="77777777" w:rsidTr="00522E46">
        <w:tc>
          <w:tcPr>
            <w:tcW w:w="3756" w:type="dxa"/>
          </w:tcPr>
          <w:p w14:paraId="6FB57ED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14:paraId="20CFBE19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5CBC7D5A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7A234F66" w14:textId="77777777" w:rsidTr="00522E46">
        <w:tc>
          <w:tcPr>
            <w:tcW w:w="3756" w:type="dxa"/>
          </w:tcPr>
          <w:p w14:paraId="1A1C4128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14:paraId="48FC5B5F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32 794,27</w:t>
            </w:r>
          </w:p>
        </w:tc>
        <w:tc>
          <w:tcPr>
            <w:tcW w:w="2800" w:type="dxa"/>
          </w:tcPr>
          <w:p w14:paraId="144A1C10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3358A2D1" w14:textId="77777777" w:rsidTr="00522E46">
        <w:tc>
          <w:tcPr>
            <w:tcW w:w="3756" w:type="dxa"/>
          </w:tcPr>
          <w:p w14:paraId="37AA081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14:paraId="11056D4B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37 319,15</w:t>
            </w:r>
          </w:p>
        </w:tc>
        <w:tc>
          <w:tcPr>
            <w:tcW w:w="2800" w:type="dxa"/>
          </w:tcPr>
          <w:p w14:paraId="183E914B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31 075,99</w:t>
            </w:r>
          </w:p>
        </w:tc>
      </w:tr>
      <w:tr w:rsidR="004A24B3" w:rsidRPr="009F6C60" w14:paraId="617BB6D3" w14:textId="77777777" w:rsidTr="00522E46">
        <w:tc>
          <w:tcPr>
            <w:tcW w:w="3756" w:type="dxa"/>
          </w:tcPr>
          <w:p w14:paraId="6A6B0B15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14:paraId="279518B2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67 179,26</w:t>
            </w:r>
          </w:p>
        </w:tc>
        <w:tc>
          <w:tcPr>
            <w:tcW w:w="2800" w:type="dxa"/>
          </w:tcPr>
          <w:p w14:paraId="1DE12601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14 944,83</w:t>
            </w:r>
          </w:p>
        </w:tc>
      </w:tr>
      <w:tr w:rsidR="004A24B3" w:rsidRPr="009F6C60" w14:paraId="32D81807" w14:textId="77777777" w:rsidTr="00522E46">
        <w:tc>
          <w:tcPr>
            <w:tcW w:w="3756" w:type="dxa"/>
          </w:tcPr>
          <w:p w14:paraId="62219AE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</w:tcPr>
          <w:p w14:paraId="3E40C9D1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00" w:type="dxa"/>
          </w:tcPr>
          <w:p w14:paraId="568B235A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24B3" w:rsidRPr="009F6C60" w14:paraId="7DBF4234" w14:textId="77777777" w:rsidTr="00522E46">
        <w:tc>
          <w:tcPr>
            <w:tcW w:w="3756" w:type="dxa"/>
          </w:tcPr>
          <w:p w14:paraId="271E805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14:paraId="582E3B22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236 492,02</w:t>
            </w:r>
          </w:p>
        </w:tc>
        <w:tc>
          <w:tcPr>
            <w:tcW w:w="2800" w:type="dxa"/>
          </w:tcPr>
          <w:p w14:paraId="009F63AB" w14:textId="77777777" w:rsidR="004A24B3" w:rsidRPr="009F6C60" w:rsidRDefault="004A24B3" w:rsidP="00522E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126 129,18</w:t>
            </w:r>
          </w:p>
        </w:tc>
      </w:tr>
    </w:tbl>
    <w:p w14:paraId="2D5BAFBE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14:paraId="3171CBCA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14:paraId="75A3CDF6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7. Prehľad o stave a vývoji dlhu k 31.12.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2025</w:t>
      </w:r>
    </w:p>
    <w:p w14:paraId="28213E72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E655A6E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2126"/>
        <w:gridCol w:w="1843"/>
        <w:gridCol w:w="1701"/>
      </w:tblGrid>
      <w:tr w:rsidR="004A24B3" w:rsidRPr="009F6C60" w14:paraId="39060858" w14:textId="77777777" w:rsidTr="00522E46"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4AFE9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záväzkov k 31.12.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2025</w:t>
            </w:r>
          </w:p>
          <w:p w14:paraId="2515850E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459E254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901A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91ADAC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0944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A24B3" w:rsidRPr="009F6C60" w14:paraId="44E5CBDD" w14:textId="77777777" w:rsidTr="00522E46">
        <w:tc>
          <w:tcPr>
            <w:tcW w:w="3720" w:type="dxa"/>
            <w:tcBorders>
              <w:top w:val="single" w:sz="4" w:space="0" w:color="auto"/>
            </w:tcBorders>
            <w:shd w:val="clear" w:color="auto" w:fill="D9D9D9"/>
          </w:tcPr>
          <w:p w14:paraId="377ADE8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Druh záväzku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14:paraId="7FB8A51B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Záväzky celkom k 31.12.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  v  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14:paraId="69A2ED8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2A7E2889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 toho po lehote splatnosti</w:t>
            </w:r>
          </w:p>
        </w:tc>
      </w:tr>
      <w:tr w:rsidR="004A24B3" w:rsidRPr="009F6C60" w14:paraId="1B361668" w14:textId="77777777" w:rsidTr="00522E46">
        <w:tc>
          <w:tcPr>
            <w:tcW w:w="3720" w:type="dxa"/>
          </w:tcPr>
          <w:p w14:paraId="3ECAAAB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Druh záväzkov voči: </w:t>
            </w:r>
          </w:p>
        </w:tc>
        <w:tc>
          <w:tcPr>
            <w:tcW w:w="2126" w:type="dxa"/>
          </w:tcPr>
          <w:p w14:paraId="0002EDC5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</w:tcPr>
          <w:p w14:paraId="0B684B27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701" w:type="dxa"/>
          </w:tcPr>
          <w:p w14:paraId="3B17CD91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A24B3" w:rsidRPr="009F6C60" w14:paraId="3F9A0E23" w14:textId="77777777" w:rsidTr="00522E46">
        <w:tc>
          <w:tcPr>
            <w:tcW w:w="3720" w:type="dxa"/>
          </w:tcPr>
          <w:p w14:paraId="05064F47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dodávateľom</w:t>
            </w:r>
          </w:p>
        </w:tc>
        <w:tc>
          <w:tcPr>
            <w:tcW w:w="2126" w:type="dxa"/>
          </w:tcPr>
          <w:p w14:paraId="5E1C12CF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48 519,00</w:t>
            </w:r>
          </w:p>
        </w:tc>
        <w:tc>
          <w:tcPr>
            <w:tcW w:w="1843" w:type="dxa"/>
          </w:tcPr>
          <w:p w14:paraId="760A7BFE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48 519,00</w:t>
            </w:r>
          </w:p>
        </w:tc>
        <w:tc>
          <w:tcPr>
            <w:tcW w:w="1701" w:type="dxa"/>
          </w:tcPr>
          <w:p w14:paraId="0B43B597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551909AD" w14:textId="77777777" w:rsidTr="00522E46">
        <w:tc>
          <w:tcPr>
            <w:tcW w:w="3720" w:type="dxa"/>
          </w:tcPr>
          <w:p w14:paraId="141D3BF8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zamestnancom</w:t>
            </w:r>
          </w:p>
        </w:tc>
        <w:tc>
          <w:tcPr>
            <w:tcW w:w="2126" w:type="dxa"/>
          </w:tcPr>
          <w:p w14:paraId="4092581C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9 107,16</w:t>
            </w:r>
          </w:p>
        </w:tc>
        <w:tc>
          <w:tcPr>
            <w:tcW w:w="1843" w:type="dxa"/>
          </w:tcPr>
          <w:p w14:paraId="494AFAC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9 107,16</w:t>
            </w:r>
          </w:p>
        </w:tc>
        <w:tc>
          <w:tcPr>
            <w:tcW w:w="1701" w:type="dxa"/>
          </w:tcPr>
          <w:p w14:paraId="5C8428A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6F4C591C" w14:textId="77777777" w:rsidTr="00522E46">
        <w:tc>
          <w:tcPr>
            <w:tcW w:w="3720" w:type="dxa"/>
          </w:tcPr>
          <w:p w14:paraId="3C951EB8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poisťovniam </w:t>
            </w:r>
          </w:p>
        </w:tc>
        <w:tc>
          <w:tcPr>
            <w:tcW w:w="2126" w:type="dxa"/>
          </w:tcPr>
          <w:p w14:paraId="3FC84FC3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7 204,91</w:t>
            </w:r>
          </w:p>
        </w:tc>
        <w:tc>
          <w:tcPr>
            <w:tcW w:w="1843" w:type="dxa"/>
          </w:tcPr>
          <w:p w14:paraId="02A8BA4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7 204,91</w:t>
            </w:r>
          </w:p>
        </w:tc>
        <w:tc>
          <w:tcPr>
            <w:tcW w:w="1701" w:type="dxa"/>
          </w:tcPr>
          <w:p w14:paraId="1DFF898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40A900DA" w14:textId="77777777" w:rsidTr="00522E46">
        <w:tc>
          <w:tcPr>
            <w:tcW w:w="3720" w:type="dxa"/>
          </w:tcPr>
          <w:p w14:paraId="5F03802E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daňovému úradu</w:t>
            </w:r>
          </w:p>
        </w:tc>
        <w:tc>
          <w:tcPr>
            <w:tcW w:w="2126" w:type="dxa"/>
          </w:tcPr>
          <w:p w14:paraId="24594C0A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 </w:t>
            </w: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48,19</w:t>
            </w:r>
          </w:p>
        </w:tc>
        <w:tc>
          <w:tcPr>
            <w:tcW w:w="1843" w:type="dxa"/>
          </w:tcPr>
          <w:p w14:paraId="10C6E19E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2 348,19</w:t>
            </w:r>
          </w:p>
        </w:tc>
        <w:tc>
          <w:tcPr>
            <w:tcW w:w="1701" w:type="dxa"/>
          </w:tcPr>
          <w:p w14:paraId="38CA36E7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0A48A6B6" w14:textId="77777777" w:rsidTr="00522E46">
        <w:tc>
          <w:tcPr>
            <w:tcW w:w="3720" w:type="dxa"/>
          </w:tcPr>
          <w:p w14:paraId="2E92893B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štátnemu rozpočtu</w:t>
            </w:r>
          </w:p>
        </w:tc>
        <w:tc>
          <w:tcPr>
            <w:tcW w:w="2126" w:type="dxa"/>
          </w:tcPr>
          <w:p w14:paraId="46A774B3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</w:tcPr>
          <w:p w14:paraId="2134CFD2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701" w:type="dxa"/>
          </w:tcPr>
          <w:p w14:paraId="02156823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73C33E16" w14:textId="77777777" w:rsidTr="00522E46">
        <w:tc>
          <w:tcPr>
            <w:tcW w:w="3720" w:type="dxa"/>
          </w:tcPr>
          <w:p w14:paraId="20305D1A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bankám</w:t>
            </w:r>
          </w:p>
        </w:tc>
        <w:tc>
          <w:tcPr>
            <w:tcW w:w="2126" w:type="dxa"/>
          </w:tcPr>
          <w:p w14:paraId="7A7075C4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</w:tcPr>
          <w:p w14:paraId="4762CE29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701" w:type="dxa"/>
          </w:tcPr>
          <w:p w14:paraId="348BD6FC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2FBA6371" w14:textId="77777777" w:rsidTr="00522E46">
        <w:tc>
          <w:tcPr>
            <w:tcW w:w="3720" w:type="dxa"/>
          </w:tcPr>
          <w:p w14:paraId="2431C935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preddavky</w:t>
            </w:r>
          </w:p>
        </w:tc>
        <w:tc>
          <w:tcPr>
            <w:tcW w:w="2126" w:type="dxa"/>
          </w:tcPr>
          <w:p w14:paraId="2500A96F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</w:tcPr>
          <w:p w14:paraId="2570BD20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701" w:type="dxa"/>
          </w:tcPr>
          <w:p w14:paraId="71143822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083AB3D8" w14:textId="77777777" w:rsidTr="00522E46">
        <w:tc>
          <w:tcPr>
            <w:tcW w:w="3720" w:type="dxa"/>
          </w:tcPr>
          <w:p w14:paraId="1C85BFE4" w14:textId="77777777" w:rsidR="004A24B3" w:rsidRPr="009F6C60" w:rsidRDefault="004A24B3" w:rsidP="004A24B3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>ostatné záväzky</w:t>
            </w:r>
          </w:p>
        </w:tc>
        <w:tc>
          <w:tcPr>
            <w:tcW w:w="2126" w:type="dxa"/>
          </w:tcPr>
          <w:p w14:paraId="521F5F80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                        </w:t>
            </w:r>
          </w:p>
        </w:tc>
        <w:tc>
          <w:tcPr>
            <w:tcW w:w="1843" w:type="dxa"/>
          </w:tcPr>
          <w:p w14:paraId="189F8AE4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701" w:type="dxa"/>
          </w:tcPr>
          <w:p w14:paraId="3BA01B0E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73287E01" w14:textId="77777777" w:rsidTr="00522E46">
        <w:tc>
          <w:tcPr>
            <w:tcW w:w="3720" w:type="dxa"/>
            <w:shd w:val="clear" w:color="auto" w:fill="D9D9D9"/>
          </w:tcPr>
          <w:p w14:paraId="4F120B1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lang w:eastAsia="sk-SK"/>
              </w:rPr>
              <w:t xml:space="preserve"> Záväzky spolu k 31.12.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2126" w:type="dxa"/>
            <w:shd w:val="clear" w:color="auto" w:fill="D9D9D9"/>
          </w:tcPr>
          <w:p w14:paraId="02400584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67 179,26</w:t>
            </w: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</w:tcPr>
          <w:p w14:paraId="6D20471B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67 179,26</w:t>
            </w:r>
          </w:p>
        </w:tc>
        <w:tc>
          <w:tcPr>
            <w:tcW w:w="1701" w:type="dxa"/>
            <w:shd w:val="clear" w:color="auto" w:fill="D9D9D9"/>
          </w:tcPr>
          <w:p w14:paraId="0A54D2D2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4A24B3" w:rsidRPr="009F6C60" w14:paraId="09BC150F" w14:textId="77777777" w:rsidTr="00522E46">
        <w:tc>
          <w:tcPr>
            <w:tcW w:w="3720" w:type="dxa"/>
            <w:shd w:val="clear" w:color="auto" w:fill="D9D9D9"/>
          </w:tcPr>
          <w:p w14:paraId="7376E3A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  <w:shd w:val="clear" w:color="auto" w:fill="D9D9D9"/>
          </w:tcPr>
          <w:p w14:paraId="330837BD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14:paraId="5D4F1ECE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701" w:type="dxa"/>
            <w:shd w:val="clear" w:color="auto" w:fill="D9D9D9"/>
          </w:tcPr>
          <w:p w14:paraId="3F5DBA2D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0F80A995" w14:textId="77777777" w:rsid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55F67765" w14:textId="77777777" w:rsid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6B4F355B" w14:textId="77777777" w:rsid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58BED1D4" w14:textId="77777777" w:rsidR="004A24B3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B848FE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9F6C60">
        <w:rPr>
          <w:rFonts w:ascii="Times New Roman" w:eastAsia="Times New Roman" w:hAnsi="Times New Roman" w:cs="Times New Roman"/>
          <w:b/>
          <w:lang w:eastAsia="sk-SK"/>
        </w:rPr>
        <w:t>Stav úverov k 31.12.</w:t>
      </w:r>
      <w:r>
        <w:rPr>
          <w:rFonts w:ascii="Times New Roman" w:eastAsia="Times New Roman" w:hAnsi="Times New Roman" w:cs="Times New Roman"/>
          <w:b/>
          <w:lang w:eastAsia="sk-SK"/>
        </w:rPr>
        <w:t>2025</w:t>
      </w:r>
    </w:p>
    <w:p w14:paraId="17915B40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9F6C60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276"/>
        <w:gridCol w:w="1275"/>
        <w:gridCol w:w="1276"/>
        <w:gridCol w:w="1276"/>
        <w:gridCol w:w="1134"/>
      </w:tblGrid>
      <w:tr w:rsidR="004A24B3" w:rsidRPr="009F6C60" w14:paraId="2DB2FBCD" w14:textId="77777777" w:rsidTr="00522E46">
        <w:tc>
          <w:tcPr>
            <w:tcW w:w="1560" w:type="dxa"/>
            <w:shd w:val="clear" w:color="auto" w:fill="D9D9D9"/>
          </w:tcPr>
          <w:p w14:paraId="3E6660EB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8A0F9D3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14:paraId="529D076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D325FC5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409108D8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14:paraId="170D1F1D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Ročná splátka istiny </w:t>
            </w:r>
          </w:p>
          <w:p w14:paraId="6D6F4A7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za rok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76" w:type="dxa"/>
            <w:shd w:val="clear" w:color="auto" w:fill="D9D9D9"/>
          </w:tcPr>
          <w:p w14:paraId="61879FA6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Ročná splátka úrokov </w:t>
            </w:r>
          </w:p>
          <w:p w14:paraId="2B0491FA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za rok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76" w:type="dxa"/>
            <w:shd w:val="clear" w:color="auto" w:fill="D9D9D9"/>
          </w:tcPr>
          <w:p w14:paraId="6960E229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úveru (istiny) k 31.12.</w:t>
            </w:r>
          </w:p>
          <w:p w14:paraId="44D11D87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D9D9D9"/>
          </w:tcPr>
          <w:p w14:paraId="2566ADB2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Rok</w:t>
            </w:r>
          </w:p>
          <w:p w14:paraId="6F223D7C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splatnosti</w:t>
            </w:r>
          </w:p>
          <w:p w14:paraId="0F9DA441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78EC10F5" w14:textId="77777777" w:rsidTr="00522E46">
        <w:tc>
          <w:tcPr>
            <w:tcW w:w="1560" w:type="dxa"/>
          </w:tcPr>
          <w:p w14:paraId="4672A510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7333C7E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14:paraId="43A473E8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16FF65B9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14:paraId="5EEE26E6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14:paraId="71572456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719EED4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24B3" w:rsidRPr="009F6C60" w14:paraId="690EAB39" w14:textId="77777777" w:rsidTr="00522E46">
        <w:tc>
          <w:tcPr>
            <w:tcW w:w="1560" w:type="dxa"/>
          </w:tcPr>
          <w:p w14:paraId="13536DF5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559" w:type="dxa"/>
          </w:tcPr>
          <w:p w14:paraId="02AE19AA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276" w:type="dxa"/>
          </w:tcPr>
          <w:p w14:paraId="6C1B3113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275" w:type="dxa"/>
          </w:tcPr>
          <w:p w14:paraId="6A368716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276" w:type="dxa"/>
          </w:tcPr>
          <w:p w14:paraId="48E93806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276" w:type="dxa"/>
          </w:tcPr>
          <w:p w14:paraId="361720A3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4" w:type="dxa"/>
          </w:tcPr>
          <w:p w14:paraId="304BDA9E" w14:textId="77777777" w:rsidR="004A24B3" w:rsidRPr="009F6C60" w:rsidRDefault="004A24B3" w:rsidP="00522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14:paraId="72CBA30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39AD38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nemá 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bankový 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úver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len z ŠFRB a to sú dlhodobé záväzky. </w:t>
      </w:r>
    </w:p>
    <w:p w14:paraId="04B6EC0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89823C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5632C1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F6C60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8.   Finančné usporiadanie vzťahov voči</w:t>
      </w:r>
      <w:r w:rsidRPr="009F6C6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14:paraId="5BE5F2CC" w14:textId="77777777" w:rsidR="004A24B3" w:rsidRPr="009F6C60" w:rsidRDefault="004A24B3" w:rsidP="004A24B3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sk-SK"/>
        </w:rPr>
      </w:pPr>
    </w:p>
    <w:p w14:paraId="1FA07066" w14:textId="77777777" w:rsidR="004A24B3" w:rsidRPr="009F6C60" w:rsidRDefault="004A24B3" w:rsidP="004A24B3">
      <w:pPr>
        <w:numPr>
          <w:ilvl w:val="1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zriadeným a založeným právnickým osobám</w:t>
      </w:r>
    </w:p>
    <w:p w14:paraId="6904CF4C" w14:textId="77777777" w:rsidR="004A24B3" w:rsidRPr="009F6C60" w:rsidRDefault="004A24B3" w:rsidP="004A24B3">
      <w:pPr>
        <w:numPr>
          <w:ilvl w:val="1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rozpočtu</w:t>
      </w:r>
    </w:p>
    <w:p w14:paraId="78917311" w14:textId="77777777" w:rsidR="004A24B3" w:rsidRPr="009F6C60" w:rsidRDefault="004A24B3" w:rsidP="004A24B3">
      <w:pPr>
        <w:numPr>
          <w:ilvl w:val="1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štátnym fondom</w:t>
      </w:r>
    </w:p>
    <w:p w14:paraId="7EF858EB" w14:textId="77777777" w:rsidR="004A24B3" w:rsidRPr="009F6C60" w:rsidRDefault="004A24B3" w:rsidP="004A24B3">
      <w:pPr>
        <w:numPr>
          <w:ilvl w:val="1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iných obcí</w:t>
      </w:r>
    </w:p>
    <w:p w14:paraId="1878386B" w14:textId="77777777" w:rsidR="004A24B3" w:rsidRPr="009F6C60" w:rsidRDefault="004A24B3" w:rsidP="004A24B3">
      <w:pPr>
        <w:numPr>
          <w:ilvl w:val="1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VÚC</w:t>
      </w:r>
    </w:p>
    <w:p w14:paraId="57191CE3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761D42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434D634A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E6E088" w14:textId="77777777" w:rsidR="004A24B3" w:rsidRPr="009F6C60" w:rsidRDefault="004A24B3" w:rsidP="004A24B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C6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štátnemu rozpočtu:</w:t>
      </w:r>
      <w:r w:rsidRPr="009F6C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640824B" w14:textId="77777777" w:rsidR="004A24B3" w:rsidRPr="009F6C60" w:rsidRDefault="004A24B3" w:rsidP="004A24B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4A24B3" w:rsidRPr="009F6C60" w14:paraId="59B14041" w14:textId="77777777" w:rsidTr="00522E46">
        <w:tc>
          <w:tcPr>
            <w:tcW w:w="3782" w:type="dxa"/>
            <w:shd w:val="clear" w:color="auto" w:fill="D9D9D9"/>
          </w:tcPr>
          <w:p w14:paraId="03D35CA1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14:paraId="5E9536BF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1D622850" w14:textId="77777777" w:rsidR="004A24B3" w:rsidRPr="009F6C60" w:rsidRDefault="004A24B3" w:rsidP="005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4A24B3" w:rsidRPr="009F6C60" w14:paraId="18B9A45F" w14:textId="77777777" w:rsidTr="00522E46">
        <w:tc>
          <w:tcPr>
            <w:tcW w:w="3782" w:type="dxa"/>
          </w:tcPr>
          <w:p w14:paraId="7FFAEA7B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</w:tc>
        <w:tc>
          <w:tcPr>
            <w:tcW w:w="1791" w:type="dxa"/>
          </w:tcPr>
          <w:p w14:paraId="58026DF6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4 020,00</w:t>
            </w:r>
          </w:p>
        </w:tc>
        <w:tc>
          <w:tcPr>
            <w:tcW w:w="3381" w:type="dxa"/>
          </w:tcPr>
          <w:p w14:paraId="70416B2E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detí z soc.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znev.prostredia</w:t>
            </w:r>
            <w:proofErr w:type="spellEnd"/>
          </w:p>
        </w:tc>
      </w:tr>
      <w:tr w:rsidR="004A24B3" w:rsidRPr="009F6C60" w14:paraId="1026D8CC" w14:textId="77777777" w:rsidTr="00522E46">
        <w:tc>
          <w:tcPr>
            <w:tcW w:w="3782" w:type="dxa"/>
          </w:tcPr>
          <w:p w14:paraId="24E39047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</w:t>
            </w:r>
          </w:p>
        </w:tc>
        <w:tc>
          <w:tcPr>
            <w:tcW w:w="1791" w:type="dxa"/>
          </w:tcPr>
          <w:p w14:paraId="4922BD5F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3 705,00</w:t>
            </w:r>
          </w:p>
        </w:tc>
        <w:tc>
          <w:tcPr>
            <w:tcW w:w="3381" w:type="dxa"/>
          </w:tcPr>
          <w:p w14:paraId="54C7CD9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NR SR</w:t>
            </w:r>
          </w:p>
        </w:tc>
      </w:tr>
      <w:tr w:rsidR="004A24B3" w:rsidRPr="009F6C60" w14:paraId="2FDFDBA0" w14:textId="77777777" w:rsidTr="00522E46">
        <w:tc>
          <w:tcPr>
            <w:tcW w:w="3782" w:type="dxa"/>
          </w:tcPr>
          <w:p w14:paraId="3D57D3C4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</w:tc>
        <w:tc>
          <w:tcPr>
            <w:tcW w:w="1791" w:type="dxa"/>
          </w:tcPr>
          <w:p w14:paraId="6D63CEE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18,00</w:t>
            </w:r>
          </w:p>
        </w:tc>
        <w:tc>
          <w:tcPr>
            <w:tcW w:w="3381" w:type="dxa"/>
          </w:tcPr>
          <w:p w14:paraId="2904954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</w:p>
        </w:tc>
      </w:tr>
      <w:tr w:rsidR="004A24B3" w:rsidRPr="009F6C60" w14:paraId="1764CD52" w14:textId="77777777" w:rsidTr="00522E46">
        <w:tc>
          <w:tcPr>
            <w:tcW w:w="3782" w:type="dxa"/>
          </w:tcPr>
          <w:p w14:paraId="39F95541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</w:tc>
        <w:tc>
          <w:tcPr>
            <w:tcW w:w="1791" w:type="dxa"/>
          </w:tcPr>
          <w:p w14:paraId="2D48671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133,98</w:t>
            </w:r>
          </w:p>
        </w:tc>
        <w:tc>
          <w:tcPr>
            <w:tcW w:w="3381" w:type="dxa"/>
          </w:tcPr>
          <w:p w14:paraId="4DA6E9D1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Register adries, cestná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infraš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4A24B3" w:rsidRPr="009F6C60" w14:paraId="733AE7BD" w14:textId="77777777" w:rsidTr="00522E46">
        <w:tc>
          <w:tcPr>
            <w:tcW w:w="3782" w:type="dxa"/>
          </w:tcPr>
          <w:p w14:paraId="112586D4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MDaV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791" w:type="dxa"/>
          </w:tcPr>
          <w:p w14:paraId="67B223CB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44,93</w:t>
            </w:r>
          </w:p>
        </w:tc>
        <w:tc>
          <w:tcPr>
            <w:tcW w:w="3381" w:type="dxa"/>
          </w:tcPr>
          <w:p w14:paraId="3814061A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Doprava</w:t>
            </w:r>
          </w:p>
        </w:tc>
      </w:tr>
      <w:tr w:rsidR="004A24B3" w:rsidRPr="009F6C60" w14:paraId="240A24FE" w14:textId="77777777" w:rsidTr="00522E46">
        <w:trPr>
          <w:trHeight w:val="425"/>
        </w:trPr>
        <w:tc>
          <w:tcPr>
            <w:tcW w:w="3782" w:type="dxa"/>
          </w:tcPr>
          <w:p w14:paraId="35D924C3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1791" w:type="dxa"/>
          </w:tcPr>
          <w:p w14:paraId="66642447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53,69</w:t>
            </w:r>
          </w:p>
        </w:tc>
        <w:tc>
          <w:tcPr>
            <w:tcW w:w="3381" w:type="dxa"/>
          </w:tcPr>
          <w:p w14:paraId="2AD0B70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Životné prostredie</w:t>
            </w:r>
          </w:p>
        </w:tc>
      </w:tr>
      <w:tr w:rsidR="004A24B3" w:rsidRPr="009F6C60" w14:paraId="68D62A4B" w14:textId="77777777" w:rsidTr="00522E46">
        <w:tc>
          <w:tcPr>
            <w:tcW w:w="3782" w:type="dxa"/>
          </w:tcPr>
          <w:p w14:paraId="3439E683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práce soc. vecí a rodiny</w:t>
            </w:r>
          </w:p>
        </w:tc>
        <w:tc>
          <w:tcPr>
            <w:tcW w:w="1791" w:type="dxa"/>
          </w:tcPr>
          <w:p w14:paraId="2C4CF8F2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80 055,84</w:t>
            </w:r>
          </w:p>
        </w:tc>
        <w:tc>
          <w:tcPr>
            <w:tcW w:w="3381" w:type="dxa"/>
          </w:tcPr>
          <w:p w14:paraId="1FF72F16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Hmotná núdza</w:t>
            </w:r>
          </w:p>
        </w:tc>
      </w:tr>
      <w:tr w:rsidR="004A24B3" w:rsidRPr="009F6C60" w14:paraId="5F5611E0" w14:textId="77777777" w:rsidTr="00522E46">
        <w:tc>
          <w:tcPr>
            <w:tcW w:w="3782" w:type="dxa"/>
          </w:tcPr>
          <w:p w14:paraId="7B216E23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Európského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fondu a štátneho </w:t>
            </w:r>
            <w:proofErr w:type="spellStart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</w:t>
            </w:r>
            <w:proofErr w:type="spellEnd"/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791" w:type="dxa"/>
          </w:tcPr>
          <w:p w14:paraId="4C8B2E53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31 004,93</w:t>
            </w:r>
          </w:p>
        </w:tc>
        <w:tc>
          <w:tcPr>
            <w:tcW w:w="3381" w:type="dxa"/>
          </w:tcPr>
          <w:p w14:paraId="127CF880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MOPS</w:t>
            </w:r>
          </w:p>
        </w:tc>
      </w:tr>
      <w:tr w:rsidR="004A24B3" w:rsidRPr="009F6C60" w14:paraId="7BC55895" w14:textId="77777777" w:rsidTr="00522E46">
        <w:tc>
          <w:tcPr>
            <w:tcW w:w="3782" w:type="dxa"/>
          </w:tcPr>
          <w:p w14:paraId="03F8B43E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práce soc. vecí a rodiny</w:t>
            </w:r>
          </w:p>
        </w:tc>
        <w:tc>
          <w:tcPr>
            <w:tcW w:w="1791" w:type="dxa"/>
          </w:tcPr>
          <w:p w14:paraId="77275748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13 485,40</w:t>
            </w:r>
          </w:p>
        </w:tc>
        <w:tc>
          <w:tcPr>
            <w:tcW w:w="3381" w:type="dxa"/>
          </w:tcPr>
          <w:p w14:paraId="3B4C5E2B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Menšie obecné služby</w:t>
            </w:r>
          </w:p>
        </w:tc>
      </w:tr>
      <w:tr w:rsidR="004A24B3" w:rsidRPr="009F6C60" w14:paraId="5AE1EF4F" w14:textId="77777777" w:rsidTr="00522E46">
        <w:tc>
          <w:tcPr>
            <w:tcW w:w="3782" w:type="dxa"/>
          </w:tcPr>
          <w:p w14:paraId="5CE43879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Spolu: </w:t>
            </w:r>
          </w:p>
        </w:tc>
        <w:tc>
          <w:tcPr>
            <w:tcW w:w="1791" w:type="dxa"/>
          </w:tcPr>
          <w:p w14:paraId="3A576CF9" w14:textId="77777777" w:rsidR="004A24B3" w:rsidRPr="009F6C60" w:rsidRDefault="004A24B3" w:rsidP="00522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6C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134 625,77</w:t>
            </w:r>
          </w:p>
        </w:tc>
        <w:tc>
          <w:tcPr>
            <w:tcW w:w="3381" w:type="dxa"/>
          </w:tcPr>
          <w:p w14:paraId="46FC5F54" w14:textId="77777777" w:rsidR="004A24B3" w:rsidRPr="009F6C60" w:rsidRDefault="004A24B3" w:rsidP="0052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8A682B7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14:paraId="16F1783B" w14:textId="77777777" w:rsidR="004A24B3" w:rsidRPr="009F6C60" w:rsidRDefault="004A24B3" w:rsidP="004A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bookmarkEnd w:id="1"/>
    <w:p w14:paraId="489E296E" w14:textId="77777777" w:rsidR="004A24B3" w:rsidRPr="004A24B3" w:rsidRDefault="004A24B3" w:rsidP="004A24B3">
      <w:pPr>
        <w:numPr>
          <w:ilvl w:val="0"/>
          <w:numId w:val="4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A82B10" w14:textId="77777777" w:rsidR="004A24B3" w:rsidRPr="004A24B3" w:rsidRDefault="004A24B3" w:rsidP="004A24B3">
      <w:pPr>
        <w:numPr>
          <w:ilvl w:val="1"/>
          <w:numId w:val="1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14:paraId="2C88F74E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14:paraId="1D8433CB" w14:textId="77777777" w:rsidR="004A24B3" w:rsidRPr="004A24B3" w:rsidRDefault="004A24B3" w:rsidP="004A24B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obnova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budovy obecného úradu</w:t>
      </w:r>
    </w:p>
    <w:p w14:paraId="73C3BF05" w14:textId="77777777" w:rsidR="004A24B3" w:rsidRPr="004A24B3" w:rsidRDefault="004A24B3" w:rsidP="004A24B3">
      <w:pPr>
        <w:numPr>
          <w:ilvl w:val="1"/>
          <w:numId w:val="1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14:paraId="37841F93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nezaznamenala žiadnu udalosť osobitného významu po skončení účtovného obdobia, za ktoré sa vyhotovuje výročná správa. </w:t>
      </w:r>
    </w:p>
    <w:p w14:paraId="62BC0E83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8595B3" w14:textId="77777777" w:rsidR="004A24B3" w:rsidRPr="004A24B3" w:rsidRDefault="004A24B3" w:rsidP="004A24B3">
      <w:pPr>
        <w:numPr>
          <w:ilvl w:val="1"/>
          <w:numId w:val="1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14:paraId="16CCD344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Obec nevedie žiadny súdny spor.</w:t>
      </w:r>
    </w:p>
    <w:p w14:paraId="4AD18602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0EDE4E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Margita </w:t>
      </w:r>
      <w:proofErr w:type="spellStart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Kisfaludiová</w:t>
      </w:r>
      <w:proofErr w:type="spellEnd"/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Schválil: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Vojtech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Menyhárt</w:t>
      </w:r>
      <w:proofErr w:type="spellEnd"/>
    </w:p>
    <w:p w14:paraId="4C733F89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594581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CC64CC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Pavlovciach </w:t>
      </w:r>
      <w:r w:rsidRPr="004A2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5.6.2026</w:t>
      </w:r>
    </w:p>
    <w:p w14:paraId="47438E32" w14:textId="77777777" w:rsidR="004A24B3" w:rsidRPr="004A24B3" w:rsidRDefault="004A24B3" w:rsidP="004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B2F4D3" w14:textId="77777777" w:rsidR="004A24B3" w:rsidRPr="004A24B3" w:rsidRDefault="004A24B3" w:rsidP="004A24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24B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14:paraId="3D670244" w14:textId="77777777" w:rsidR="004A24B3" w:rsidRPr="004A24B3" w:rsidRDefault="004A24B3" w:rsidP="004A24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CECCB6" w14:textId="77777777" w:rsidR="004A24B3" w:rsidRPr="004A24B3" w:rsidRDefault="004A24B3" w:rsidP="004A24B3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24B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</w:t>
      </w:r>
      <w:r w:rsidRPr="004A24B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r w:rsidRPr="004A24B3">
        <w:rPr>
          <w:rFonts w:ascii="Times New Roman" w:eastAsia="Calibri" w:hAnsi="Times New Roman" w:cs="Times New Roman"/>
          <w:sz w:val="24"/>
          <w:szCs w:val="24"/>
        </w:rPr>
        <w:t>Poznámky</w:t>
      </w:r>
    </w:p>
    <w:p w14:paraId="1F902C13" w14:textId="77777777" w:rsidR="004A24B3" w:rsidRPr="004A24B3" w:rsidRDefault="004A24B3" w:rsidP="004A24B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78F79317" w14:textId="77777777" w:rsidR="004A24B3" w:rsidRPr="009F6C60" w:rsidRDefault="004A24B3" w:rsidP="004A24B3"/>
    <w:p w14:paraId="4CD2D06B" w14:textId="77777777" w:rsidR="004A24B3" w:rsidRDefault="004A24B3"/>
    <w:sectPr w:rsidR="004A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B3"/>
    <w:rsid w:val="004A24B3"/>
    <w:rsid w:val="006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4B34"/>
  <w15:chartTrackingRefBased/>
  <w15:docId w15:val="{5B3D7612-A8C8-450F-9891-711F447B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24B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3287</Words>
  <Characters>18737</Characters>
  <Application>Microsoft Office Word</Application>
  <DocSecurity>0</DocSecurity>
  <Lines>156</Lines>
  <Paragraphs>43</Paragraphs>
  <ScaleCrop>false</ScaleCrop>
  <Company/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Kisfaludi</dc:creator>
  <cp:keywords/>
  <dc:description/>
  <cp:lastModifiedBy>Ladislav Kisfaludi</cp:lastModifiedBy>
  <cp:revision>2</cp:revision>
  <dcterms:created xsi:type="dcterms:W3CDTF">2026-08-26T12:37:00Z</dcterms:created>
  <dcterms:modified xsi:type="dcterms:W3CDTF">2026-08-26T12:53:00Z</dcterms:modified>
</cp:coreProperties>
</file>