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763CC" w14:textId="4855681E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Poznámky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Úč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M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ÚJ 3-01  </w:t>
      </w:r>
      <w:r w:rsidR="006417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IČO: </w:t>
      </w:r>
      <w:r w:rsidR="00A237FA">
        <w:rPr>
          <w:rFonts w:ascii="Times New Roman" w:hAnsi="Times New Roman" w:cs="Times New Roman"/>
          <w:b/>
          <w:bCs/>
          <w:sz w:val="24"/>
          <w:szCs w:val="24"/>
          <w:lang w:val="en-US"/>
        </w:rPr>
        <w:t>56476833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</w:t>
      </w:r>
      <w:r w:rsidR="006417E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DI</w:t>
      </w:r>
      <w:r w:rsidR="00DF109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Č: </w:t>
      </w:r>
      <w:r w:rsidR="00A237FA" w:rsidRPr="00A237FA">
        <w:rPr>
          <w:rFonts w:ascii="Times New Roman" w:hAnsi="Times New Roman" w:cs="Times New Roman"/>
          <w:b/>
          <w:bCs/>
          <w:sz w:val="24"/>
          <w:szCs w:val="24"/>
          <w:lang w:val="en-US"/>
        </w:rPr>
        <w:t>2122319529</w:t>
      </w:r>
    </w:p>
    <w:p w14:paraId="6C9C46C6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2540693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C8D1DEE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POZNÁMKY</w:t>
      </w:r>
    </w:p>
    <w:p w14:paraId="3CC1F5D9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Čl. I</w:t>
      </w:r>
    </w:p>
    <w:p w14:paraId="78015D1F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Všeobecn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é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údaje</w:t>
      </w:r>
      <w:proofErr w:type="spellEnd"/>
    </w:p>
    <w:p w14:paraId="675E5F8D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A8496A4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B93D311" w14:textId="3009E9BB" w:rsidR="0030785B" w:rsidRDefault="0030785B" w:rsidP="003078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1.) Informácie o účtovnej jednotke: </w:t>
      </w:r>
      <w:proofErr w:type="spellStart"/>
      <w:r w:rsidR="00FE728B">
        <w:rPr>
          <w:rFonts w:ascii="Times New Roman" w:hAnsi="Times New Roman" w:cs="Times New Roman"/>
          <w:sz w:val="24"/>
          <w:szCs w:val="24"/>
        </w:rPr>
        <w:t>Umbrellia</w:t>
      </w:r>
      <w:proofErr w:type="spellEnd"/>
      <w:r w:rsidR="006417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417E5">
        <w:rPr>
          <w:rFonts w:ascii="Times New Roman" w:hAnsi="Times New Roman" w:cs="Times New Roman"/>
          <w:sz w:val="24"/>
          <w:szCs w:val="24"/>
        </w:rPr>
        <w:t>s.r.o</w:t>
      </w:r>
      <w:proofErr w:type="spellEnd"/>
      <w:r w:rsidR="006417E5">
        <w:rPr>
          <w:rFonts w:ascii="Times New Roman" w:hAnsi="Times New Roman" w:cs="Times New Roman"/>
          <w:sz w:val="24"/>
          <w:szCs w:val="24"/>
        </w:rPr>
        <w:t xml:space="preserve">., </w:t>
      </w:r>
      <w:r w:rsidR="00FE728B">
        <w:rPr>
          <w:rFonts w:ascii="Times New Roman" w:hAnsi="Times New Roman" w:cs="Times New Roman"/>
          <w:sz w:val="24"/>
          <w:szCs w:val="24"/>
        </w:rPr>
        <w:t>Nálepkova 557/61</w:t>
      </w:r>
      <w:r w:rsidR="006417E5">
        <w:rPr>
          <w:rFonts w:ascii="Times New Roman" w:hAnsi="Times New Roman" w:cs="Times New Roman"/>
          <w:sz w:val="24"/>
          <w:szCs w:val="24"/>
        </w:rPr>
        <w:t xml:space="preserve">, </w:t>
      </w:r>
      <w:r w:rsidR="00FE728B">
        <w:rPr>
          <w:rFonts w:ascii="Times New Roman" w:hAnsi="Times New Roman" w:cs="Times New Roman"/>
          <w:sz w:val="24"/>
          <w:szCs w:val="24"/>
        </w:rPr>
        <w:t>976 45  Hronec</w:t>
      </w:r>
    </w:p>
    <w:p w14:paraId="31150393" w14:textId="117C3F1B" w:rsidR="0030785B" w:rsidRDefault="0030785B" w:rsidP="003078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Predmet činnosti: </w:t>
      </w:r>
      <w:proofErr w:type="spellStart"/>
      <w:r w:rsidR="006417E5">
        <w:rPr>
          <w:rFonts w:ascii="Times New Roman" w:hAnsi="Times New Roman" w:cs="Times New Roman"/>
          <w:sz w:val="24"/>
          <w:szCs w:val="24"/>
        </w:rPr>
        <w:t>Pokrivačské</w:t>
      </w:r>
      <w:proofErr w:type="spellEnd"/>
      <w:r w:rsidR="006417E5">
        <w:rPr>
          <w:rFonts w:ascii="Times New Roman" w:hAnsi="Times New Roman" w:cs="Times New Roman"/>
          <w:sz w:val="24"/>
          <w:szCs w:val="24"/>
        </w:rPr>
        <w:t xml:space="preserve">  a stavebné práce</w:t>
      </w:r>
    </w:p>
    <w:p w14:paraId="0E36F46C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D4B9ACA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2.) </w:t>
      </w:r>
      <w:proofErr w:type="spellStart"/>
      <w:r>
        <w:rPr>
          <w:rFonts w:ascii="Times New Roman" w:hAnsi="Times New Roman" w:cs="Times New Roman"/>
          <w:sz w:val="24"/>
          <w:szCs w:val="24"/>
        </w:rPr>
        <w:t>Účtovn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á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jednotka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materskou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účtovnou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jednotkou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 je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oslobodená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povinnosti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zostaviť</w:t>
      </w:r>
      <w:proofErr w:type="spellEnd"/>
    </w:p>
    <w:p w14:paraId="087E2322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konsolidovanú </w:t>
      </w:r>
      <w:proofErr w:type="spellStart"/>
      <w:r>
        <w:rPr>
          <w:rFonts w:ascii="Times New Roman" w:hAnsi="Times New Roman" w:cs="Times New Roman"/>
          <w:sz w:val="24"/>
          <w:szCs w:val="24"/>
        </w:rPr>
        <w:t>účtovn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ú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uzávierku</w:t>
      </w:r>
      <w:proofErr w:type="spellEnd"/>
    </w:p>
    <w:p w14:paraId="6A168A9E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7DD0C33C" w14:textId="40BAC5B8" w:rsidR="0030785B" w:rsidRDefault="0030785B" w:rsidP="003078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3.) Počet zamestnancov: </w:t>
      </w:r>
      <w:r w:rsidR="00FE728B">
        <w:rPr>
          <w:rFonts w:ascii="Times New Roman" w:hAnsi="Times New Roman" w:cs="Times New Roman"/>
          <w:sz w:val="24"/>
          <w:szCs w:val="24"/>
        </w:rPr>
        <w:t>0</w:t>
      </w:r>
    </w:p>
    <w:p w14:paraId="4CDECDF5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1A8FFEE8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132C806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Čl. II</w:t>
      </w:r>
    </w:p>
    <w:p w14:paraId="34305B6F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Informácie o prijatých postupoch</w:t>
      </w:r>
    </w:p>
    <w:p w14:paraId="3E306F37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63276C2B" w14:textId="77777777" w:rsidR="0030785B" w:rsidRDefault="0030785B" w:rsidP="0030785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Účtovn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á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závierka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zostavená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predpokladu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že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účtovná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jednotka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nepretržite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pokračovať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svojej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činnosti</w:t>
      </w:r>
      <w:proofErr w:type="spellEnd"/>
    </w:p>
    <w:p w14:paraId="7A6D89A1" w14:textId="77777777" w:rsidR="0030785B" w:rsidRDefault="0030785B" w:rsidP="0030785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Spôsob oceňovania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jednotliv</w:t>
      </w:r>
      <w:r>
        <w:rPr>
          <w:rFonts w:ascii="Times New Roman" w:hAnsi="Times New Roman" w:cs="Times New Roman"/>
          <w:sz w:val="24"/>
          <w:szCs w:val="24"/>
          <w:lang w:val="en-US"/>
        </w:rPr>
        <w:t>ých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položiek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majetku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záväzkov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podľa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ceny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nákupu</w:t>
      </w:r>
      <w:proofErr w:type="spellEnd"/>
    </w:p>
    <w:p w14:paraId="5745E7CA" w14:textId="77777777" w:rsidR="0030785B" w:rsidRDefault="0030785B" w:rsidP="0030785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Spôsob zostavenia odpisového plánu pre jednotlivé druhy dlhodobého hmotného a nehmotného majetku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rovnomern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á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odpisová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metóda</w:t>
      </w:r>
      <w:proofErr w:type="spellEnd"/>
    </w:p>
    <w:p w14:paraId="2FDA056E" w14:textId="6A230F4F" w:rsidR="0030785B" w:rsidRDefault="0030785B" w:rsidP="0030785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účtovn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á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jednotka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eviduje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investičný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majetok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ktorý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pozostáva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 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dopravných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prostriedkov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pre </w:t>
      </w:r>
      <w:proofErr w:type="spellStart"/>
      <w:r w:rsidR="006417E5">
        <w:rPr>
          <w:rFonts w:ascii="Times New Roman" w:hAnsi="Times New Roman" w:cs="Times New Roman"/>
          <w:sz w:val="24"/>
          <w:szCs w:val="24"/>
          <w:lang w:val="en-US"/>
        </w:rPr>
        <w:t>dopravu</w:t>
      </w:r>
      <w:proofErr w:type="spellEnd"/>
      <w:r w:rsidR="006417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417E5">
        <w:rPr>
          <w:rFonts w:ascii="Times New Roman" w:hAnsi="Times New Roman" w:cs="Times New Roman"/>
          <w:sz w:val="24"/>
          <w:szCs w:val="24"/>
          <w:lang w:val="en-US"/>
        </w:rPr>
        <w:t>stavebného</w:t>
      </w:r>
      <w:proofErr w:type="spellEnd"/>
      <w:r w:rsidR="006417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417E5">
        <w:rPr>
          <w:rFonts w:ascii="Times New Roman" w:hAnsi="Times New Roman" w:cs="Times New Roman"/>
          <w:sz w:val="24"/>
          <w:szCs w:val="24"/>
          <w:lang w:val="en-US"/>
        </w:rPr>
        <w:t>materiálu</w:t>
      </w:r>
      <w:proofErr w:type="spellEnd"/>
      <w:r w:rsidR="006417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E728B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="00FE728B">
        <w:rPr>
          <w:rFonts w:ascii="Times New Roman" w:hAnsi="Times New Roman" w:cs="Times New Roman"/>
          <w:sz w:val="24"/>
          <w:szCs w:val="24"/>
          <w:lang w:val="en-US"/>
        </w:rPr>
        <w:t>premiestňovanie</w:t>
      </w:r>
      <w:proofErr w:type="spellEnd"/>
      <w:r w:rsidR="00FE72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E728B">
        <w:rPr>
          <w:rFonts w:ascii="Times New Roman" w:hAnsi="Times New Roman" w:cs="Times New Roman"/>
          <w:sz w:val="24"/>
          <w:szCs w:val="24"/>
          <w:lang w:val="en-US"/>
        </w:rPr>
        <w:t>sa</w:t>
      </w:r>
      <w:proofErr w:type="spellEnd"/>
      <w:r w:rsidR="00FE728B">
        <w:rPr>
          <w:rFonts w:ascii="Times New Roman" w:hAnsi="Times New Roman" w:cs="Times New Roman"/>
          <w:sz w:val="24"/>
          <w:szCs w:val="24"/>
          <w:lang w:val="en-US"/>
        </w:rPr>
        <w:t xml:space="preserve"> do </w:t>
      </w:r>
      <w:proofErr w:type="spellStart"/>
      <w:r w:rsidR="00FE728B">
        <w:rPr>
          <w:rFonts w:ascii="Times New Roman" w:hAnsi="Times New Roman" w:cs="Times New Roman"/>
          <w:sz w:val="24"/>
          <w:szCs w:val="24"/>
          <w:lang w:val="en-US"/>
        </w:rPr>
        <w:t>práce</w:t>
      </w:r>
      <w:proofErr w:type="spellEnd"/>
    </w:p>
    <w:p w14:paraId="12A45AC8" w14:textId="3228A317" w:rsidR="006417E5" w:rsidRPr="006417E5" w:rsidRDefault="0030785B" w:rsidP="006417E5">
      <w:pPr>
        <w:pStyle w:val="Odsekzoznamu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417E5">
        <w:rPr>
          <w:rFonts w:ascii="Times New Roman" w:hAnsi="Times New Roman" w:cs="Times New Roman"/>
          <w:sz w:val="24"/>
          <w:szCs w:val="24"/>
        </w:rPr>
        <w:t>Účtovn</w:t>
      </w:r>
      <w:proofErr w:type="spellEnd"/>
      <w:r w:rsidRPr="006417E5">
        <w:rPr>
          <w:rFonts w:ascii="Times New Roman" w:hAnsi="Times New Roman" w:cs="Times New Roman"/>
          <w:sz w:val="24"/>
          <w:szCs w:val="24"/>
          <w:lang w:val="en-US"/>
        </w:rPr>
        <w:t xml:space="preserve">á </w:t>
      </w:r>
      <w:proofErr w:type="spellStart"/>
      <w:r w:rsidRPr="006417E5">
        <w:rPr>
          <w:rFonts w:ascii="Times New Roman" w:hAnsi="Times New Roman" w:cs="Times New Roman"/>
          <w:sz w:val="24"/>
          <w:szCs w:val="24"/>
          <w:lang w:val="en-US"/>
        </w:rPr>
        <w:t>jednotka</w:t>
      </w:r>
      <w:proofErr w:type="spellEnd"/>
      <w:r w:rsidRPr="006417E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417E5">
        <w:rPr>
          <w:rFonts w:ascii="Times New Roman" w:hAnsi="Times New Roman" w:cs="Times New Roman"/>
          <w:sz w:val="24"/>
          <w:szCs w:val="24"/>
          <w:lang w:val="en-US"/>
        </w:rPr>
        <w:t>ďalej</w:t>
      </w:r>
      <w:proofErr w:type="spellEnd"/>
      <w:r w:rsidRPr="006417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17E5">
        <w:rPr>
          <w:rFonts w:ascii="Times New Roman" w:hAnsi="Times New Roman" w:cs="Times New Roman"/>
          <w:sz w:val="24"/>
          <w:szCs w:val="24"/>
          <w:lang w:val="en-US"/>
        </w:rPr>
        <w:t>len</w:t>
      </w:r>
      <w:proofErr w:type="spellEnd"/>
      <w:r w:rsidRPr="006417E5">
        <w:rPr>
          <w:rFonts w:ascii="Times New Roman" w:hAnsi="Times New Roman" w:cs="Times New Roman"/>
          <w:sz w:val="24"/>
          <w:szCs w:val="24"/>
          <w:lang w:val="en-US"/>
        </w:rPr>
        <w:t xml:space="preserve"> ÚZ) </w:t>
      </w:r>
      <w:proofErr w:type="spellStart"/>
      <w:r w:rsidRPr="006417E5">
        <w:rPr>
          <w:rFonts w:ascii="Times New Roman" w:hAnsi="Times New Roman" w:cs="Times New Roman"/>
          <w:sz w:val="24"/>
          <w:szCs w:val="24"/>
          <w:lang w:val="en-US"/>
        </w:rPr>
        <w:t>zatiaľ</w:t>
      </w:r>
      <w:proofErr w:type="spellEnd"/>
      <w:r w:rsidRPr="006417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17E5">
        <w:rPr>
          <w:rFonts w:ascii="Times New Roman" w:hAnsi="Times New Roman" w:cs="Times New Roman"/>
          <w:sz w:val="24"/>
          <w:szCs w:val="24"/>
          <w:lang w:val="en-US"/>
        </w:rPr>
        <w:t>nemala</w:t>
      </w:r>
      <w:proofErr w:type="spellEnd"/>
      <w:r w:rsidRPr="006417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17E5">
        <w:rPr>
          <w:rFonts w:ascii="Times New Roman" w:hAnsi="Times New Roman" w:cs="Times New Roman"/>
          <w:sz w:val="24"/>
          <w:szCs w:val="24"/>
          <w:lang w:val="en-US"/>
        </w:rPr>
        <w:t>dôvod</w:t>
      </w:r>
      <w:proofErr w:type="spellEnd"/>
      <w:r w:rsidRPr="006417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17E5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r w:rsidRPr="006417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17E5">
        <w:rPr>
          <w:rFonts w:ascii="Times New Roman" w:hAnsi="Times New Roman" w:cs="Times New Roman"/>
          <w:sz w:val="24"/>
          <w:szCs w:val="24"/>
          <w:lang w:val="en-US"/>
        </w:rPr>
        <w:t>zmeny</w:t>
      </w:r>
      <w:proofErr w:type="spellEnd"/>
      <w:r w:rsidRPr="006417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17E5">
        <w:rPr>
          <w:rFonts w:ascii="Times New Roman" w:hAnsi="Times New Roman" w:cs="Times New Roman"/>
          <w:sz w:val="24"/>
          <w:szCs w:val="24"/>
          <w:lang w:val="en-US"/>
        </w:rPr>
        <w:t>účtovných</w:t>
      </w:r>
      <w:proofErr w:type="spellEnd"/>
      <w:r w:rsidRPr="006417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17E5">
        <w:rPr>
          <w:rFonts w:ascii="Times New Roman" w:hAnsi="Times New Roman" w:cs="Times New Roman"/>
          <w:sz w:val="24"/>
          <w:szCs w:val="24"/>
          <w:lang w:val="en-US"/>
        </w:rPr>
        <w:t>metód</w:t>
      </w:r>
      <w:proofErr w:type="spellEnd"/>
      <w:r w:rsidRPr="006417E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417E5">
        <w:rPr>
          <w:rFonts w:ascii="Times New Roman" w:hAnsi="Times New Roman" w:cs="Times New Roman"/>
          <w:sz w:val="24"/>
          <w:szCs w:val="24"/>
        </w:rPr>
        <w:t xml:space="preserve"> nakoľko k</w:t>
      </w:r>
      <w:r w:rsidRPr="006417E5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6417E5">
        <w:rPr>
          <w:rFonts w:ascii="Times New Roman" w:hAnsi="Times New Roman" w:cs="Times New Roman"/>
          <w:sz w:val="24"/>
          <w:szCs w:val="24"/>
          <w:lang w:val="en-US"/>
        </w:rPr>
        <w:t>nim</w:t>
      </w:r>
      <w:proofErr w:type="spellEnd"/>
      <w:r w:rsidRPr="006417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17E5">
        <w:rPr>
          <w:rFonts w:ascii="Times New Roman" w:hAnsi="Times New Roman" w:cs="Times New Roman"/>
          <w:sz w:val="24"/>
          <w:szCs w:val="24"/>
          <w:lang w:val="en-US"/>
        </w:rPr>
        <w:t>nebol</w:t>
      </w:r>
      <w:proofErr w:type="spellEnd"/>
      <w:r w:rsidRPr="006417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417E5">
        <w:rPr>
          <w:rFonts w:ascii="Times New Roman" w:hAnsi="Times New Roman" w:cs="Times New Roman"/>
          <w:sz w:val="24"/>
          <w:szCs w:val="24"/>
          <w:lang w:val="en-US"/>
        </w:rPr>
        <w:t>dôvod</w:t>
      </w:r>
      <w:proofErr w:type="spellEnd"/>
    </w:p>
    <w:p w14:paraId="3A2DB538" w14:textId="14891683" w:rsidR="00FE728B" w:rsidRDefault="0030785B" w:rsidP="0030785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ÚJ rozhodovala v priebehu roka 20</w:t>
      </w:r>
      <w:r w:rsidR="00CA7979">
        <w:rPr>
          <w:rFonts w:ascii="Times New Roman" w:hAnsi="Times New Roman" w:cs="Times New Roman"/>
          <w:sz w:val="24"/>
          <w:szCs w:val="24"/>
        </w:rPr>
        <w:t>2</w:t>
      </w:r>
      <w:r w:rsidR="00EA404D">
        <w:rPr>
          <w:rFonts w:ascii="Times New Roman" w:hAnsi="Times New Roman" w:cs="Times New Roman"/>
          <w:sz w:val="24"/>
          <w:szCs w:val="24"/>
        </w:rPr>
        <w:t>5</w:t>
      </w:r>
      <w:r w:rsidR="006417E5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  rozdelení </w:t>
      </w:r>
      <w:r w:rsidR="00CA7979">
        <w:rPr>
          <w:rFonts w:ascii="Times New Roman" w:hAnsi="Times New Roman" w:cs="Times New Roman"/>
          <w:sz w:val="24"/>
          <w:szCs w:val="24"/>
        </w:rPr>
        <w:t xml:space="preserve">časti </w:t>
      </w:r>
      <w:r>
        <w:rPr>
          <w:rFonts w:ascii="Times New Roman" w:hAnsi="Times New Roman" w:cs="Times New Roman"/>
          <w:sz w:val="24"/>
          <w:szCs w:val="24"/>
        </w:rPr>
        <w:t>zisku z minulých rokov</w:t>
      </w:r>
      <w:r w:rsidR="00FE728B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D2FB5A4" w14:textId="1105470C" w:rsidR="006417E5" w:rsidRPr="00FE728B" w:rsidRDefault="00FE728B" w:rsidP="00FE72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A404D">
        <w:rPr>
          <w:rFonts w:ascii="Times New Roman" w:hAnsi="Times New Roman" w:cs="Times New Roman"/>
          <w:sz w:val="24"/>
          <w:szCs w:val="24"/>
        </w:rPr>
        <w:t xml:space="preserve"> na tvorbu rezervného fondu v sume 500,00 €.</w:t>
      </w:r>
    </w:p>
    <w:p w14:paraId="6352E9BC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EDDBE9D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libri" w:hAnsi="Calibri" w:cs="Calibri"/>
        </w:rPr>
      </w:pPr>
    </w:p>
    <w:p w14:paraId="795FD21A" w14:textId="6C0C2BAD" w:rsidR="00104D4D" w:rsidRDefault="0030785B" w:rsidP="00104D4D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Čl. III.</w:t>
      </w:r>
    </w:p>
    <w:p w14:paraId="76D94E13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Informácie, ktoré vysvetľuj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ú a 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dopĺňajú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súvahu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 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výkaz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ziskov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a 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strát</w:t>
      </w:r>
      <w:proofErr w:type="spellEnd"/>
    </w:p>
    <w:p w14:paraId="09951FBF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Calibri" w:hAnsi="Calibri" w:cs="Calibri"/>
        </w:rPr>
      </w:pPr>
    </w:p>
    <w:p w14:paraId="38EFAB25" w14:textId="24A2E088" w:rsidR="0030785B" w:rsidRDefault="0030785B" w:rsidP="0030785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Jednotlivé položky n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ákladov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ÚJ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tvoria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hlavne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6417E5">
        <w:rPr>
          <w:rFonts w:ascii="Times New Roman" w:hAnsi="Times New Roman" w:cs="Times New Roman"/>
          <w:sz w:val="24"/>
          <w:szCs w:val="24"/>
          <w:lang w:val="en-US"/>
        </w:rPr>
        <w:t>nákup</w:t>
      </w:r>
      <w:proofErr w:type="spellEnd"/>
      <w:r w:rsidR="006417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04D4D">
        <w:rPr>
          <w:rFonts w:ascii="Times New Roman" w:hAnsi="Times New Roman" w:cs="Times New Roman"/>
          <w:sz w:val="24"/>
          <w:szCs w:val="24"/>
          <w:lang w:val="en-US"/>
        </w:rPr>
        <w:t>PHM</w:t>
      </w:r>
      <w:r w:rsidR="00EA404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EA404D">
        <w:rPr>
          <w:rFonts w:ascii="Times New Roman" w:hAnsi="Times New Roman" w:cs="Times New Roman"/>
          <w:sz w:val="24"/>
          <w:szCs w:val="24"/>
          <w:lang w:val="en-US"/>
        </w:rPr>
        <w:t>drobného</w:t>
      </w:r>
      <w:proofErr w:type="spellEnd"/>
      <w:r w:rsidR="00EA40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404D">
        <w:rPr>
          <w:rFonts w:ascii="Times New Roman" w:hAnsi="Times New Roman" w:cs="Times New Roman"/>
          <w:sz w:val="24"/>
          <w:szCs w:val="24"/>
          <w:lang w:val="en-US"/>
        </w:rPr>
        <w:t>pracovného</w:t>
      </w:r>
      <w:proofErr w:type="spellEnd"/>
      <w:r w:rsidR="00EA40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404D">
        <w:rPr>
          <w:rFonts w:ascii="Times New Roman" w:hAnsi="Times New Roman" w:cs="Times New Roman"/>
          <w:sz w:val="24"/>
          <w:szCs w:val="24"/>
          <w:lang w:val="en-US"/>
        </w:rPr>
        <w:t>materiálu</w:t>
      </w:r>
      <w:proofErr w:type="spellEnd"/>
      <w:r w:rsidR="006417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901338">
        <w:rPr>
          <w:rFonts w:ascii="Times New Roman" w:hAnsi="Times New Roman" w:cs="Times New Roman"/>
          <w:sz w:val="24"/>
          <w:szCs w:val="24"/>
          <w:lang w:val="en-US"/>
        </w:rPr>
        <w:t>stavebné</w:t>
      </w:r>
      <w:proofErr w:type="spellEnd"/>
      <w:r w:rsidR="009013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01338">
        <w:rPr>
          <w:rFonts w:ascii="Times New Roman" w:hAnsi="Times New Roman" w:cs="Times New Roman"/>
          <w:sz w:val="24"/>
          <w:szCs w:val="24"/>
          <w:lang w:val="en-US"/>
        </w:rPr>
        <w:t>práce</w:t>
      </w:r>
      <w:proofErr w:type="spellEnd"/>
      <w:r w:rsidR="009013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01338">
        <w:rPr>
          <w:rFonts w:ascii="Times New Roman" w:hAnsi="Times New Roman" w:cs="Times New Roman"/>
          <w:sz w:val="24"/>
          <w:szCs w:val="24"/>
          <w:lang w:val="en-US"/>
        </w:rPr>
        <w:t>fakturované</w:t>
      </w:r>
      <w:proofErr w:type="spellEnd"/>
      <w:r w:rsidR="009013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01338">
        <w:rPr>
          <w:rFonts w:ascii="Times New Roman" w:hAnsi="Times New Roman" w:cs="Times New Roman"/>
          <w:sz w:val="24"/>
          <w:szCs w:val="24"/>
          <w:lang w:val="en-US"/>
        </w:rPr>
        <w:t>objednanými</w:t>
      </w:r>
      <w:proofErr w:type="spellEnd"/>
      <w:r w:rsidR="009013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01338">
        <w:rPr>
          <w:rFonts w:ascii="Times New Roman" w:hAnsi="Times New Roman" w:cs="Times New Roman"/>
          <w:sz w:val="24"/>
          <w:szCs w:val="24"/>
          <w:lang w:val="en-US"/>
        </w:rPr>
        <w:t>dodávateľmi</w:t>
      </w:r>
      <w:proofErr w:type="spellEnd"/>
      <w:r w:rsidR="00104D4D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901338">
        <w:rPr>
          <w:rFonts w:ascii="Times New Roman" w:hAnsi="Times New Roman" w:cs="Times New Roman"/>
          <w:sz w:val="24"/>
          <w:szCs w:val="24"/>
          <w:lang w:val="en-US"/>
        </w:rPr>
        <w:t>odpisy</w:t>
      </w:r>
      <w:proofErr w:type="spellEnd"/>
      <w:r w:rsidR="00901338">
        <w:rPr>
          <w:rFonts w:ascii="Times New Roman" w:hAnsi="Times New Roman" w:cs="Times New Roman"/>
          <w:sz w:val="24"/>
          <w:szCs w:val="24"/>
          <w:lang w:val="en-US"/>
        </w:rPr>
        <w:t xml:space="preserve"> IM.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D856C3A" w14:textId="083EA4F3" w:rsidR="0030785B" w:rsidRDefault="0030785B" w:rsidP="0030785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Výnosy tvoria tržby z</w:t>
      </w:r>
      <w:r w:rsidR="00901338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="00901338">
        <w:rPr>
          <w:rFonts w:ascii="Times New Roman" w:hAnsi="Times New Roman" w:cs="Times New Roman"/>
          <w:sz w:val="24"/>
          <w:szCs w:val="24"/>
          <w:lang w:val="en-US"/>
        </w:rPr>
        <w:t>stavebné</w:t>
      </w:r>
      <w:proofErr w:type="spellEnd"/>
      <w:r w:rsidR="00901338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104D4D">
        <w:rPr>
          <w:rFonts w:ascii="Times New Roman" w:hAnsi="Times New Roman" w:cs="Times New Roman"/>
          <w:sz w:val="24"/>
          <w:szCs w:val="24"/>
          <w:lang w:val="en-US"/>
        </w:rPr>
        <w:t>dokončovacie</w:t>
      </w:r>
      <w:proofErr w:type="spellEnd"/>
      <w:r w:rsidR="00104D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01338">
        <w:rPr>
          <w:rFonts w:ascii="Times New Roman" w:hAnsi="Times New Roman" w:cs="Times New Roman"/>
          <w:sz w:val="24"/>
          <w:szCs w:val="24"/>
          <w:lang w:val="en-US"/>
        </w:rPr>
        <w:t>práce</w:t>
      </w:r>
      <w:proofErr w:type="spellEnd"/>
      <w:r w:rsidR="00104D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04D4D">
        <w:rPr>
          <w:rFonts w:ascii="Times New Roman" w:hAnsi="Times New Roman" w:cs="Times New Roman"/>
          <w:sz w:val="24"/>
          <w:szCs w:val="24"/>
          <w:lang w:val="en-US"/>
        </w:rPr>
        <w:t>dodávané</w:t>
      </w:r>
      <w:proofErr w:type="spellEnd"/>
      <w:r w:rsidR="00104D4D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="00104D4D">
        <w:rPr>
          <w:rFonts w:ascii="Times New Roman" w:hAnsi="Times New Roman" w:cs="Times New Roman"/>
          <w:sz w:val="24"/>
          <w:szCs w:val="24"/>
          <w:lang w:val="en-US"/>
        </w:rPr>
        <w:t>Holandsku</w:t>
      </w:r>
      <w:proofErr w:type="spellEnd"/>
      <w:r w:rsidR="00104D4D">
        <w:rPr>
          <w:rFonts w:ascii="Times New Roman" w:hAnsi="Times New Roman" w:cs="Times New Roman"/>
          <w:sz w:val="24"/>
          <w:szCs w:val="24"/>
          <w:lang w:val="en-US"/>
        </w:rPr>
        <w:t xml:space="preserve"> .</w:t>
      </w:r>
    </w:p>
    <w:p w14:paraId="6295D957" w14:textId="066665FF" w:rsidR="0030785B" w:rsidRPr="00901338" w:rsidRDefault="00901338" w:rsidP="0090133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785B" w:rsidRPr="00901338">
        <w:rPr>
          <w:rFonts w:ascii="Times New Roman" w:hAnsi="Times New Roman" w:cs="Times New Roman"/>
          <w:sz w:val="24"/>
          <w:szCs w:val="24"/>
        </w:rPr>
        <w:t>ÚJ eviduje k 31.12.20</w:t>
      </w:r>
      <w:r w:rsidR="00CA7979" w:rsidRPr="00901338">
        <w:rPr>
          <w:rFonts w:ascii="Times New Roman" w:hAnsi="Times New Roman" w:cs="Times New Roman"/>
          <w:sz w:val="24"/>
          <w:szCs w:val="24"/>
        </w:rPr>
        <w:t>2</w:t>
      </w:r>
      <w:r w:rsidR="00EA404D">
        <w:rPr>
          <w:rFonts w:ascii="Times New Roman" w:hAnsi="Times New Roman" w:cs="Times New Roman"/>
          <w:sz w:val="24"/>
          <w:szCs w:val="24"/>
        </w:rPr>
        <w:t>5</w:t>
      </w:r>
      <w:r w:rsidR="0030785B" w:rsidRPr="00901338">
        <w:rPr>
          <w:rFonts w:ascii="Times New Roman" w:hAnsi="Times New Roman" w:cs="Times New Roman"/>
          <w:sz w:val="24"/>
          <w:szCs w:val="24"/>
        </w:rPr>
        <w:t xml:space="preserve">  záväzky voči </w:t>
      </w:r>
      <w:proofErr w:type="spellStart"/>
      <w:r w:rsidR="0030785B" w:rsidRPr="00901338">
        <w:rPr>
          <w:rFonts w:ascii="Times New Roman" w:hAnsi="Times New Roman" w:cs="Times New Roman"/>
          <w:sz w:val="24"/>
          <w:szCs w:val="24"/>
        </w:rPr>
        <w:t>dod</w:t>
      </w:r>
      <w:r w:rsidR="0030785B" w:rsidRPr="00901338">
        <w:rPr>
          <w:rFonts w:ascii="Times New Roman" w:hAnsi="Times New Roman" w:cs="Times New Roman"/>
          <w:sz w:val="24"/>
          <w:szCs w:val="24"/>
          <w:lang w:val="en-US"/>
        </w:rPr>
        <w:t>ávateľom</w:t>
      </w:r>
      <w:proofErr w:type="spellEnd"/>
      <w:r w:rsidR="0030785B" w:rsidRPr="00901338">
        <w:rPr>
          <w:rFonts w:ascii="Times New Roman" w:hAnsi="Times New Roman" w:cs="Times New Roman"/>
          <w:sz w:val="24"/>
          <w:szCs w:val="24"/>
          <w:lang w:val="en-US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dodanie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stavebných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prác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 splátky leasingu.</w:t>
      </w:r>
    </w:p>
    <w:p w14:paraId="29BFCA81" w14:textId="77777777" w:rsidR="00780C5D" w:rsidRDefault="00780C5D" w:rsidP="00780C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C87FEB" w14:textId="77777777" w:rsidR="00780C5D" w:rsidRPr="0030785B" w:rsidRDefault="00780C5D" w:rsidP="00780C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FE03808" w14:textId="0508FBCC" w:rsidR="0030785B" w:rsidRPr="0030785B" w:rsidRDefault="0030785B" w:rsidP="0030785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ÚJ </w:t>
      </w:r>
      <w:r w:rsidR="00104D4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eviduje k 31.12.20</w:t>
      </w:r>
      <w:r w:rsidR="00CA7979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2</w:t>
      </w:r>
      <w:r w:rsidR="00EA404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5</w:t>
      </w:r>
      <w:r w:rsidRPr="0030785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záväzky tvorené z</w:t>
      </w:r>
      <w:r w:rsidR="00104D4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 </w:t>
      </w:r>
      <w:r w:rsidRPr="0030785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miezd</w:t>
      </w:r>
      <w:r w:rsidR="00104D4D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 nakoľko zatiaľ nemá zamestnancov</w:t>
      </w:r>
    </w:p>
    <w:p w14:paraId="0F2B909B" w14:textId="7F85229F" w:rsidR="00780C5D" w:rsidRPr="00104D4D" w:rsidRDefault="00780C5D" w:rsidP="00104D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50544965" w14:textId="77777777" w:rsidR="0030785B" w:rsidRPr="00780C5D" w:rsidRDefault="0030785B" w:rsidP="00780C5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C9092EA" w14:textId="77777777" w:rsidR="0030785B" w:rsidRDefault="0030785B" w:rsidP="0030785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Informácie o vlastných akciách – počas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účtovného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obdobia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neboli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nadobudnuté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žiadne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vlastné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akcie</w:t>
      </w:r>
      <w:proofErr w:type="spellEnd"/>
    </w:p>
    <w:p w14:paraId="6160F213" w14:textId="413EA71D" w:rsidR="0030785B" w:rsidRDefault="0030785B" w:rsidP="0030785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ÚJ počas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účtovného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obdobia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</w:t>
      </w:r>
      <w:r w:rsidR="00CA7979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EA404D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neposkytovala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pôžičky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členom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štatutárneho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orgánu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teda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neuvádza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úrokové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sadzby</w:t>
      </w:r>
      <w:proofErr w:type="spellEnd"/>
    </w:p>
    <w:p w14:paraId="5F339F4A" w14:textId="77777777" w:rsidR="0030785B" w:rsidRDefault="0030785B" w:rsidP="0030785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ÚJ nemá iné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finančn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é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povinnosti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ktoré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nevykazovala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 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súvahe</w:t>
      </w:r>
      <w:proofErr w:type="spellEnd"/>
    </w:p>
    <w:p w14:paraId="5A72B24C" w14:textId="77777777" w:rsidR="0030785B" w:rsidRDefault="0030785B" w:rsidP="0030785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Účtovn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é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zásady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používané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prideľovaní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nákladov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 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výnosov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podľa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uzatvorených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zmlúv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z 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obchodného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styku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D2EF455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D606235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5A45283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BFE3B77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33C0FD5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23842C8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366DBC8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C0A5B6D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4624148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86F5B71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6313FAA8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083DB92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D8B3007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FBE5B07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4B6F741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0A385F0B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FA2E816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7AE6B96" w14:textId="77777777" w:rsidR="0030785B" w:rsidRDefault="0030785B" w:rsidP="00307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96219EF" w14:textId="77777777" w:rsidR="00D86623" w:rsidRDefault="00D86623"/>
    <w:sectPr w:rsidR="00D86623" w:rsidSect="00D91594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AC895EC"/>
    <w:lvl w:ilvl="0">
      <w:numFmt w:val="bullet"/>
      <w:lvlText w:val="*"/>
      <w:lvlJc w:val="left"/>
    </w:lvl>
  </w:abstractNum>
  <w:abstractNum w:abstractNumId="1" w15:restartNumberingAfterBreak="0">
    <w:nsid w:val="01EE2EC6"/>
    <w:multiLevelType w:val="hybridMultilevel"/>
    <w:tmpl w:val="9B7423C2"/>
    <w:lvl w:ilvl="0" w:tplc="8DBAC38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A23765"/>
    <w:multiLevelType w:val="hybridMultilevel"/>
    <w:tmpl w:val="AA643F3E"/>
    <w:lvl w:ilvl="0" w:tplc="0FA0DB5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663E1E"/>
    <w:multiLevelType w:val="hybridMultilevel"/>
    <w:tmpl w:val="9E00DA44"/>
    <w:lvl w:ilvl="0" w:tplc="9AC895EC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407B2"/>
    <w:multiLevelType w:val="hybridMultilevel"/>
    <w:tmpl w:val="A4CEED18"/>
    <w:lvl w:ilvl="0" w:tplc="9AC895EC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2D4974"/>
    <w:multiLevelType w:val="hybridMultilevel"/>
    <w:tmpl w:val="4A10AEBA"/>
    <w:lvl w:ilvl="0" w:tplc="9AC895EC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07DB0"/>
    <w:multiLevelType w:val="hybridMultilevel"/>
    <w:tmpl w:val="46FC9DD8"/>
    <w:lvl w:ilvl="0" w:tplc="9AC895EC"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68D4A47"/>
    <w:multiLevelType w:val="hybridMultilevel"/>
    <w:tmpl w:val="C3809A34"/>
    <w:lvl w:ilvl="0" w:tplc="5A92EDF0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B8604A6"/>
    <w:multiLevelType w:val="hybridMultilevel"/>
    <w:tmpl w:val="22265D7C"/>
    <w:lvl w:ilvl="0" w:tplc="9AC895EC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7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85B"/>
    <w:rsid w:val="00104D4D"/>
    <w:rsid w:val="002C4B34"/>
    <w:rsid w:val="0030785B"/>
    <w:rsid w:val="006417E5"/>
    <w:rsid w:val="00780C5D"/>
    <w:rsid w:val="00843DE3"/>
    <w:rsid w:val="008D0805"/>
    <w:rsid w:val="00901338"/>
    <w:rsid w:val="00A237FA"/>
    <w:rsid w:val="00CA7979"/>
    <w:rsid w:val="00D86623"/>
    <w:rsid w:val="00DF109A"/>
    <w:rsid w:val="00DF408C"/>
    <w:rsid w:val="00EA404D"/>
    <w:rsid w:val="00FE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162AE"/>
  <w15:docId w15:val="{D633253E-2F09-4D44-A78B-ECE68F2AD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785B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Peter Lietavec</cp:lastModifiedBy>
  <cp:revision>2</cp:revision>
  <dcterms:created xsi:type="dcterms:W3CDTF">2026-09-30T10:39:00Z</dcterms:created>
  <dcterms:modified xsi:type="dcterms:W3CDTF">2026-09-30T10:39:00Z</dcterms:modified>
</cp:coreProperties>
</file>