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6C489" w14:textId="77777777" w:rsidR="002B3A54" w:rsidRDefault="00000000">
      <w:pPr>
        <w:ind w:left="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2E6162D" wp14:editId="7FEDA53E">
                <wp:extent cx="1819275" cy="201295"/>
                <wp:effectExtent l="9525" t="0" r="0" b="825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937B5A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2E6162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43.25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" filled="f">
                <v:path arrowok="t"/>
                <v:textbox inset="0,0,0,0">
                  <w:txbxContent>
                    <w:p w14:paraId="51937B5A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BE9622" w14:textId="77777777" w:rsidR="002B3A54" w:rsidRDefault="00000000">
      <w:pPr>
        <w:pStyle w:val="Nadpis1"/>
        <w:spacing w:before="26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AE9471D" wp14:editId="425A0CA9">
                <wp:simplePos x="0" y="0"/>
                <wp:positionH relativeFrom="page">
                  <wp:posOffset>4506467</wp:posOffset>
                </wp:positionH>
                <wp:positionV relativeFrom="paragraph">
                  <wp:posOffset>-221615</wp:posOffset>
                </wp:positionV>
                <wp:extent cx="1173480" cy="2286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75A10C2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0FFD0B5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9A9253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9052DD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6BD0F0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DF6BC5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DA50B70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FB47E6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A61665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3E5BEC24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9471D" id="Textbox 4" o:spid="_x0000_s1027" type="#_x0000_t202" style="position:absolute;left:0;text-align:left;margin-left:354.85pt;margin-top:-17.45pt;width:92.4pt;height:1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75A10C25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0FFD0B5A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9A92534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9052DD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6BD0F0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DF6BC5D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DA50B70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FB47E6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A61665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3E5BEC24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3A4832B" wp14:editId="2948BEF2">
                <wp:simplePos x="0" y="0"/>
                <wp:positionH relativeFrom="page">
                  <wp:posOffset>5969508</wp:posOffset>
                </wp:positionH>
                <wp:positionV relativeFrom="paragraph">
                  <wp:posOffset>-221615</wp:posOffset>
                </wp:positionV>
                <wp:extent cx="1447800" cy="2286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117D8B5E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0BA0EFB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819DFE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3AE99B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C4D1A8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4FF038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63760A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582F3B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BCD0E5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4AC35C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D9753F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8585E0E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4832B" id="Textbox 5" o:spid="_x0000_s1028" type="#_x0000_t202" style="position:absolute;left:0;text-align:left;margin-left:470.05pt;margin-top:-17.45pt;width:114pt;height:1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117D8B5E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0BA0EFBD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819DFE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3AE99B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C4D1A8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4FF038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63760A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582F3B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BCD0E5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4AC35C4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D9753F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8585E0E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Čl. I Všeobecné informácie o účtovnej </w:t>
      </w:r>
      <w:r>
        <w:rPr>
          <w:spacing w:val="-2"/>
        </w:rPr>
        <w:t>jednotke</w:t>
      </w:r>
    </w:p>
    <w:p w14:paraId="00927271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0D3D1599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7B723910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68042624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I (1) (5) Všeobecné </w:t>
      </w:r>
      <w:r>
        <w:rPr>
          <w:rFonts w:ascii="Arial" w:hAnsi="Arial"/>
          <w:b/>
          <w:spacing w:val="-2"/>
          <w:sz w:val="24"/>
        </w:rPr>
        <w:t>informácie</w:t>
      </w:r>
    </w:p>
    <w:p w14:paraId="023816F6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3CD593B7" w14:textId="77777777" w:rsidR="002B3A54" w:rsidRDefault="00000000">
      <w:pPr>
        <w:pStyle w:val="Zkladntext"/>
        <w:ind w:left="10"/>
      </w:pPr>
      <w:r>
        <w:t xml:space="preserve">Čl. I </w:t>
      </w:r>
      <w:r>
        <w:rPr>
          <w:spacing w:val="-5"/>
        </w:rPr>
        <w:t>(1)</w:t>
      </w:r>
    </w:p>
    <w:p w14:paraId="68909DBC" w14:textId="77777777" w:rsidR="002B3A54" w:rsidRDefault="002B3A54">
      <w:pPr>
        <w:pStyle w:val="Zkladntext"/>
        <w:spacing w:before="42"/>
      </w:pPr>
    </w:p>
    <w:p w14:paraId="0F00265E" w14:textId="77777777" w:rsidR="002B3A54" w:rsidRDefault="00000000">
      <w:pPr>
        <w:pStyle w:val="Zkladntext"/>
        <w:tabs>
          <w:tab w:val="left" w:pos="2947"/>
        </w:tabs>
        <w:spacing w:before="1"/>
        <w:ind w:left="10"/>
      </w:pPr>
      <w:r>
        <w:t>Obchodné</w:t>
      </w:r>
      <w:r>
        <w:rPr>
          <w:spacing w:val="-1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účtovnej</w:t>
      </w:r>
      <w:r>
        <w:rPr>
          <w:spacing w:val="-1"/>
        </w:rPr>
        <w:t xml:space="preserve"> </w:t>
      </w:r>
      <w:r>
        <w:rPr>
          <w:spacing w:val="-2"/>
        </w:rPr>
        <w:t>jednotky:</w:t>
      </w:r>
      <w:r>
        <w:tab/>
        <w:t>MG</w:t>
      </w:r>
      <w:r>
        <w:rPr>
          <w:spacing w:val="1"/>
        </w:rPr>
        <w:t xml:space="preserve"> </w:t>
      </w:r>
      <w:r>
        <w:t>EUROPE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s.r.o</w:t>
      </w:r>
      <w:proofErr w:type="spellEnd"/>
      <w:r>
        <w:rPr>
          <w:spacing w:val="-2"/>
        </w:rPr>
        <w:t>.</w:t>
      </w:r>
    </w:p>
    <w:p w14:paraId="13CC9B4C" w14:textId="77777777" w:rsidR="002B3A54" w:rsidRDefault="002B3A54">
      <w:pPr>
        <w:pStyle w:val="Zkladntext"/>
      </w:pPr>
    </w:p>
    <w:p w14:paraId="2B6E8076" w14:textId="77777777" w:rsidR="002B3A54" w:rsidRDefault="002B3A54">
      <w:pPr>
        <w:pStyle w:val="Zkladntext"/>
        <w:spacing w:before="13"/>
      </w:pPr>
    </w:p>
    <w:p w14:paraId="4942FE24" w14:textId="77777777" w:rsidR="002B3A54" w:rsidRDefault="00000000">
      <w:pPr>
        <w:pStyle w:val="Zkladntext"/>
        <w:tabs>
          <w:tab w:val="left" w:pos="2947"/>
        </w:tabs>
        <w:ind w:left="10"/>
      </w:pPr>
      <w:r>
        <w:t>Sídlo</w:t>
      </w:r>
      <w:r>
        <w:rPr>
          <w:spacing w:val="-1"/>
        </w:rPr>
        <w:t xml:space="preserve"> </w:t>
      </w:r>
      <w:r>
        <w:t xml:space="preserve">účtovnej </w:t>
      </w:r>
      <w:r>
        <w:rPr>
          <w:spacing w:val="-2"/>
        </w:rPr>
        <w:t>jednotky:</w:t>
      </w:r>
      <w:r>
        <w:tab/>
        <w:t>Š.</w:t>
      </w:r>
      <w:r>
        <w:rPr>
          <w:spacing w:val="-1"/>
        </w:rPr>
        <w:t xml:space="preserve"> </w:t>
      </w:r>
      <w:r>
        <w:t>Višňovského</w:t>
      </w:r>
      <w:r>
        <w:rPr>
          <w:spacing w:val="-1"/>
        </w:rPr>
        <w:t xml:space="preserve"> </w:t>
      </w:r>
      <w:r>
        <w:t>1452/11,</w:t>
      </w:r>
      <w:r>
        <w:rPr>
          <w:spacing w:val="-1"/>
        </w:rPr>
        <w:t xml:space="preserve"> </w:t>
      </w:r>
      <w:r>
        <w:t>96001,</w:t>
      </w:r>
      <w:r>
        <w:rPr>
          <w:spacing w:val="-1"/>
        </w:rPr>
        <w:t xml:space="preserve"> </w:t>
      </w:r>
      <w:r>
        <w:rPr>
          <w:spacing w:val="-2"/>
        </w:rPr>
        <w:t>Zvolen</w:t>
      </w:r>
    </w:p>
    <w:p w14:paraId="2A1C8BAA" w14:textId="77777777" w:rsidR="002B3A54" w:rsidRDefault="002B3A54">
      <w:pPr>
        <w:pStyle w:val="Zkladntext"/>
      </w:pPr>
    </w:p>
    <w:p w14:paraId="2426B168" w14:textId="77777777" w:rsidR="002B3A54" w:rsidRDefault="002B3A54">
      <w:pPr>
        <w:pStyle w:val="Zkladntext"/>
      </w:pPr>
    </w:p>
    <w:p w14:paraId="7B70A28B" w14:textId="77777777" w:rsidR="002B3A54" w:rsidRDefault="002B3A54">
      <w:pPr>
        <w:pStyle w:val="Zkladntext"/>
        <w:spacing w:before="28"/>
      </w:pPr>
    </w:p>
    <w:p w14:paraId="2B189E71" w14:textId="77777777" w:rsidR="002B3A54" w:rsidRDefault="00000000">
      <w:pPr>
        <w:pStyle w:val="Zkladntext"/>
        <w:ind w:left="10"/>
      </w:pPr>
      <w:r>
        <w:t>Opis</w:t>
      </w:r>
      <w:r>
        <w:rPr>
          <w:spacing w:val="-3"/>
        </w:rPr>
        <w:t xml:space="preserve"> </w:t>
      </w:r>
      <w:r>
        <w:t>hospodárskej</w:t>
      </w:r>
      <w:r>
        <w:rPr>
          <w:spacing w:val="-2"/>
        </w:rPr>
        <w:t xml:space="preserve"> </w:t>
      </w:r>
      <w:r>
        <w:t>činnosti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nadväznosti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predmet</w:t>
      </w:r>
      <w:r>
        <w:rPr>
          <w:spacing w:val="-2"/>
        </w:rPr>
        <w:t xml:space="preserve"> podnikania</w:t>
      </w:r>
    </w:p>
    <w:p w14:paraId="6A8316E9" w14:textId="77777777" w:rsidR="002B3A54" w:rsidRDefault="002B3A54">
      <w:pPr>
        <w:pStyle w:val="Zkladntext"/>
      </w:pPr>
    </w:p>
    <w:p w14:paraId="4212DBE2" w14:textId="77777777" w:rsidR="002B3A54" w:rsidRDefault="002B3A54">
      <w:pPr>
        <w:pStyle w:val="Zkladntext"/>
        <w:spacing w:before="157"/>
      </w:pPr>
    </w:p>
    <w:p w14:paraId="688A54E0" w14:textId="77777777" w:rsidR="002B3A54" w:rsidRDefault="00000000">
      <w:pPr>
        <w:pStyle w:val="Zkladntext"/>
        <w:ind w:left="10"/>
      </w:pPr>
      <w:r>
        <w:t xml:space="preserve">Čl. I </w:t>
      </w:r>
      <w:r>
        <w:rPr>
          <w:spacing w:val="-5"/>
        </w:rPr>
        <w:t>(5)</w:t>
      </w:r>
    </w:p>
    <w:p w14:paraId="1DE7052C" w14:textId="77777777" w:rsidR="002B3A54" w:rsidRDefault="002B3A54">
      <w:pPr>
        <w:pStyle w:val="Zkladntext"/>
      </w:pPr>
    </w:p>
    <w:p w14:paraId="42BE1CC3" w14:textId="77777777" w:rsidR="002B3A54" w:rsidRDefault="002B3A54">
      <w:pPr>
        <w:pStyle w:val="Zkladntext"/>
        <w:spacing w:before="86"/>
      </w:pPr>
    </w:p>
    <w:p w14:paraId="12622C06" w14:textId="77777777" w:rsidR="002B3A54" w:rsidRDefault="00000000">
      <w:pPr>
        <w:pStyle w:val="Zkladntext"/>
        <w:ind w:left="10"/>
      </w:pPr>
      <w:r>
        <w:t>Priemerný</w:t>
      </w:r>
      <w:r>
        <w:rPr>
          <w:spacing w:val="-1"/>
        </w:rPr>
        <w:t xml:space="preserve"> </w:t>
      </w:r>
      <w:r>
        <w:t>počet zamestnancov počas</w:t>
      </w:r>
      <w:r>
        <w:rPr>
          <w:spacing w:val="-1"/>
        </w:rPr>
        <w:t xml:space="preserve"> </w:t>
      </w:r>
      <w:r>
        <w:t xml:space="preserve">účtovného </w:t>
      </w:r>
      <w:r>
        <w:rPr>
          <w:spacing w:val="-2"/>
        </w:rPr>
        <w:t>obdobia</w:t>
      </w:r>
    </w:p>
    <w:p w14:paraId="5B3FAB15" w14:textId="77777777" w:rsidR="002B3A54" w:rsidRDefault="00000000">
      <w:pPr>
        <w:spacing w:before="101"/>
        <w:ind w:left="10"/>
        <w:rPr>
          <w:sz w:val="14"/>
        </w:rPr>
      </w:pPr>
      <w:r>
        <w:br w:type="column"/>
      </w:r>
      <w:r>
        <w:rPr>
          <w:spacing w:val="-5"/>
          <w:sz w:val="14"/>
        </w:rPr>
        <w:t>IČO</w:t>
      </w:r>
    </w:p>
    <w:p w14:paraId="34933AB8" w14:textId="77777777" w:rsidR="002B3A54" w:rsidRDefault="00000000">
      <w:pPr>
        <w:spacing w:before="101"/>
        <w:ind w:left="10"/>
        <w:rPr>
          <w:sz w:val="14"/>
        </w:rPr>
      </w:pPr>
      <w:r>
        <w:br w:type="column"/>
      </w:r>
      <w:r>
        <w:rPr>
          <w:spacing w:val="-5"/>
          <w:sz w:val="14"/>
        </w:rPr>
        <w:t>DIČ</w:t>
      </w:r>
    </w:p>
    <w:p w14:paraId="0F406283" w14:textId="77777777" w:rsidR="002B3A54" w:rsidRDefault="002B3A54">
      <w:pPr>
        <w:rPr>
          <w:sz w:val="14"/>
        </w:rPr>
        <w:sectPr w:rsidR="002B3A54">
          <w:footerReference w:type="default" r:id="rId6"/>
          <w:type w:val="continuous"/>
          <w:pgSz w:w="11900" w:h="16840"/>
          <w:pgMar w:top="560" w:right="141" w:bottom="820" w:left="566" w:header="0" w:footer="633" w:gutter="0"/>
          <w:pgNumType w:start="1"/>
          <w:cols w:num="3" w:space="708" w:equalWidth="0">
            <w:col w:w="5423" w:space="745"/>
            <w:col w:w="259" w:space="2049"/>
            <w:col w:w="2717"/>
          </w:cols>
        </w:sectPr>
      </w:pPr>
    </w:p>
    <w:p w14:paraId="341001E0" w14:textId="77777777" w:rsidR="002B3A54" w:rsidRDefault="002B3A54">
      <w:pPr>
        <w:pStyle w:val="Zkladntext"/>
        <w:spacing w:before="5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20CC97AD" w14:textId="77777777">
        <w:trPr>
          <w:trHeight w:val="512"/>
        </w:trPr>
        <w:tc>
          <w:tcPr>
            <w:tcW w:w="6873" w:type="dxa"/>
            <w:tcBorders>
              <w:bottom w:val="single" w:sz="18" w:space="0" w:color="000000"/>
            </w:tcBorders>
          </w:tcPr>
          <w:p w14:paraId="6524B063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4B8FA0C7" w14:textId="77777777" w:rsidR="002B3A54" w:rsidRDefault="00000000">
            <w:pPr>
              <w:pStyle w:val="TableParagraph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  <w:tcBorders>
              <w:bottom w:val="single" w:sz="18" w:space="0" w:color="000000"/>
            </w:tcBorders>
          </w:tcPr>
          <w:p w14:paraId="6017D1D3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0CD97C33" w14:textId="77777777" w:rsidR="002B3A54" w:rsidRDefault="00000000">
            <w:pPr>
              <w:pStyle w:val="TableParagraph"/>
              <w:ind w:left="24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Bežné účtovné </w:t>
            </w:r>
            <w:r>
              <w:rPr>
                <w:b/>
                <w:spacing w:val="-2"/>
                <w:sz w:val="14"/>
              </w:rPr>
              <w:t>obdobie</w:t>
            </w:r>
          </w:p>
        </w:tc>
        <w:tc>
          <w:tcPr>
            <w:tcW w:w="2071" w:type="dxa"/>
            <w:tcBorders>
              <w:bottom w:val="single" w:sz="18" w:space="0" w:color="000000"/>
            </w:tcBorders>
          </w:tcPr>
          <w:p w14:paraId="0E7E5D43" w14:textId="77777777" w:rsidR="002B3A54" w:rsidRDefault="00000000">
            <w:pPr>
              <w:pStyle w:val="TableParagraph"/>
              <w:spacing w:before="10" w:line="160" w:lineRule="atLeast"/>
              <w:ind w:left="64" w:right="3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Bezprostredne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predchádzajúce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účtovné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obdobie</w:t>
            </w:r>
          </w:p>
        </w:tc>
      </w:tr>
      <w:tr w:rsidR="002B3A54" w14:paraId="5F89C059" w14:textId="77777777">
        <w:trPr>
          <w:trHeight w:val="272"/>
        </w:trPr>
        <w:tc>
          <w:tcPr>
            <w:tcW w:w="68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947F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Priemerný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prepočítaný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počet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zamestnancov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4C55F" w14:textId="77777777" w:rsidR="002B3A54" w:rsidRDefault="00000000">
            <w:pPr>
              <w:pStyle w:val="TableParagraph"/>
              <w:spacing w:before="56"/>
              <w:ind w:right="18"/>
              <w:jc w:val="right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1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4A34F" w14:textId="77777777" w:rsidR="002B3A54" w:rsidRDefault="00000000">
            <w:pPr>
              <w:pStyle w:val="TableParagraph"/>
              <w:spacing w:before="56"/>
              <w:ind w:right="18"/>
              <w:jc w:val="right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1</w:t>
            </w:r>
          </w:p>
        </w:tc>
      </w:tr>
      <w:tr w:rsidR="002B3A54" w14:paraId="37BADE61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50E71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Stav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zamestnancov ku dňu, ku ktorému sa zostavuje účtovná závierka, z </w:t>
            </w:r>
            <w:r>
              <w:rPr>
                <w:rFonts w:ascii="Microsoft Sans Serif" w:hAnsi="Microsoft Sans Serif"/>
                <w:spacing w:val="-2"/>
                <w:sz w:val="14"/>
              </w:rPr>
              <w:t>toho: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7E568" w14:textId="77777777" w:rsidR="002B3A54" w:rsidRDefault="00000000">
            <w:pPr>
              <w:pStyle w:val="TableParagraph"/>
              <w:spacing w:before="56"/>
              <w:ind w:right="18"/>
              <w:jc w:val="right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1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B741" w14:textId="77777777" w:rsidR="002B3A54" w:rsidRDefault="00000000">
            <w:pPr>
              <w:pStyle w:val="TableParagraph"/>
              <w:spacing w:before="56"/>
              <w:ind w:right="18"/>
              <w:jc w:val="right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1</w:t>
            </w:r>
          </w:p>
        </w:tc>
      </w:tr>
      <w:tr w:rsidR="002B3A54" w14:paraId="0CC35663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1F7B3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Počet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vedúcich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zamestnancov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84AF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F33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CD5C4AB" w14:textId="77777777" w:rsidR="002B3A54" w:rsidRDefault="00000000">
      <w:pPr>
        <w:pStyle w:val="Nadpis1"/>
        <w:spacing w:before="183"/>
      </w:pPr>
      <w:r>
        <w:t xml:space="preserve">Čl. I (2) (3) Dátum schválenia účtovnej závierky a právny </w:t>
      </w:r>
      <w:r>
        <w:rPr>
          <w:spacing w:val="-2"/>
        </w:rPr>
        <w:t>dôvod</w:t>
      </w:r>
    </w:p>
    <w:p w14:paraId="6FE6B081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000E43A5" w14:textId="77777777" w:rsidR="002B3A54" w:rsidRDefault="00000000">
      <w:pPr>
        <w:pStyle w:val="Zkladntext"/>
        <w:ind w:left="10"/>
      </w:pPr>
      <w:r>
        <w:t>Čl.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Dátum</w:t>
      </w:r>
      <w:r>
        <w:rPr>
          <w:spacing w:val="-2"/>
        </w:rPr>
        <w:t xml:space="preserve"> </w:t>
      </w:r>
      <w:r>
        <w:t>schválenia</w:t>
      </w:r>
      <w:r>
        <w:rPr>
          <w:spacing w:val="-2"/>
        </w:rPr>
        <w:t xml:space="preserve"> </w:t>
      </w:r>
      <w:r>
        <w:t>účtovnej</w:t>
      </w:r>
      <w:r>
        <w:rPr>
          <w:spacing w:val="-3"/>
        </w:rPr>
        <w:t xml:space="preserve"> </w:t>
      </w:r>
      <w:r>
        <w:t>závierky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predchádzajúce</w:t>
      </w:r>
      <w:r>
        <w:rPr>
          <w:spacing w:val="-2"/>
        </w:rPr>
        <w:t xml:space="preserve"> obdobie:</w:t>
      </w:r>
    </w:p>
    <w:p w14:paraId="3E45D14E" w14:textId="77777777" w:rsidR="002B3A54" w:rsidRDefault="002B3A54">
      <w:pPr>
        <w:pStyle w:val="Zkladntext"/>
      </w:pPr>
    </w:p>
    <w:p w14:paraId="177B784E" w14:textId="77777777" w:rsidR="002B3A54" w:rsidRDefault="002B3A54">
      <w:pPr>
        <w:pStyle w:val="Zkladntext"/>
      </w:pPr>
    </w:p>
    <w:p w14:paraId="76C2F6B7" w14:textId="77777777" w:rsidR="002B3A54" w:rsidRDefault="002B3A54">
      <w:pPr>
        <w:pStyle w:val="Zkladntext"/>
        <w:spacing w:before="85"/>
      </w:pPr>
    </w:p>
    <w:p w14:paraId="307FB508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(3)</w:t>
      </w:r>
      <w:r>
        <w:rPr>
          <w:spacing w:val="-1"/>
        </w:rPr>
        <w:t xml:space="preserve"> </w:t>
      </w:r>
      <w:r>
        <w:t>Právny dôvod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zostavenie účtovnej</w:t>
      </w:r>
      <w:r>
        <w:rPr>
          <w:spacing w:val="-1"/>
        </w:rPr>
        <w:t xml:space="preserve"> </w:t>
      </w:r>
      <w:r>
        <w:rPr>
          <w:spacing w:val="-2"/>
        </w:rPr>
        <w:t>závierky</w:t>
      </w:r>
    </w:p>
    <w:p w14:paraId="2E50B2C6" w14:textId="77777777" w:rsidR="002B3A54" w:rsidRDefault="002B3A54">
      <w:pPr>
        <w:pStyle w:val="Zkladntext"/>
      </w:pPr>
    </w:p>
    <w:p w14:paraId="68E7189D" w14:textId="77777777" w:rsidR="002B3A54" w:rsidRDefault="002B3A54">
      <w:pPr>
        <w:pStyle w:val="Zkladntext"/>
        <w:spacing w:before="127"/>
      </w:pPr>
    </w:p>
    <w:p w14:paraId="04A83234" w14:textId="77777777" w:rsidR="002B3A54" w:rsidRDefault="00000000">
      <w:pPr>
        <w:pStyle w:val="Zkladntext"/>
        <w:tabs>
          <w:tab w:val="left" w:pos="2587"/>
          <w:tab w:val="left" w:pos="4776"/>
        </w:tabs>
        <w:ind w:left="557"/>
      </w:pPr>
      <w:r>
        <w:rPr>
          <w:noProof/>
          <w:position w:val="-4"/>
        </w:rPr>
        <w:drawing>
          <wp:inline distT="0" distB="0" distL="0" distR="0" wp14:anchorId="66D217D6" wp14:editId="24E9695A">
            <wp:extent cx="123825" cy="1238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0"/>
          <w:sz w:val="20"/>
        </w:rPr>
        <w:t xml:space="preserve"> </w:t>
      </w:r>
      <w:r>
        <w:t>riadna</w:t>
      </w:r>
      <w:r>
        <w:tab/>
      </w:r>
      <w:r>
        <w:rPr>
          <w:noProof/>
          <w:position w:val="-4"/>
        </w:rPr>
        <w:drawing>
          <wp:inline distT="0" distB="0" distL="0" distR="0" wp14:anchorId="297B57CC" wp14:editId="7BE3E620">
            <wp:extent cx="123825" cy="12382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</w:rPr>
        <w:t xml:space="preserve"> </w:t>
      </w:r>
      <w:r>
        <w:t>mimoriadna</w:t>
      </w:r>
      <w:r>
        <w:tab/>
      </w:r>
      <w:r>
        <w:rPr>
          <w:noProof/>
          <w:position w:val="-4"/>
        </w:rPr>
        <w:drawing>
          <wp:inline distT="0" distB="0" distL="0" distR="0" wp14:anchorId="71006297" wp14:editId="36D33C8F">
            <wp:extent cx="123825" cy="1238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</w:rPr>
        <w:t xml:space="preserve"> </w:t>
      </w:r>
      <w:r>
        <w:t>priebežná</w:t>
      </w:r>
    </w:p>
    <w:p w14:paraId="439AAF56" w14:textId="77777777" w:rsidR="002B3A54" w:rsidRDefault="002B3A54">
      <w:pPr>
        <w:pStyle w:val="Zkladntext"/>
        <w:spacing w:before="60"/>
      </w:pPr>
    </w:p>
    <w:p w14:paraId="204543CC" w14:textId="77777777" w:rsidR="002B3A54" w:rsidRDefault="00000000">
      <w:pPr>
        <w:pStyle w:val="Nadpis1"/>
        <w:spacing w:before="1"/>
      </w:pPr>
      <w:r>
        <w:t xml:space="preserve">Čl. I (4) Údaje o </w:t>
      </w:r>
      <w:r>
        <w:rPr>
          <w:spacing w:val="-2"/>
        </w:rPr>
        <w:t>skupine</w:t>
      </w:r>
    </w:p>
    <w:p w14:paraId="1C469C83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5BEF184B" w14:textId="77777777" w:rsidR="002B3A54" w:rsidRDefault="00000000">
      <w:pPr>
        <w:pStyle w:val="Zkladntext"/>
        <w:spacing w:line="244" w:lineRule="auto"/>
        <w:ind w:left="10" w:right="552"/>
      </w:pPr>
      <w:r>
        <w:t>(4)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Obchodné</w:t>
      </w:r>
      <w:r>
        <w:rPr>
          <w:spacing w:val="-2"/>
        </w:rPr>
        <w:t xml:space="preserve"> </w:t>
      </w:r>
      <w:r>
        <w:t>meno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sídlo</w:t>
      </w:r>
      <w:r>
        <w:rPr>
          <w:spacing w:val="-2"/>
        </w:rPr>
        <w:t xml:space="preserve"> </w:t>
      </w:r>
      <w:r>
        <w:t>účtovnej</w:t>
      </w:r>
      <w:r>
        <w:rPr>
          <w:spacing w:val="-1"/>
        </w:rPr>
        <w:t xml:space="preserve"> </w:t>
      </w:r>
      <w:r>
        <w:t>jednotky,</w:t>
      </w:r>
      <w:r>
        <w:rPr>
          <w:spacing w:val="-1"/>
        </w:rPr>
        <w:t xml:space="preserve"> </w:t>
      </w:r>
      <w:r>
        <w:t>ktorá</w:t>
      </w:r>
      <w:r>
        <w:rPr>
          <w:spacing w:val="-2"/>
        </w:rPr>
        <w:t xml:space="preserve"> </w:t>
      </w:r>
      <w:r>
        <w:t>zostavuje</w:t>
      </w:r>
      <w:r>
        <w:rPr>
          <w:spacing w:val="-2"/>
        </w:rPr>
        <w:t xml:space="preserve"> </w:t>
      </w:r>
      <w:r>
        <w:t>konsolidovanú</w:t>
      </w:r>
      <w:r>
        <w:rPr>
          <w:spacing w:val="-2"/>
        </w:rPr>
        <w:t xml:space="preserve"> </w:t>
      </w:r>
      <w:r>
        <w:t>účtovnú</w:t>
      </w:r>
      <w:r>
        <w:rPr>
          <w:spacing w:val="-2"/>
        </w:rPr>
        <w:t xml:space="preserve"> </w:t>
      </w:r>
      <w:r>
        <w:t>závierku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najväčšiu</w:t>
      </w:r>
      <w:r>
        <w:rPr>
          <w:spacing w:val="-2"/>
        </w:rPr>
        <w:t xml:space="preserve"> </w:t>
      </w:r>
      <w:r>
        <w:t>skupinu,</w:t>
      </w:r>
      <w:r>
        <w:rPr>
          <w:spacing w:val="-1"/>
        </w:rPr>
        <w:t xml:space="preserve"> </w:t>
      </w:r>
      <w:r>
        <w:t>ktorej</w:t>
      </w:r>
      <w:r>
        <w:rPr>
          <w:spacing w:val="-1"/>
        </w:rPr>
        <w:t xml:space="preserve"> </w:t>
      </w:r>
      <w:r>
        <w:t>súčasťou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účtovná</w:t>
      </w:r>
      <w:r>
        <w:rPr>
          <w:spacing w:val="-2"/>
        </w:rPr>
        <w:t xml:space="preserve"> </w:t>
      </w:r>
      <w:r>
        <w:t>jednotka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dcérska</w:t>
      </w:r>
      <w:r>
        <w:rPr>
          <w:spacing w:val="40"/>
        </w:rPr>
        <w:t xml:space="preserve"> </w:t>
      </w:r>
      <w:r>
        <w:t>účtovná</w:t>
      </w:r>
      <w:r>
        <w:rPr>
          <w:spacing w:val="-2"/>
        </w:rPr>
        <w:t xml:space="preserve"> </w:t>
      </w:r>
      <w:r>
        <w:t>jednotka:</w:t>
      </w:r>
    </w:p>
    <w:p w14:paraId="7E83D2C1" w14:textId="77777777" w:rsidR="002B3A54" w:rsidRDefault="002B3A54">
      <w:pPr>
        <w:pStyle w:val="Zkladntext"/>
      </w:pPr>
    </w:p>
    <w:p w14:paraId="22392A54" w14:textId="77777777" w:rsidR="002B3A54" w:rsidRDefault="002B3A54">
      <w:pPr>
        <w:pStyle w:val="Zkladntext"/>
        <w:spacing w:before="129"/>
      </w:pPr>
    </w:p>
    <w:p w14:paraId="0619A7DE" w14:textId="77777777" w:rsidR="002B3A54" w:rsidRDefault="00000000">
      <w:pPr>
        <w:pStyle w:val="Zkladntext"/>
        <w:spacing w:line="244" w:lineRule="auto"/>
        <w:ind w:left="10" w:right="552"/>
      </w:pPr>
      <w:r>
        <w:t>(4)</w:t>
      </w:r>
      <w:r>
        <w:rPr>
          <w:spacing w:val="-1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Obchodné</w:t>
      </w:r>
      <w:r>
        <w:rPr>
          <w:spacing w:val="-2"/>
        </w:rPr>
        <w:t xml:space="preserve"> </w:t>
      </w:r>
      <w:r>
        <w:t>meno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sídlo</w:t>
      </w:r>
      <w:r>
        <w:rPr>
          <w:spacing w:val="-2"/>
        </w:rPr>
        <w:t xml:space="preserve"> </w:t>
      </w:r>
      <w:r>
        <w:t>účtovnej jednotky,</w:t>
      </w:r>
      <w:r>
        <w:rPr>
          <w:spacing w:val="-1"/>
        </w:rPr>
        <w:t xml:space="preserve"> </w:t>
      </w:r>
      <w:r>
        <w:t>ktorá</w:t>
      </w:r>
      <w:r>
        <w:rPr>
          <w:spacing w:val="-2"/>
        </w:rPr>
        <w:t xml:space="preserve"> </w:t>
      </w:r>
      <w:r>
        <w:t>zostavuje</w:t>
      </w:r>
      <w:r>
        <w:rPr>
          <w:spacing w:val="-2"/>
        </w:rPr>
        <w:t xml:space="preserve"> </w:t>
      </w:r>
      <w:r>
        <w:t>konsolidovanú</w:t>
      </w:r>
      <w:r>
        <w:rPr>
          <w:spacing w:val="-2"/>
        </w:rPr>
        <w:t xml:space="preserve"> </w:t>
      </w:r>
      <w:r>
        <w:t>účtovnú</w:t>
      </w:r>
      <w:r>
        <w:rPr>
          <w:spacing w:val="-2"/>
        </w:rPr>
        <w:t xml:space="preserve"> </w:t>
      </w:r>
      <w:r>
        <w:t>závierku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najmenšiu</w:t>
      </w:r>
      <w:r>
        <w:rPr>
          <w:spacing w:val="-2"/>
        </w:rPr>
        <w:t xml:space="preserve"> </w:t>
      </w:r>
      <w:r>
        <w:t>skupinu,</w:t>
      </w:r>
      <w:r>
        <w:rPr>
          <w:spacing w:val="-1"/>
        </w:rPr>
        <w:t xml:space="preserve"> </w:t>
      </w:r>
      <w:r>
        <w:t>ktorej súčasťou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účtovná</w:t>
      </w:r>
      <w:r>
        <w:rPr>
          <w:spacing w:val="-2"/>
        </w:rPr>
        <w:t xml:space="preserve"> </w:t>
      </w:r>
      <w:r>
        <w:t>jednotka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dcérska</w:t>
      </w:r>
      <w:r>
        <w:rPr>
          <w:spacing w:val="40"/>
        </w:rPr>
        <w:t xml:space="preserve"> </w:t>
      </w:r>
      <w:r>
        <w:t>účtovná jednotka a ktorá je tiež začlenená do skupiny účtovných jednotiek uvedených v písmene a):</w:t>
      </w:r>
    </w:p>
    <w:p w14:paraId="2149B0D7" w14:textId="77777777" w:rsidR="002B3A54" w:rsidRDefault="002B3A54">
      <w:pPr>
        <w:pStyle w:val="Zkladntext"/>
      </w:pPr>
    </w:p>
    <w:p w14:paraId="2311DCA2" w14:textId="77777777" w:rsidR="002B3A54" w:rsidRDefault="002B3A54">
      <w:pPr>
        <w:pStyle w:val="Zkladntext"/>
      </w:pPr>
    </w:p>
    <w:p w14:paraId="7F49F2FD" w14:textId="77777777" w:rsidR="002B3A54" w:rsidRDefault="002B3A54">
      <w:pPr>
        <w:pStyle w:val="Zkladntext"/>
        <w:spacing w:before="14"/>
      </w:pPr>
    </w:p>
    <w:p w14:paraId="52FBC055" w14:textId="77777777" w:rsidR="002B3A54" w:rsidRDefault="00000000">
      <w:pPr>
        <w:pStyle w:val="Zkladntext"/>
        <w:ind w:left="10"/>
      </w:pPr>
      <w:r>
        <w:t>(4) c) Adresa, kde sa</w:t>
      </w:r>
      <w:r>
        <w:rPr>
          <w:spacing w:val="1"/>
        </w:rPr>
        <w:t xml:space="preserve"> </w:t>
      </w:r>
      <w:r>
        <w:t>môže vyžiadať kópia konsolidovaných</w:t>
      </w:r>
      <w:r>
        <w:rPr>
          <w:spacing w:val="1"/>
        </w:rPr>
        <w:t xml:space="preserve"> </w:t>
      </w:r>
      <w:r>
        <w:t>účtovných závierok uvedených v</w:t>
      </w:r>
      <w:r>
        <w:rPr>
          <w:spacing w:val="1"/>
        </w:rPr>
        <w:t xml:space="preserve"> </w:t>
      </w:r>
      <w:r>
        <w:t xml:space="preserve">písmenách a) a </w:t>
      </w:r>
      <w:r>
        <w:rPr>
          <w:spacing w:val="-5"/>
        </w:rPr>
        <w:t>b):</w:t>
      </w:r>
    </w:p>
    <w:p w14:paraId="1F0E506D" w14:textId="77777777" w:rsidR="002B3A54" w:rsidRDefault="002B3A54">
      <w:pPr>
        <w:pStyle w:val="Zkladntext"/>
        <w:spacing w:before="158"/>
      </w:pPr>
    </w:p>
    <w:p w14:paraId="03302D62" w14:textId="77777777" w:rsidR="002B3A54" w:rsidRDefault="00000000">
      <w:pPr>
        <w:pStyle w:val="Zkladntext"/>
        <w:tabs>
          <w:tab w:val="left" w:pos="2184"/>
        </w:tabs>
        <w:spacing w:line="542" w:lineRule="auto"/>
        <w:ind w:left="326" w:right="7632" w:hanging="317"/>
      </w:pPr>
      <w:r>
        <w:t>(4)</w:t>
      </w:r>
      <w:r>
        <w:rPr>
          <w:spacing w:val="-4"/>
        </w:rPr>
        <w:t xml:space="preserve"> </w:t>
      </w:r>
      <w:r>
        <w:t>d)</w:t>
      </w:r>
      <w:r>
        <w:rPr>
          <w:spacing w:val="-4"/>
        </w:rPr>
        <w:t xml:space="preserve"> </w:t>
      </w:r>
      <w:r>
        <w:t>Účtovná</w:t>
      </w:r>
      <w:r>
        <w:rPr>
          <w:spacing w:val="-4"/>
        </w:rPr>
        <w:t xml:space="preserve"> </w:t>
      </w:r>
      <w:r>
        <w:t>jednotka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materskou</w:t>
      </w:r>
      <w:r>
        <w:rPr>
          <w:spacing w:val="-4"/>
        </w:rPr>
        <w:t xml:space="preserve"> </w:t>
      </w:r>
      <w:r>
        <w:t>účtovnou</w:t>
      </w:r>
      <w:r>
        <w:rPr>
          <w:spacing w:val="-4"/>
        </w:rPr>
        <w:t xml:space="preserve"> </w:t>
      </w:r>
      <w:r>
        <w:t>jednotkou</w:t>
      </w:r>
      <w:r>
        <w:rPr>
          <w:spacing w:val="40"/>
        </w:rPr>
        <w:t xml:space="preserve"> </w:t>
      </w:r>
      <w:r>
        <w:rPr>
          <w:noProof/>
          <w:position w:val="-4"/>
        </w:rPr>
        <w:drawing>
          <wp:inline distT="0" distB="0" distL="0" distR="0" wp14:anchorId="60C6FD9C" wp14:editId="4CFC2456">
            <wp:extent cx="123825" cy="12382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</w:rPr>
        <w:t xml:space="preserve"> </w:t>
      </w:r>
      <w:r>
        <w:t>Áno</w:t>
      </w:r>
      <w:r>
        <w:tab/>
      </w:r>
      <w:r>
        <w:rPr>
          <w:noProof/>
          <w:position w:val="-4"/>
        </w:rPr>
        <w:drawing>
          <wp:inline distT="0" distB="0" distL="0" distR="0" wp14:anchorId="000AC8D8" wp14:editId="38C7B287">
            <wp:extent cx="123825" cy="12382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</w:rPr>
        <w:t xml:space="preserve"> </w:t>
      </w:r>
      <w:r>
        <w:t>Nie</w:t>
      </w:r>
    </w:p>
    <w:p w14:paraId="6A49BC86" w14:textId="77777777" w:rsidR="002B3A54" w:rsidRDefault="00000000">
      <w:pPr>
        <w:pStyle w:val="Zkladntext"/>
        <w:tabs>
          <w:tab w:val="left" w:pos="2184"/>
        </w:tabs>
        <w:spacing w:before="64" w:line="542" w:lineRule="auto"/>
        <w:ind w:left="326" w:right="2715"/>
      </w:pPr>
      <w:r>
        <w:t>Účtovná</w:t>
      </w:r>
      <w:r>
        <w:rPr>
          <w:spacing w:val="-1"/>
        </w:rPr>
        <w:t xml:space="preserve"> </w:t>
      </w:r>
      <w:r>
        <w:t>jednotka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oslobodená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povinnosti</w:t>
      </w:r>
      <w:r>
        <w:rPr>
          <w:spacing w:val="-1"/>
        </w:rPr>
        <w:t xml:space="preserve"> </w:t>
      </w:r>
      <w:r>
        <w:t>zostaviť</w:t>
      </w:r>
      <w:r>
        <w:rPr>
          <w:spacing w:val="-1"/>
        </w:rPr>
        <w:t xml:space="preserve"> </w:t>
      </w:r>
      <w:r>
        <w:t>konsolidovanú</w:t>
      </w:r>
      <w:r>
        <w:rPr>
          <w:spacing w:val="-1"/>
        </w:rPr>
        <w:t xml:space="preserve"> </w:t>
      </w:r>
      <w:r>
        <w:t>účtovnú</w:t>
      </w:r>
      <w:r>
        <w:rPr>
          <w:spacing w:val="-1"/>
        </w:rPr>
        <w:t xml:space="preserve"> </w:t>
      </w:r>
      <w:r>
        <w:t>závierku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konsolidovanú</w:t>
      </w:r>
      <w:r>
        <w:rPr>
          <w:spacing w:val="-1"/>
        </w:rPr>
        <w:t xml:space="preserve"> </w:t>
      </w:r>
      <w:r>
        <w:t>výročnú</w:t>
      </w:r>
      <w:r>
        <w:rPr>
          <w:spacing w:val="-1"/>
        </w:rPr>
        <w:t xml:space="preserve"> </w:t>
      </w:r>
      <w:r>
        <w:t>správu</w:t>
      </w:r>
      <w:r>
        <w:rPr>
          <w:spacing w:val="-1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22</w:t>
      </w:r>
      <w:r>
        <w:rPr>
          <w:spacing w:val="40"/>
        </w:rPr>
        <w:t xml:space="preserve"> </w:t>
      </w:r>
      <w:r>
        <w:rPr>
          <w:noProof/>
          <w:position w:val="-4"/>
        </w:rPr>
        <w:drawing>
          <wp:inline distT="0" distB="0" distL="0" distR="0" wp14:anchorId="6018B764" wp14:editId="2F405058">
            <wp:extent cx="123825" cy="12382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</w:rPr>
        <w:t xml:space="preserve"> </w:t>
      </w:r>
      <w:r>
        <w:t>Áno</w:t>
      </w:r>
      <w:r>
        <w:tab/>
      </w:r>
      <w:r>
        <w:rPr>
          <w:noProof/>
          <w:position w:val="-4"/>
        </w:rPr>
        <w:drawing>
          <wp:inline distT="0" distB="0" distL="0" distR="0" wp14:anchorId="515711B7" wp14:editId="144F79D7">
            <wp:extent cx="123825" cy="12382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</w:rPr>
        <w:t xml:space="preserve"> </w:t>
      </w:r>
      <w:r>
        <w:t>Nie</w:t>
      </w:r>
    </w:p>
    <w:p w14:paraId="29D25C2A" w14:textId="77777777" w:rsidR="002B3A54" w:rsidRDefault="00000000">
      <w:pPr>
        <w:pStyle w:val="Nadpis1"/>
        <w:spacing w:line="248" w:lineRule="exact"/>
      </w:pPr>
      <w:r>
        <w:t xml:space="preserve">Čl. II Informácie o orgánoch </w:t>
      </w:r>
      <w:r>
        <w:rPr>
          <w:spacing w:val="-2"/>
        </w:rPr>
        <w:t>spoločnosti</w:t>
      </w:r>
    </w:p>
    <w:p w14:paraId="06268EEE" w14:textId="77777777" w:rsidR="002B3A54" w:rsidRDefault="00000000">
      <w:pPr>
        <w:pStyle w:val="Zkladntext"/>
        <w:spacing w:before="215"/>
        <w:ind w:left="10"/>
      </w:pPr>
      <w:r>
        <w:t xml:space="preserve">Jeden konateľ, ktorý je súčasne aj majiteľ </w:t>
      </w:r>
      <w:r>
        <w:rPr>
          <w:spacing w:val="-2"/>
        </w:rPr>
        <w:t>spoločnosti</w:t>
      </w:r>
    </w:p>
    <w:p w14:paraId="1045E182" w14:textId="77777777" w:rsidR="002B3A54" w:rsidRDefault="002B3A54">
      <w:pPr>
        <w:pStyle w:val="Zkladntext"/>
        <w:sectPr w:rsidR="002B3A54">
          <w:type w:val="continuous"/>
          <w:pgSz w:w="11900" w:h="16840"/>
          <w:pgMar w:top="560" w:right="141" w:bottom="820" w:left="566" w:header="0" w:footer="633" w:gutter="0"/>
          <w:cols w:space="708"/>
        </w:sectPr>
      </w:pPr>
    </w:p>
    <w:p w14:paraId="63E8EFAC" w14:textId="77777777" w:rsidR="002B3A54" w:rsidRDefault="00000000">
      <w:pPr>
        <w:tabs>
          <w:tab w:val="left" w:pos="8486"/>
        </w:tabs>
        <w:spacing w:before="101"/>
        <w:ind w:left="6178"/>
        <w:rPr>
          <w:sz w:val="14"/>
        </w:rPr>
      </w:pPr>
      <w:r>
        <w:rPr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4801F736" wp14:editId="0E759EBF">
                <wp:simplePos x="0" y="0"/>
                <wp:positionH relativeFrom="page">
                  <wp:posOffset>370522</wp:posOffset>
                </wp:positionH>
                <wp:positionV relativeFrom="paragraph">
                  <wp:posOffset>14922</wp:posOffset>
                </wp:positionV>
                <wp:extent cx="1819275" cy="20129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CDFF3B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1F736" id="Textbox 13" o:spid="_x0000_s1029" type="#_x0000_t202" style="position:absolute;left:0;text-align:left;margin-left:29.15pt;margin-top:1.15pt;width:143.25pt;height:15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" filled="f">
                <v:path arrowok="t"/>
                <v:textbox inset="0,0,0,0">
                  <w:txbxContent>
                    <w:p w14:paraId="22CDFF3B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157CDD7" wp14:editId="3080A3BF">
                <wp:simplePos x="0" y="0"/>
                <wp:positionH relativeFrom="page">
                  <wp:posOffset>4506467</wp:posOffset>
                </wp:positionH>
                <wp:positionV relativeFrom="paragraph">
                  <wp:posOffset>10160</wp:posOffset>
                </wp:positionV>
                <wp:extent cx="1173480" cy="22860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19EC92E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515094D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B6B7060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3C2CC0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31AB28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2402B3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2C73AC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026643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BDF8B3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23CD4EB0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7CDD7" id="Textbox 14" o:spid="_x0000_s1030" type="#_x0000_t202" style="position:absolute;left:0;text-align:left;margin-left:354.85pt;margin-top:.8pt;width:92.4pt;height:1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19EC92ED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515094DB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B6B7060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3C2CC0D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31AB289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2402B3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2C73AC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026643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BDF8B3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23CD4EB0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216ACC7" wp14:editId="4AEF38B1">
                <wp:simplePos x="0" y="0"/>
                <wp:positionH relativeFrom="page">
                  <wp:posOffset>5969508</wp:posOffset>
                </wp:positionH>
                <wp:positionV relativeFrom="paragraph">
                  <wp:posOffset>10160</wp:posOffset>
                </wp:positionV>
                <wp:extent cx="1447800" cy="22860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587F30F2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935F32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5BE2EF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C1C364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15B5AB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8B43AA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53A210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211207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61868A6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173913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9965D1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285A715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6ACC7" id="Textbox 15" o:spid="_x0000_s1031" type="#_x0000_t202" style="position:absolute;left:0;text-align:left;margin-left:470.05pt;margin-top:.8pt;width:114pt;height:1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587F30F2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935F329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5BE2EF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C1C3649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15B5AB9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8B43AA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53A210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211207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61868A6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173913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9965D1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285A715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14"/>
        </w:rPr>
        <w:t>IČO</w:t>
      </w:r>
      <w:r>
        <w:rPr>
          <w:sz w:val="14"/>
        </w:rPr>
        <w:tab/>
      </w:r>
      <w:r>
        <w:rPr>
          <w:spacing w:val="-5"/>
          <w:sz w:val="14"/>
        </w:rPr>
        <w:t>DIČ</w:t>
      </w:r>
    </w:p>
    <w:p w14:paraId="7A3F8334" w14:textId="77777777" w:rsidR="002B3A54" w:rsidRDefault="00000000">
      <w:pPr>
        <w:pStyle w:val="Nadpis1"/>
        <w:spacing w:before="224"/>
      </w:pPr>
      <w:r>
        <w:t>Čl.</w:t>
      </w:r>
      <w:r>
        <w:rPr>
          <w:spacing w:val="-3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a)</w:t>
      </w:r>
      <w:r>
        <w:rPr>
          <w:spacing w:val="-4"/>
        </w:rPr>
        <w:t xml:space="preserve"> </w:t>
      </w:r>
      <w:r>
        <w:t>Výška</w:t>
      </w:r>
      <w:r>
        <w:rPr>
          <w:spacing w:val="-5"/>
        </w:rPr>
        <w:t xml:space="preserve"> </w:t>
      </w:r>
      <w:r>
        <w:t>jednotlivých</w:t>
      </w:r>
      <w:r>
        <w:rPr>
          <w:spacing w:val="-3"/>
        </w:rPr>
        <w:t xml:space="preserve"> </w:t>
      </w:r>
      <w:r>
        <w:t>druhov</w:t>
      </w:r>
      <w:r>
        <w:rPr>
          <w:spacing w:val="-7"/>
        </w:rPr>
        <w:t xml:space="preserve"> </w:t>
      </w:r>
      <w:r>
        <w:t>záruk</w:t>
      </w:r>
      <w:r>
        <w:rPr>
          <w:spacing w:val="-5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iných</w:t>
      </w:r>
      <w:r>
        <w:rPr>
          <w:spacing w:val="-3"/>
        </w:rPr>
        <w:t xml:space="preserve"> </w:t>
      </w:r>
      <w:r>
        <w:t>zabezpečení</w:t>
      </w:r>
      <w:r>
        <w:rPr>
          <w:spacing w:val="-3"/>
        </w:rPr>
        <w:t xml:space="preserve"> </w:t>
      </w:r>
      <w:r>
        <w:t>poskytnutých</w:t>
      </w:r>
      <w:r>
        <w:rPr>
          <w:spacing w:val="-3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členov orgánov spoločnosti</w:t>
      </w:r>
    </w:p>
    <w:p w14:paraId="71996D68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26071104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II a)</w:t>
      </w:r>
      <w:r>
        <w:rPr>
          <w:spacing w:val="-1"/>
        </w:rPr>
        <w:t xml:space="preserve"> </w:t>
      </w:r>
      <w:r>
        <w:t>Výška jednotlivých</w:t>
      </w:r>
      <w:r>
        <w:rPr>
          <w:spacing w:val="-1"/>
        </w:rPr>
        <w:t xml:space="preserve"> </w:t>
      </w:r>
      <w:r>
        <w:t>druhov záruk alebo</w:t>
      </w:r>
      <w:r>
        <w:rPr>
          <w:spacing w:val="-1"/>
        </w:rPr>
        <w:t xml:space="preserve"> </w:t>
      </w:r>
      <w:r>
        <w:t>iných zabezpečení</w:t>
      </w:r>
      <w:r>
        <w:rPr>
          <w:spacing w:val="-1"/>
        </w:rPr>
        <w:t xml:space="preserve"> </w:t>
      </w:r>
      <w:r>
        <w:t>poskytnutých pre členov</w:t>
      </w:r>
      <w:r>
        <w:rPr>
          <w:spacing w:val="-1"/>
        </w:rPr>
        <w:t xml:space="preserve"> </w:t>
      </w:r>
      <w:r>
        <w:t xml:space="preserve">orgánov </w:t>
      </w:r>
      <w:r>
        <w:rPr>
          <w:spacing w:val="-2"/>
        </w:rPr>
        <w:t>spoločnosti</w:t>
      </w:r>
    </w:p>
    <w:p w14:paraId="78247F05" w14:textId="77777777" w:rsidR="002B3A54" w:rsidRDefault="002B3A54">
      <w:pPr>
        <w:pStyle w:val="Zkladntext"/>
        <w:spacing w:before="9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1441"/>
        <w:gridCol w:w="1441"/>
        <w:gridCol w:w="1441"/>
        <w:gridCol w:w="1441"/>
        <w:gridCol w:w="1441"/>
        <w:gridCol w:w="1441"/>
      </w:tblGrid>
      <w:tr w:rsidR="002B3A54" w14:paraId="19FDF220" w14:textId="77777777">
        <w:trPr>
          <w:trHeight w:val="443"/>
        </w:trPr>
        <w:tc>
          <w:tcPr>
            <w:tcW w:w="2371" w:type="dxa"/>
          </w:tcPr>
          <w:p w14:paraId="2B29E857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2"/>
              </w:rPr>
            </w:pPr>
          </w:p>
          <w:p w14:paraId="01C31F76" w14:textId="77777777" w:rsidR="002B3A54" w:rsidRDefault="00000000">
            <w:pPr>
              <w:pStyle w:val="TableParagraph"/>
              <w:ind w:left="298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Druh záruky / iné </w:t>
            </w:r>
            <w:r>
              <w:rPr>
                <w:b/>
                <w:spacing w:val="-2"/>
                <w:sz w:val="12"/>
              </w:rPr>
              <w:t>zabezpečenie</w:t>
            </w:r>
          </w:p>
        </w:tc>
        <w:tc>
          <w:tcPr>
            <w:tcW w:w="1441" w:type="dxa"/>
          </w:tcPr>
          <w:p w14:paraId="359A9AC7" w14:textId="77777777" w:rsidR="002B3A54" w:rsidRDefault="00000000">
            <w:pPr>
              <w:pStyle w:val="TableParagraph"/>
              <w:spacing w:before="10" w:line="130" w:lineRule="atLeast"/>
              <w:ind w:left="3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záruky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štatutárnych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(BO)</w:t>
            </w:r>
          </w:p>
        </w:tc>
        <w:tc>
          <w:tcPr>
            <w:tcW w:w="1441" w:type="dxa"/>
          </w:tcPr>
          <w:p w14:paraId="0730A4E2" w14:textId="77777777" w:rsidR="002B3A54" w:rsidRDefault="00000000">
            <w:pPr>
              <w:pStyle w:val="TableParagraph"/>
              <w:spacing w:before="80"/>
              <w:ind w:left="16" w:right="-15" w:firstLine="48"/>
              <w:rPr>
                <w:b/>
                <w:sz w:val="12"/>
              </w:rPr>
            </w:pPr>
            <w:r>
              <w:rPr>
                <w:b/>
                <w:sz w:val="12"/>
              </w:rPr>
              <w:t>Hodnota záruky 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dozorných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(BO)</w:t>
            </w:r>
          </w:p>
        </w:tc>
        <w:tc>
          <w:tcPr>
            <w:tcW w:w="1441" w:type="dxa"/>
          </w:tcPr>
          <w:p w14:paraId="70321B62" w14:textId="77777777" w:rsidR="002B3A54" w:rsidRDefault="00000000">
            <w:pPr>
              <w:pStyle w:val="TableParagraph"/>
              <w:spacing w:before="80"/>
              <w:ind w:left="162" w:right="31" w:hanging="99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záruky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iných orgánov (BO)</w:t>
            </w:r>
          </w:p>
        </w:tc>
        <w:tc>
          <w:tcPr>
            <w:tcW w:w="1441" w:type="dxa"/>
          </w:tcPr>
          <w:p w14:paraId="4D518206" w14:textId="77777777" w:rsidR="002B3A54" w:rsidRDefault="00000000">
            <w:pPr>
              <w:pStyle w:val="TableParagraph"/>
              <w:spacing w:before="10" w:line="130" w:lineRule="atLeast"/>
              <w:ind w:left="64" w:right="3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záruky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štatutárných</w:t>
            </w:r>
            <w:proofErr w:type="spellEnd"/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(PO)</w:t>
            </w:r>
          </w:p>
        </w:tc>
        <w:tc>
          <w:tcPr>
            <w:tcW w:w="1441" w:type="dxa"/>
          </w:tcPr>
          <w:p w14:paraId="4AF61119" w14:textId="77777777" w:rsidR="002B3A54" w:rsidRDefault="00000000">
            <w:pPr>
              <w:pStyle w:val="TableParagraph"/>
              <w:spacing w:before="80"/>
              <w:ind w:left="18" w:right="-15" w:firstLine="45"/>
              <w:rPr>
                <w:b/>
                <w:sz w:val="12"/>
              </w:rPr>
            </w:pPr>
            <w:r>
              <w:rPr>
                <w:b/>
                <w:sz w:val="12"/>
              </w:rPr>
              <w:t>Hodnota záruky 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dozorných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(PO)</w:t>
            </w:r>
          </w:p>
        </w:tc>
        <w:tc>
          <w:tcPr>
            <w:tcW w:w="1441" w:type="dxa"/>
          </w:tcPr>
          <w:p w14:paraId="5CFABBA8" w14:textId="77777777" w:rsidR="002B3A54" w:rsidRDefault="00000000">
            <w:pPr>
              <w:pStyle w:val="TableParagraph"/>
              <w:spacing w:before="80"/>
              <w:ind w:left="164" w:right="32" w:hanging="102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záruky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iných orgánov (PO)</w:t>
            </w:r>
          </w:p>
        </w:tc>
      </w:tr>
    </w:tbl>
    <w:p w14:paraId="3E3E8426" w14:textId="77777777" w:rsidR="002B3A54" w:rsidRDefault="002B3A54">
      <w:pPr>
        <w:pStyle w:val="Zkladntext"/>
        <w:spacing w:before="21"/>
      </w:pPr>
    </w:p>
    <w:p w14:paraId="7F608D6D" w14:textId="77777777" w:rsidR="002B3A54" w:rsidRDefault="00000000">
      <w:pPr>
        <w:pStyle w:val="Nadpis1"/>
        <w:spacing w:before="1"/>
      </w:pPr>
      <w:r>
        <w:t>Čl.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b)</w:t>
      </w:r>
      <w:r>
        <w:rPr>
          <w:spacing w:val="-3"/>
        </w:rPr>
        <w:t xml:space="preserve"> </w:t>
      </w:r>
      <w:r>
        <w:t>Informácie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pôžičkách</w:t>
      </w:r>
      <w:r>
        <w:rPr>
          <w:spacing w:val="-2"/>
        </w:rPr>
        <w:t xml:space="preserve"> </w:t>
      </w:r>
      <w:r>
        <w:t>poskytnutých</w:t>
      </w:r>
      <w:r>
        <w:rPr>
          <w:spacing w:val="-2"/>
        </w:rPr>
        <w:t xml:space="preserve"> </w:t>
      </w:r>
      <w:r>
        <w:t>členom</w:t>
      </w:r>
      <w:r>
        <w:rPr>
          <w:spacing w:val="-4"/>
        </w:rPr>
        <w:t xml:space="preserve"> </w:t>
      </w:r>
      <w:r>
        <w:t>orgánov</w:t>
      </w:r>
      <w:r>
        <w:rPr>
          <w:spacing w:val="-6"/>
        </w:rPr>
        <w:t xml:space="preserve"> </w:t>
      </w:r>
      <w:r>
        <w:t>spoločnosti</w:t>
      </w:r>
      <w:r>
        <w:rPr>
          <w:spacing w:val="-2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poslednému</w:t>
      </w:r>
      <w:r>
        <w:rPr>
          <w:spacing w:val="-2"/>
        </w:rPr>
        <w:t xml:space="preserve"> </w:t>
      </w:r>
      <w:r>
        <w:t>dňu účtovného obdobia</w:t>
      </w:r>
    </w:p>
    <w:p w14:paraId="361E96D1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4E8CB275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2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pôžičkách</w:t>
      </w:r>
      <w:r>
        <w:rPr>
          <w:spacing w:val="-1"/>
        </w:rPr>
        <w:t xml:space="preserve"> </w:t>
      </w:r>
      <w:r>
        <w:t>poskytnutých</w:t>
      </w:r>
      <w:r>
        <w:rPr>
          <w:spacing w:val="-1"/>
        </w:rPr>
        <w:t xml:space="preserve"> </w:t>
      </w:r>
      <w:r>
        <w:t>členom</w:t>
      </w:r>
      <w:r>
        <w:rPr>
          <w:spacing w:val="-2"/>
        </w:rPr>
        <w:t xml:space="preserve"> </w:t>
      </w:r>
      <w:r>
        <w:t>orgánov</w:t>
      </w:r>
      <w:r>
        <w:rPr>
          <w:spacing w:val="-1"/>
        </w:rPr>
        <w:t xml:space="preserve"> </w:t>
      </w:r>
      <w:r>
        <w:t>spoločnosti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poslednému</w:t>
      </w:r>
      <w:r>
        <w:rPr>
          <w:spacing w:val="-1"/>
        </w:rPr>
        <w:t xml:space="preserve"> </w:t>
      </w:r>
      <w:r>
        <w:t>dňu</w:t>
      </w:r>
      <w:r>
        <w:rPr>
          <w:spacing w:val="-2"/>
        </w:rPr>
        <w:t xml:space="preserve"> </w:t>
      </w:r>
      <w:r>
        <w:t>účtovného</w:t>
      </w:r>
      <w:r>
        <w:rPr>
          <w:spacing w:val="-1"/>
        </w:rPr>
        <w:t xml:space="preserve"> </w:t>
      </w:r>
      <w:r>
        <w:rPr>
          <w:spacing w:val="-2"/>
        </w:rPr>
        <w:t>obdobia</w:t>
      </w:r>
    </w:p>
    <w:p w14:paraId="06A706E1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1441"/>
        <w:gridCol w:w="1441"/>
        <w:gridCol w:w="1441"/>
        <w:gridCol w:w="1441"/>
        <w:gridCol w:w="1441"/>
        <w:gridCol w:w="1441"/>
      </w:tblGrid>
      <w:tr w:rsidR="002B3A54" w14:paraId="45212CCF" w14:textId="77777777">
        <w:trPr>
          <w:trHeight w:val="443"/>
        </w:trPr>
        <w:tc>
          <w:tcPr>
            <w:tcW w:w="2371" w:type="dxa"/>
            <w:tcBorders>
              <w:bottom w:val="single" w:sz="18" w:space="0" w:color="000000"/>
            </w:tcBorders>
          </w:tcPr>
          <w:p w14:paraId="50BF8715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2"/>
              </w:rPr>
            </w:pPr>
          </w:p>
          <w:p w14:paraId="5EAE03F3" w14:textId="77777777" w:rsidR="002B3A54" w:rsidRDefault="00000000">
            <w:pPr>
              <w:pStyle w:val="TableParagraph"/>
              <w:ind w:left="808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Druh </w:t>
            </w:r>
            <w:r>
              <w:rPr>
                <w:b/>
                <w:spacing w:val="-2"/>
                <w:sz w:val="12"/>
              </w:rPr>
              <w:t>pôžičky</w:t>
            </w:r>
          </w:p>
        </w:tc>
        <w:tc>
          <w:tcPr>
            <w:tcW w:w="1441" w:type="dxa"/>
            <w:tcBorders>
              <w:bottom w:val="single" w:sz="18" w:space="0" w:color="000000"/>
            </w:tcBorders>
          </w:tcPr>
          <w:p w14:paraId="54DA5A84" w14:textId="77777777" w:rsidR="002B3A54" w:rsidRDefault="00000000">
            <w:pPr>
              <w:pStyle w:val="TableParagraph"/>
              <w:spacing w:before="10" w:line="130" w:lineRule="atLeast"/>
              <w:ind w:left="34"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pôžičky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štatutárnych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(BO)</w:t>
            </w:r>
          </w:p>
        </w:tc>
        <w:tc>
          <w:tcPr>
            <w:tcW w:w="1441" w:type="dxa"/>
            <w:tcBorders>
              <w:bottom w:val="single" w:sz="18" w:space="0" w:color="000000"/>
            </w:tcBorders>
          </w:tcPr>
          <w:p w14:paraId="57CF609B" w14:textId="77777777" w:rsidR="002B3A54" w:rsidRDefault="00000000">
            <w:pPr>
              <w:pStyle w:val="TableParagraph"/>
              <w:spacing w:before="80"/>
              <w:ind w:left="16" w:right="-15" w:firstLine="18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pôžičky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dozorných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-4"/>
                <w:sz w:val="12"/>
              </w:rPr>
              <w:t xml:space="preserve"> (BO)</w:t>
            </w:r>
          </w:p>
        </w:tc>
        <w:tc>
          <w:tcPr>
            <w:tcW w:w="1441" w:type="dxa"/>
            <w:tcBorders>
              <w:bottom w:val="single" w:sz="18" w:space="0" w:color="000000"/>
            </w:tcBorders>
          </w:tcPr>
          <w:p w14:paraId="49B9EE4E" w14:textId="77777777" w:rsidR="002B3A54" w:rsidRDefault="00000000">
            <w:pPr>
              <w:pStyle w:val="TableParagraph"/>
              <w:spacing w:before="80"/>
              <w:ind w:left="162" w:right="1" w:hanging="129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pôžičky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iných orgánov (BO)</w:t>
            </w:r>
          </w:p>
        </w:tc>
        <w:tc>
          <w:tcPr>
            <w:tcW w:w="1441" w:type="dxa"/>
            <w:tcBorders>
              <w:bottom w:val="single" w:sz="18" w:space="0" w:color="000000"/>
            </w:tcBorders>
          </w:tcPr>
          <w:p w14:paraId="7CF7F190" w14:textId="77777777" w:rsidR="002B3A54" w:rsidRDefault="00000000">
            <w:pPr>
              <w:pStyle w:val="TableParagraph"/>
              <w:spacing w:before="10" w:line="130" w:lineRule="atLeast"/>
              <w:ind w:left="3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pôžičky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štatutárnych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(PO)</w:t>
            </w:r>
          </w:p>
        </w:tc>
        <w:tc>
          <w:tcPr>
            <w:tcW w:w="1441" w:type="dxa"/>
            <w:tcBorders>
              <w:bottom w:val="single" w:sz="18" w:space="0" w:color="000000"/>
            </w:tcBorders>
          </w:tcPr>
          <w:p w14:paraId="4EFB093D" w14:textId="77777777" w:rsidR="002B3A54" w:rsidRDefault="00000000">
            <w:pPr>
              <w:pStyle w:val="TableParagraph"/>
              <w:spacing w:before="80"/>
              <w:ind w:left="18" w:right="-15" w:firstLine="15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pôžičky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dozorných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orgánov</w:t>
            </w:r>
            <w:r>
              <w:rPr>
                <w:b/>
                <w:spacing w:val="-4"/>
                <w:sz w:val="12"/>
              </w:rPr>
              <w:t xml:space="preserve"> (PO)</w:t>
            </w:r>
          </w:p>
        </w:tc>
        <w:tc>
          <w:tcPr>
            <w:tcW w:w="1441" w:type="dxa"/>
            <w:tcBorders>
              <w:bottom w:val="single" w:sz="18" w:space="0" w:color="000000"/>
            </w:tcBorders>
          </w:tcPr>
          <w:p w14:paraId="0F9E409B" w14:textId="77777777" w:rsidR="002B3A54" w:rsidRDefault="00000000">
            <w:pPr>
              <w:pStyle w:val="TableParagraph"/>
              <w:spacing w:before="80"/>
              <w:ind w:left="164" w:right="2" w:hanging="132"/>
              <w:rPr>
                <w:b/>
                <w:sz w:val="12"/>
              </w:rPr>
            </w:pPr>
            <w:r>
              <w:rPr>
                <w:b/>
                <w:sz w:val="12"/>
              </w:rPr>
              <w:t>Hodnota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pôžičky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členov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iných orgánov (PO)</w:t>
            </w:r>
          </w:p>
        </w:tc>
      </w:tr>
      <w:tr w:rsidR="002B3A54" w14:paraId="6BB37C76" w14:textId="77777777">
        <w:trPr>
          <w:trHeight w:val="250"/>
        </w:trPr>
        <w:tc>
          <w:tcPr>
            <w:tcW w:w="23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0EB60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Celková</w:t>
            </w:r>
            <w:r>
              <w:rPr>
                <w:rFonts w:ascii="Microsoft Sans Serif" w:hAnsi="Microsoft Sans Seri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suma poskytnutých</w:t>
            </w:r>
            <w:r>
              <w:rPr>
                <w:rFonts w:ascii="Microsoft Sans Serif" w:hAnsi="Microsoft Sans Seri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pôžičiek</w:t>
            </w:r>
          </w:p>
        </w:tc>
        <w:tc>
          <w:tcPr>
            <w:tcW w:w="144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2841D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15E5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9F0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F8E4E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30EDF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E2DE6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5E8DA407" w14:textId="77777777">
        <w:trPr>
          <w:trHeight w:val="250"/>
        </w:trPr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A5A3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Celková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suma</w:t>
            </w:r>
            <w:r>
              <w:rPr>
                <w:rFonts w:ascii="Microsoft Sans Serif" w:hAnsi="Microsoft Sans Serif"/>
                <w:spacing w:val="-2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splatených</w:t>
            </w:r>
            <w:r>
              <w:rPr>
                <w:rFonts w:ascii="Microsoft Sans Serif" w:hAnsi="Microsoft Sans Serif"/>
                <w:spacing w:val="-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pôžičiek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1584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4B2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3C2DA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6FB1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A74CB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83BD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49A3F7BE" w14:textId="77777777">
        <w:trPr>
          <w:trHeight w:val="250"/>
        </w:trPr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A8D7C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2"/>
              </w:rPr>
            </w:pPr>
            <w:proofErr w:type="spellStart"/>
            <w:r>
              <w:rPr>
                <w:rFonts w:ascii="Microsoft Sans Serif" w:hAnsi="Microsoft Sans Serif"/>
                <w:sz w:val="12"/>
              </w:rPr>
              <w:t>Celkova</w:t>
            </w:r>
            <w:proofErr w:type="spellEnd"/>
            <w:r>
              <w:rPr>
                <w:rFonts w:ascii="Microsoft Sans Serif" w:hAnsi="Microsoft Sans Seri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suma odpustených</w:t>
            </w:r>
            <w:r>
              <w:rPr>
                <w:rFonts w:ascii="Microsoft Sans Serif" w:hAnsi="Microsoft Sans Seri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pôžičiek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2D24C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A7804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AF318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97B2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42F14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EDA9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73D7BE9C" w14:textId="77777777">
        <w:trPr>
          <w:trHeight w:val="250"/>
        </w:trPr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412A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2"/>
              </w:rPr>
            </w:pPr>
            <w:r>
              <w:rPr>
                <w:rFonts w:ascii="Microsoft Sans Serif" w:hAnsi="Microsoft Sans Serif"/>
                <w:sz w:val="12"/>
              </w:rPr>
              <w:t>Celková</w:t>
            </w:r>
            <w:r>
              <w:rPr>
                <w:rFonts w:ascii="Microsoft Sans Serif" w:hAnsi="Microsoft Sans Seri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>suma odpísaných</w:t>
            </w:r>
            <w:r>
              <w:rPr>
                <w:rFonts w:ascii="Microsoft Sans Serif" w:hAnsi="Microsoft Sans Serif"/>
                <w:spacing w:val="-1"/>
                <w:sz w:val="1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2"/>
              </w:rPr>
              <w:t>pôžičiek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CA0AE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1164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135E5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D62BE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1D09E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CFCB6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6B86779" w14:textId="77777777" w:rsidR="002B3A54" w:rsidRDefault="002B3A54">
      <w:pPr>
        <w:pStyle w:val="Zkladntext"/>
        <w:spacing w:before="23"/>
      </w:pPr>
    </w:p>
    <w:p w14:paraId="5B667016" w14:textId="77777777" w:rsidR="002B3A54" w:rsidRDefault="00000000">
      <w:pPr>
        <w:pStyle w:val="Nadpis1"/>
      </w:pPr>
      <w:r>
        <w:t>Čl.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Hlavné</w:t>
      </w:r>
      <w:r>
        <w:rPr>
          <w:spacing w:val="-4"/>
        </w:rPr>
        <w:t xml:space="preserve"> </w:t>
      </w:r>
      <w:r>
        <w:t>podmienky,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základe</w:t>
      </w:r>
      <w:r>
        <w:rPr>
          <w:spacing w:val="-4"/>
        </w:rPr>
        <w:t xml:space="preserve"> </w:t>
      </w:r>
      <w:r>
        <w:t>ktorých</w:t>
      </w:r>
      <w:r>
        <w:rPr>
          <w:spacing w:val="-2"/>
        </w:rPr>
        <w:t xml:space="preserve"> </w:t>
      </w:r>
      <w:r>
        <w:t>boli</w:t>
      </w:r>
      <w:r>
        <w:rPr>
          <w:spacing w:val="-2"/>
        </w:rPr>
        <w:t xml:space="preserve"> </w:t>
      </w:r>
      <w:r>
        <w:t>členom</w:t>
      </w:r>
      <w:r>
        <w:rPr>
          <w:spacing w:val="-4"/>
        </w:rPr>
        <w:t xml:space="preserve"> </w:t>
      </w:r>
      <w:r>
        <w:t>orgánov</w:t>
      </w:r>
      <w:r>
        <w:rPr>
          <w:spacing w:val="-6"/>
        </w:rPr>
        <w:t xml:space="preserve"> </w:t>
      </w:r>
      <w:r>
        <w:t>spoločnosti</w:t>
      </w:r>
      <w:r>
        <w:rPr>
          <w:spacing w:val="-2"/>
        </w:rPr>
        <w:t xml:space="preserve"> </w:t>
      </w:r>
      <w:r>
        <w:t>záruky</w:t>
      </w:r>
      <w:r>
        <w:rPr>
          <w:spacing w:val="-9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iné zabezpečenia a pôžičky poskytnuté</w:t>
      </w:r>
    </w:p>
    <w:p w14:paraId="03E6E1C0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4B6F297D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Hlavné</w:t>
      </w:r>
      <w:r>
        <w:rPr>
          <w:spacing w:val="-2"/>
        </w:rPr>
        <w:t xml:space="preserve"> </w:t>
      </w:r>
      <w:r>
        <w:t>podmienky,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základe</w:t>
      </w:r>
      <w:r>
        <w:rPr>
          <w:spacing w:val="-1"/>
        </w:rPr>
        <w:t xml:space="preserve"> </w:t>
      </w:r>
      <w:r>
        <w:t>ktorých</w:t>
      </w:r>
      <w:r>
        <w:rPr>
          <w:spacing w:val="-2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členom</w:t>
      </w:r>
      <w:r>
        <w:rPr>
          <w:spacing w:val="-2"/>
        </w:rPr>
        <w:t xml:space="preserve"> </w:t>
      </w:r>
      <w:r>
        <w:t>orgánov</w:t>
      </w:r>
      <w:r>
        <w:rPr>
          <w:spacing w:val="-1"/>
        </w:rPr>
        <w:t xml:space="preserve"> </w:t>
      </w:r>
      <w:r>
        <w:t>spoločnosti</w:t>
      </w:r>
      <w:r>
        <w:rPr>
          <w:spacing w:val="-2"/>
        </w:rPr>
        <w:t xml:space="preserve"> </w:t>
      </w:r>
      <w:r>
        <w:t>poskytnuté</w:t>
      </w:r>
      <w:r>
        <w:rPr>
          <w:spacing w:val="-2"/>
        </w:rPr>
        <w:t xml:space="preserve"> </w:t>
      </w:r>
      <w:r>
        <w:t>záruky</w:t>
      </w:r>
      <w:r>
        <w:rPr>
          <w:spacing w:val="-1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iné</w:t>
      </w:r>
      <w:r>
        <w:rPr>
          <w:spacing w:val="-1"/>
        </w:rPr>
        <w:t xml:space="preserve"> </w:t>
      </w:r>
      <w:r>
        <w:t>zabezpečenia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pôžičky</w:t>
      </w:r>
    </w:p>
    <w:p w14:paraId="029776BB" w14:textId="77777777" w:rsidR="002B3A54" w:rsidRDefault="002B3A54">
      <w:pPr>
        <w:pStyle w:val="Zkladntext"/>
        <w:spacing w:before="106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64196F0A" w14:textId="77777777">
        <w:trPr>
          <w:trHeight w:val="300"/>
        </w:trPr>
        <w:tc>
          <w:tcPr>
            <w:tcW w:w="6873" w:type="dxa"/>
          </w:tcPr>
          <w:p w14:paraId="07B2A101" w14:textId="77777777" w:rsidR="002B3A54" w:rsidRDefault="00000000">
            <w:pPr>
              <w:pStyle w:val="TableParagraph"/>
              <w:spacing w:before="67"/>
              <w:ind w:left="30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Záruky, iné zabezpečenia a pôžičky poskytnuté členom orgánov </w:t>
            </w:r>
            <w:r>
              <w:rPr>
                <w:b/>
                <w:spacing w:val="-2"/>
                <w:sz w:val="14"/>
              </w:rPr>
              <w:t>spoločnosti</w:t>
            </w:r>
          </w:p>
        </w:tc>
        <w:tc>
          <w:tcPr>
            <w:tcW w:w="2071" w:type="dxa"/>
          </w:tcPr>
          <w:p w14:paraId="6AD75843" w14:textId="77777777" w:rsidR="002B3A54" w:rsidRDefault="00000000">
            <w:pPr>
              <w:pStyle w:val="TableParagraph"/>
              <w:spacing w:before="67"/>
              <w:ind w:left="24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Hlavné podmienky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</w:tcPr>
          <w:p w14:paraId="6261FC50" w14:textId="77777777" w:rsidR="002B3A54" w:rsidRDefault="00000000">
            <w:pPr>
              <w:pStyle w:val="TableParagraph"/>
              <w:spacing w:before="67"/>
              <w:ind w:left="24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Hlavné podmienky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3EC5B4A4" w14:textId="77777777" w:rsidR="002B3A54" w:rsidRDefault="002B3A54">
      <w:pPr>
        <w:pStyle w:val="Zkladntext"/>
        <w:spacing w:before="20"/>
      </w:pPr>
    </w:p>
    <w:p w14:paraId="41AFC188" w14:textId="77777777" w:rsidR="002B3A54" w:rsidRDefault="00000000">
      <w:pPr>
        <w:pStyle w:val="Nadpis1"/>
        <w:spacing w:before="1"/>
      </w:pPr>
      <w:r>
        <w:t>Čl.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d)</w:t>
      </w:r>
      <w:r>
        <w:rPr>
          <w:spacing w:val="-3"/>
        </w:rPr>
        <w:t xml:space="preserve"> </w:t>
      </w:r>
      <w:r>
        <w:t>Informácie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celkovej</w:t>
      </w:r>
      <w:r>
        <w:rPr>
          <w:spacing w:val="-4"/>
        </w:rPr>
        <w:t xml:space="preserve"> </w:t>
      </w:r>
      <w:r>
        <w:t>sume</w:t>
      </w:r>
      <w:r>
        <w:rPr>
          <w:spacing w:val="-4"/>
        </w:rPr>
        <w:t xml:space="preserve"> </w:t>
      </w:r>
      <w:r>
        <w:t>použitých</w:t>
      </w:r>
      <w:r>
        <w:rPr>
          <w:spacing w:val="-2"/>
        </w:rPr>
        <w:t xml:space="preserve"> </w:t>
      </w:r>
      <w:r>
        <w:t>finančných</w:t>
      </w:r>
      <w:r>
        <w:rPr>
          <w:spacing w:val="-2"/>
        </w:rPr>
        <w:t xml:space="preserve"> </w:t>
      </w:r>
      <w:r>
        <w:t>prostriedkov</w:t>
      </w:r>
      <w:r>
        <w:rPr>
          <w:spacing w:val="-6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iného</w:t>
      </w:r>
      <w:r>
        <w:rPr>
          <w:spacing w:val="-2"/>
        </w:rPr>
        <w:t xml:space="preserve"> </w:t>
      </w:r>
      <w:r>
        <w:t>plnenia</w:t>
      </w:r>
      <w:r>
        <w:rPr>
          <w:spacing w:val="-4"/>
        </w:rPr>
        <w:t xml:space="preserve"> </w:t>
      </w:r>
      <w:r>
        <w:t>na súkromné účely členmi orgánov spoločnosti, ktoré je potrebné vyúčtovať</w:t>
      </w:r>
    </w:p>
    <w:p w14:paraId="0EA062F7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3A014811" w14:textId="77777777" w:rsidR="002B3A54" w:rsidRDefault="00000000">
      <w:pPr>
        <w:pStyle w:val="Zkladntext"/>
        <w:spacing w:before="1" w:line="244" w:lineRule="auto"/>
        <w:ind w:left="10" w:right="552"/>
      </w:pPr>
      <w:r>
        <w:t>Čl.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d)</w:t>
      </w:r>
      <w:r>
        <w:rPr>
          <w:spacing w:val="-2"/>
        </w:rPr>
        <w:t xml:space="preserve"> </w:t>
      </w:r>
      <w:r>
        <w:t>Celková</w:t>
      </w:r>
      <w:r>
        <w:rPr>
          <w:spacing w:val="-2"/>
        </w:rPr>
        <w:t xml:space="preserve"> </w:t>
      </w:r>
      <w:r>
        <w:t>suma</w:t>
      </w:r>
      <w:r>
        <w:rPr>
          <w:spacing w:val="-2"/>
        </w:rPr>
        <w:t xml:space="preserve"> </w:t>
      </w:r>
      <w:r>
        <w:t>použitých</w:t>
      </w:r>
      <w:r>
        <w:rPr>
          <w:spacing w:val="-2"/>
        </w:rPr>
        <w:t xml:space="preserve"> </w:t>
      </w:r>
      <w:r>
        <w:t>finančných</w:t>
      </w:r>
      <w:r>
        <w:rPr>
          <w:spacing w:val="-2"/>
        </w:rPr>
        <w:t xml:space="preserve"> </w:t>
      </w:r>
      <w:r>
        <w:t>prostriedkov</w:t>
      </w:r>
      <w:r>
        <w:rPr>
          <w:spacing w:val="-3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iného</w:t>
      </w:r>
      <w:r>
        <w:rPr>
          <w:spacing w:val="-2"/>
        </w:rPr>
        <w:t xml:space="preserve"> </w:t>
      </w:r>
      <w:r>
        <w:t>plnenia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súkromné</w:t>
      </w:r>
      <w:r>
        <w:rPr>
          <w:spacing w:val="-2"/>
        </w:rPr>
        <w:t xml:space="preserve"> </w:t>
      </w:r>
      <w:r>
        <w:t>účely</w:t>
      </w:r>
      <w:r>
        <w:rPr>
          <w:spacing w:val="-3"/>
        </w:rPr>
        <w:t xml:space="preserve"> </w:t>
      </w:r>
      <w:r>
        <w:t>členmi</w:t>
      </w:r>
      <w:r>
        <w:rPr>
          <w:spacing w:val="-2"/>
        </w:rPr>
        <w:t xml:space="preserve"> </w:t>
      </w:r>
      <w:r>
        <w:t>štatutárneho,</w:t>
      </w:r>
      <w:r>
        <w:rPr>
          <w:spacing w:val="-2"/>
        </w:rPr>
        <w:t xml:space="preserve"> </w:t>
      </w:r>
      <w:r>
        <w:t>dozorného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iného</w:t>
      </w:r>
      <w:r>
        <w:rPr>
          <w:spacing w:val="-2"/>
        </w:rPr>
        <w:t xml:space="preserve"> </w:t>
      </w:r>
      <w:r>
        <w:t>orgánu</w:t>
      </w:r>
      <w:r>
        <w:rPr>
          <w:spacing w:val="-2"/>
        </w:rPr>
        <w:t xml:space="preserve"> </w:t>
      </w:r>
      <w:r>
        <w:t>účtovnej</w:t>
      </w:r>
      <w:r>
        <w:rPr>
          <w:spacing w:val="-1"/>
        </w:rPr>
        <w:t xml:space="preserve"> </w:t>
      </w:r>
      <w:r>
        <w:t>jednotky,</w:t>
      </w:r>
      <w:r>
        <w:rPr>
          <w:spacing w:val="-2"/>
        </w:rPr>
        <w:t xml:space="preserve"> </w:t>
      </w:r>
      <w:r>
        <w:t>ktoré</w:t>
      </w:r>
      <w:r>
        <w:rPr>
          <w:spacing w:val="-2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potrebné</w:t>
      </w:r>
      <w:r>
        <w:rPr>
          <w:spacing w:val="-2"/>
        </w:rPr>
        <w:t xml:space="preserve"> </w:t>
      </w:r>
      <w:r>
        <w:t>vyúčtovať</w:t>
      </w:r>
    </w:p>
    <w:p w14:paraId="5E367FB4" w14:textId="77777777" w:rsidR="002B3A54" w:rsidRDefault="002B3A54">
      <w:pPr>
        <w:pStyle w:val="Zkladntext"/>
        <w:spacing w:before="6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2E86EC3A" w14:textId="77777777">
        <w:trPr>
          <w:trHeight w:val="300"/>
        </w:trPr>
        <w:tc>
          <w:tcPr>
            <w:tcW w:w="6873" w:type="dxa"/>
          </w:tcPr>
          <w:p w14:paraId="6BCDF9D3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</w:tcPr>
          <w:p w14:paraId="57F600E6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</w:tcPr>
          <w:p w14:paraId="138D4B1A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0921475D" w14:textId="77777777" w:rsidR="002B3A54" w:rsidRDefault="002B3A54">
      <w:pPr>
        <w:pStyle w:val="Zkladntext"/>
        <w:spacing w:before="21"/>
      </w:pPr>
    </w:p>
    <w:p w14:paraId="5CBB698A" w14:textId="77777777" w:rsidR="002B3A54" w:rsidRDefault="00000000">
      <w:pPr>
        <w:pStyle w:val="Nadpis1"/>
      </w:pPr>
      <w:r>
        <w:t xml:space="preserve">Čl. III Informácie o prijatých </w:t>
      </w:r>
      <w:r>
        <w:rPr>
          <w:spacing w:val="-2"/>
        </w:rPr>
        <w:t>postupoch</w:t>
      </w:r>
    </w:p>
    <w:p w14:paraId="1CCCBA29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750E875D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496BFE22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4F01483A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III (1) Nepretržité pokračovanie účtovnej </w:t>
      </w:r>
      <w:r>
        <w:rPr>
          <w:rFonts w:ascii="Arial" w:hAnsi="Arial"/>
          <w:b/>
          <w:spacing w:val="-2"/>
          <w:sz w:val="24"/>
        </w:rPr>
        <w:t>jednotky</w:t>
      </w:r>
    </w:p>
    <w:p w14:paraId="7F3CA5CB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54B15CF3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Účtovná jednotka</w:t>
      </w:r>
      <w:r>
        <w:rPr>
          <w:spacing w:val="-1"/>
        </w:rPr>
        <w:t xml:space="preserve"> </w:t>
      </w:r>
      <w:r>
        <w:t>bude</w:t>
      </w:r>
      <w:r>
        <w:rPr>
          <w:spacing w:val="-1"/>
        </w:rPr>
        <w:t xml:space="preserve"> </w:t>
      </w:r>
      <w:r>
        <w:t>nepretržite</w:t>
      </w:r>
      <w:r>
        <w:rPr>
          <w:spacing w:val="-1"/>
        </w:rPr>
        <w:t xml:space="preserve"> </w:t>
      </w:r>
      <w:r>
        <w:t>pokračovať vo</w:t>
      </w:r>
      <w:r>
        <w:rPr>
          <w:spacing w:val="-1"/>
        </w:rPr>
        <w:t xml:space="preserve"> </w:t>
      </w:r>
      <w:r>
        <w:t>svojej</w:t>
      </w:r>
      <w:r>
        <w:rPr>
          <w:spacing w:val="-1"/>
        </w:rPr>
        <w:t xml:space="preserve"> </w:t>
      </w:r>
      <w:r>
        <w:rPr>
          <w:spacing w:val="-2"/>
        </w:rPr>
        <w:t>činnosti:</w:t>
      </w:r>
    </w:p>
    <w:p w14:paraId="3347A806" w14:textId="77777777" w:rsidR="002B3A54" w:rsidRDefault="002B3A54">
      <w:pPr>
        <w:pStyle w:val="Zkladntext"/>
      </w:pPr>
    </w:p>
    <w:p w14:paraId="5F05CE89" w14:textId="77777777" w:rsidR="002B3A54" w:rsidRDefault="002B3A54">
      <w:pPr>
        <w:pStyle w:val="Zkladntext"/>
        <w:spacing w:before="141"/>
      </w:pPr>
    </w:p>
    <w:p w14:paraId="7CD14E3C" w14:textId="77777777" w:rsidR="002B3A54" w:rsidRDefault="00000000">
      <w:pPr>
        <w:pStyle w:val="Zkladntext"/>
        <w:tabs>
          <w:tab w:val="left" w:pos="2789"/>
        </w:tabs>
        <w:spacing w:before="1"/>
        <w:ind w:left="614"/>
      </w:pPr>
      <w:r>
        <w:rPr>
          <w:noProof/>
          <w:position w:val="-4"/>
        </w:rPr>
        <w:drawing>
          <wp:inline distT="0" distB="0" distL="0" distR="0" wp14:anchorId="565EB571" wp14:editId="0A639369">
            <wp:extent cx="123824" cy="12382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0"/>
          <w:sz w:val="20"/>
        </w:rPr>
        <w:t xml:space="preserve"> </w:t>
      </w:r>
      <w:r>
        <w:t>Áno</w:t>
      </w:r>
      <w:r>
        <w:tab/>
      </w:r>
      <w:r>
        <w:rPr>
          <w:noProof/>
          <w:position w:val="-4"/>
        </w:rPr>
        <w:drawing>
          <wp:inline distT="0" distB="0" distL="0" distR="0" wp14:anchorId="291AD114" wp14:editId="04D3AD02">
            <wp:extent cx="123825" cy="12382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</w:rPr>
        <w:t xml:space="preserve"> </w:t>
      </w:r>
      <w:r>
        <w:t>Nie</w:t>
      </w:r>
    </w:p>
    <w:p w14:paraId="04B3464B" w14:textId="77777777" w:rsidR="002B3A54" w:rsidRDefault="002B3A54">
      <w:pPr>
        <w:pStyle w:val="Zkladntext"/>
        <w:spacing w:before="60"/>
      </w:pPr>
    </w:p>
    <w:p w14:paraId="6C9C4D56" w14:textId="77777777" w:rsidR="002B3A54" w:rsidRDefault="00000000">
      <w:pPr>
        <w:pStyle w:val="Nadpis1"/>
      </w:pPr>
      <w:r>
        <w:t xml:space="preserve">Čl. III (2) Účtovné zásady a metódy, zmeny účtovných zásad a </w:t>
      </w:r>
      <w:r>
        <w:rPr>
          <w:spacing w:val="-2"/>
        </w:rPr>
        <w:t>metód</w:t>
      </w:r>
    </w:p>
    <w:p w14:paraId="434FCEE2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67C08AA4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Aplikované</w:t>
      </w:r>
      <w:r>
        <w:rPr>
          <w:spacing w:val="-1"/>
        </w:rPr>
        <w:t xml:space="preserve"> </w:t>
      </w:r>
      <w:r>
        <w:t>účtovné</w:t>
      </w:r>
      <w:r>
        <w:rPr>
          <w:spacing w:val="-1"/>
        </w:rPr>
        <w:t xml:space="preserve"> </w:t>
      </w:r>
      <w:r>
        <w:t>zásady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metódy,</w:t>
      </w:r>
      <w:r>
        <w:rPr>
          <w:spacing w:val="-1"/>
        </w:rPr>
        <w:t xml:space="preserve"> </w:t>
      </w:r>
      <w:r>
        <w:t>ktoré</w:t>
      </w:r>
      <w:r>
        <w:rPr>
          <w:spacing w:val="-1"/>
        </w:rPr>
        <w:t xml:space="preserve"> </w:t>
      </w:r>
      <w:r>
        <w:t>sú</w:t>
      </w:r>
      <w:r>
        <w:rPr>
          <w:spacing w:val="-1"/>
        </w:rPr>
        <w:t xml:space="preserve"> </w:t>
      </w:r>
      <w:r>
        <w:t>dôležité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posúdenie</w:t>
      </w:r>
      <w:r>
        <w:rPr>
          <w:spacing w:val="-1"/>
        </w:rPr>
        <w:t xml:space="preserve"> </w:t>
      </w:r>
      <w:r>
        <w:t>majetku,</w:t>
      </w:r>
      <w:r>
        <w:rPr>
          <w:spacing w:val="-1"/>
        </w:rPr>
        <w:t xml:space="preserve"> </w:t>
      </w:r>
      <w:r>
        <w:t>záväzkov,</w:t>
      </w:r>
      <w:r>
        <w:rPr>
          <w:spacing w:val="-1"/>
        </w:rPr>
        <w:t xml:space="preserve"> </w:t>
      </w:r>
      <w:r>
        <w:t>finančnej</w:t>
      </w:r>
      <w:r>
        <w:rPr>
          <w:spacing w:val="-1"/>
        </w:rPr>
        <w:t xml:space="preserve"> </w:t>
      </w:r>
      <w:r>
        <w:t>situácie,</w:t>
      </w:r>
      <w:r>
        <w:rPr>
          <w:spacing w:val="-1"/>
        </w:rPr>
        <w:t xml:space="preserve"> </w:t>
      </w:r>
      <w:r>
        <w:t>výsledku</w:t>
      </w:r>
      <w:r>
        <w:rPr>
          <w:spacing w:val="-2"/>
        </w:rPr>
        <w:t xml:space="preserve"> </w:t>
      </w:r>
      <w:r>
        <w:t>hospodárenia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zmeny</w:t>
      </w:r>
      <w:r>
        <w:rPr>
          <w:spacing w:val="-1"/>
        </w:rPr>
        <w:t xml:space="preserve"> </w:t>
      </w:r>
      <w:r>
        <w:t>zásad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metód</w:t>
      </w:r>
    </w:p>
    <w:p w14:paraId="6093ADE9" w14:textId="77777777" w:rsidR="002B3A54" w:rsidRDefault="002B3A54">
      <w:pPr>
        <w:pStyle w:val="Zkladntext"/>
        <w:spacing w:before="63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2209"/>
        <w:gridCol w:w="2209"/>
        <w:gridCol w:w="2209"/>
        <w:gridCol w:w="2209"/>
      </w:tblGrid>
      <w:tr w:rsidR="002B3A54" w14:paraId="735D384C" w14:textId="77777777">
        <w:trPr>
          <w:trHeight w:val="351"/>
        </w:trPr>
        <w:tc>
          <w:tcPr>
            <w:tcW w:w="2179" w:type="dxa"/>
          </w:tcPr>
          <w:p w14:paraId="1C83B8E9" w14:textId="77777777" w:rsidR="002B3A54" w:rsidRDefault="00000000">
            <w:pPr>
              <w:pStyle w:val="TableParagraph"/>
              <w:spacing w:before="93"/>
              <w:ind w:left="56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Položka </w:t>
            </w:r>
            <w:r>
              <w:rPr>
                <w:b/>
                <w:spacing w:val="-2"/>
                <w:sz w:val="14"/>
              </w:rPr>
              <w:t>súvahy</w:t>
            </w:r>
          </w:p>
        </w:tc>
        <w:tc>
          <w:tcPr>
            <w:tcW w:w="2209" w:type="dxa"/>
          </w:tcPr>
          <w:p w14:paraId="04598064" w14:textId="77777777" w:rsidR="002B3A54" w:rsidRDefault="00000000">
            <w:pPr>
              <w:pStyle w:val="TableParagraph"/>
              <w:spacing w:before="93"/>
              <w:ind w:left="151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Aplikované zásady a </w:t>
            </w:r>
            <w:r>
              <w:rPr>
                <w:b/>
                <w:spacing w:val="-2"/>
                <w:sz w:val="14"/>
              </w:rPr>
              <w:t>metódy</w:t>
            </w:r>
          </w:p>
        </w:tc>
        <w:tc>
          <w:tcPr>
            <w:tcW w:w="2209" w:type="dxa"/>
          </w:tcPr>
          <w:p w14:paraId="789F2336" w14:textId="77777777" w:rsidR="002B3A54" w:rsidRDefault="00000000">
            <w:pPr>
              <w:pStyle w:val="TableParagraph"/>
              <w:spacing w:before="10" w:line="160" w:lineRule="atLeast"/>
              <w:ind w:left="857" w:hanging="606"/>
              <w:rPr>
                <w:b/>
                <w:sz w:val="14"/>
              </w:rPr>
            </w:pPr>
            <w:r>
              <w:rPr>
                <w:b/>
                <w:sz w:val="14"/>
              </w:rPr>
              <w:t>Druh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zmeny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zásady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alebo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metódy</w:t>
            </w:r>
          </w:p>
        </w:tc>
        <w:tc>
          <w:tcPr>
            <w:tcW w:w="2209" w:type="dxa"/>
          </w:tcPr>
          <w:p w14:paraId="0C16D93D" w14:textId="77777777" w:rsidR="002B3A54" w:rsidRDefault="00000000">
            <w:pPr>
              <w:pStyle w:val="TableParagraph"/>
              <w:spacing w:before="93"/>
              <w:ind w:left="64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Dôvod </w:t>
            </w:r>
            <w:r>
              <w:rPr>
                <w:b/>
                <w:spacing w:val="-2"/>
                <w:sz w:val="14"/>
              </w:rPr>
              <w:t>zmeny</w:t>
            </w:r>
          </w:p>
        </w:tc>
        <w:tc>
          <w:tcPr>
            <w:tcW w:w="2209" w:type="dxa"/>
          </w:tcPr>
          <w:p w14:paraId="6398AE22" w14:textId="77777777" w:rsidR="002B3A54" w:rsidRDefault="00000000">
            <w:pPr>
              <w:pStyle w:val="TableParagraph"/>
              <w:spacing w:before="10" w:line="160" w:lineRule="atLeast"/>
              <w:ind w:left="580" w:hanging="289"/>
              <w:rPr>
                <w:b/>
                <w:sz w:val="14"/>
              </w:rPr>
            </w:pPr>
            <w:r>
              <w:rPr>
                <w:b/>
                <w:sz w:val="14"/>
              </w:rPr>
              <w:t>Hodnota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vplyvu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prísl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položku súvahy</w:t>
            </w:r>
          </w:p>
        </w:tc>
      </w:tr>
    </w:tbl>
    <w:p w14:paraId="5A45B5AB" w14:textId="77777777" w:rsidR="002B3A54" w:rsidRDefault="002B3A54">
      <w:pPr>
        <w:pStyle w:val="Zkladntext"/>
        <w:spacing w:before="21"/>
      </w:pPr>
    </w:p>
    <w:p w14:paraId="3F5736EA" w14:textId="77777777" w:rsidR="002B3A54" w:rsidRDefault="00000000">
      <w:pPr>
        <w:pStyle w:val="Nadpis1"/>
        <w:spacing w:before="1"/>
      </w:pPr>
      <w:r>
        <w:t xml:space="preserve">Čl. III (3) Transakcie, ktoré sa neuvádzajú v súvahe a ich finančný </w:t>
      </w:r>
      <w:r>
        <w:rPr>
          <w:spacing w:val="-2"/>
        </w:rPr>
        <w:t>vplyv</w:t>
      </w:r>
    </w:p>
    <w:p w14:paraId="0FE28807" w14:textId="77777777" w:rsidR="002B3A54" w:rsidRDefault="002B3A54">
      <w:pPr>
        <w:pStyle w:val="Zkladntext"/>
        <w:spacing w:before="125"/>
        <w:rPr>
          <w:rFonts w:ascii="Arial"/>
          <w:b/>
          <w:sz w:val="24"/>
        </w:rPr>
      </w:pPr>
    </w:p>
    <w:p w14:paraId="00891FEE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(3)</w:t>
      </w:r>
      <w:r>
        <w:rPr>
          <w:spacing w:val="-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transakciách,</w:t>
      </w:r>
      <w:r>
        <w:rPr>
          <w:spacing w:val="-2"/>
        </w:rPr>
        <w:t xml:space="preserve"> </w:t>
      </w:r>
      <w:r>
        <w:t>ktoré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neuvádzajú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súvahe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finančný</w:t>
      </w:r>
      <w:r>
        <w:rPr>
          <w:spacing w:val="-1"/>
        </w:rPr>
        <w:t xml:space="preserve"> </w:t>
      </w:r>
      <w:r>
        <w:rPr>
          <w:spacing w:val="-2"/>
        </w:rPr>
        <w:t>vplyv</w:t>
      </w:r>
    </w:p>
    <w:p w14:paraId="279AA775" w14:textId="77777777" w:rsidR="002B3A54" w:rsidRDefault="002B3A54">
      <w:pPr>
        <w:pStyle w:val="Zkladntext"/>
        <w:sectPr w:rsidR="002B3A54">
          <w:pgSz w:w="11900" w:h="16840"/>
          <w:pgMar w:top="560" w:right="141" w:bottom="820" w:left="566" w:header="0" w:footer="633" w:gutter="0"/>
          <w:cols w:space="708"/>
        </w:sectPr>
      </w:pPr>
    </w:p>
    <w:p w14:paraId="7316FD9B" w14:textId="77777777" w:rsidR="002B3A54" w:rsidRDefault="002B3A54">
      <w:pPr>
        <w:pStyle w:val="Zkladntext"/>
        <w:spacing w:before="5"/>
        <w:rPr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2761"/>
        <w:gridCol w:w="1081"/>
        <w:gridCol w:w="201"/>
        <w:gridCol w:w="216"/>
        <w:gridCol w:w="216"/>
        <w:gridCol w:w="216"/>
        <w:gridCol w:w="216"/>
        <w:gridCol w:w="216"/>
        <w:gridCol w:w="216"/>
        <w:gridCol w:w="196"/>
        <w:gridCol w:w="611"/>
        <w:gridCol w:w="201"/>
        <w:gridCol w:w="216"/>
        <w:gridCol w:w="216"/>
        <w:gridCol w:w="216"/>
        <w:gridCol w:w="216"/>
        <w:gridCol w:w="216"/>
        <w:gridCol w:w="216"/>
        <w:gridCol w:w="216"/>
        <w:gridCol w:w="216"/>
        <w:gridCol w:w="209"/>
      </w:tblGrid>
      <w:tr w:rsidR="002B3A54" w14:paraId="269328A4" w14:textId="77777777">
        <w:trPr>
          <w:trHeight w:val="330"/>
        </w:trPr>
        <w:tc>
          <w:tcPr>
            <w:tcW w:w="6573" w:type="dxa"/>
            <w:gridSpan w:val="3"/>
            <w:tcBorders>
              <w:top w:val="nil"/>
              <w:left w:val="nil"/>
              <w:bottom w:val="nil"/>
            </w:tcBorders>
          </w:tcPr>
          <w:p w14:paraId="540C214D" w14:textId="77777777" w:rsidR="002B3A54" w:rsidRDefault="00000000">
            <w:pPr>
              <w:pStyle w:val="TableParagraph"/>
              <w:tabs>
                <w:tab w:val="left" w:pos="6168"/>
              </w:tabs>
              <w:spacing w:before="70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129152" behindDoc="1" locked="0" layoutInCell="1" allowOverlap="1" wp14:anchorId="47A0D6CE" wp14:editId="005D75B5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-9571</wp:posOffset>
                      </wp:positionV>
                      <wp:extent cx="1828800" cy="21082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210820"/>
                                <a:chOff x="0" y="0"/>
                                <a:chExt cx="1828800" cy="21082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82880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210820">
                                      <a:moveTo>
                                        <a:pt x="1828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1819275" y="9525"/>
                                      </a:lnTo>
                                      <a:lnTo>
                                        <a:pt x="1819275" y="200787"/>
                                      </a:lnTo>
                                      <a:lnTo>
                                        <a:pt x="0" y="200787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1819275" y="210312"/>
                                      </a:lnTo>
                                      <a:lnTo>
                                        <a:pt x="1828800" y="210312"/>
                                      </a:lnTo>
                                      <a:lnTo>
                                        <a:pt x="1828800" y="200787"/>
                                      </a:lnTo>
                                      <a:lnTo>
                                        <a:pt x="1828800" y="9525"/>
                                      </a:lnTo>
                                      <a:lnTo>
                                        <a:pt x="182880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61C396" id="Group 18" o:spid="_x0000_s1026" style="position:absolute;margin-left:-.75pt;margin-top:-.75pt;width:2in;height:16.6pt;z-index:-17187328;mso-wrap-distance-left:0;mso-wrap-distance-right:0" coordsize="18288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">
                      <v:shape id="Graphic 19" o:spid="_x0000_s1027" style="position:absolute;width:18288;height:2108;visibility:visible;mso-wrap-style:square;v-text-anchor:top" coordsize="182880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" path="m1828800,l,,,9525r1819275,l1819275,200787,,200787r,9525l1819275,210312r9525,l1828800,200787r,-191262l1828800,12r,-1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14"/>
              </w:rPr>
              <w:t>Poznámky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14"/>
              </w:rPr>
              <w:t>Úč</w:t>
            </w:r>
            <w:proofErr w:type="spellEnd"/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PODV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3-</w:t>
            </w:r>
            <w:r>
              <w:rPr>
                <w:rFonts w:ascii="Microsoft Sans Serif" w:hAnsi="Microsoft Sans Serif"/>
                <w:spacing w:val="-5"/>
                <w:sz w:val="14"/>
              </w:rPr>
              <w:t>01</w:t>
            </w:r>
            <w:r>
              <w:rPr>
                <w:rFonts w:ascii="Microsoft Sans Serif" w:hAnsi="Microsoft Sans Serif"/>
                <w:sz w:val="14"/>
              </w:rPr>
              <w:tab/>
            </w:r>
            <w:r>
              <w:rPr>
                <w:rFonts w:ascii="Microsoft Sans Serif" w:hAnsi="Microsoft Sans Serif"/>
                <w:spacing w:val="-5"/>
                <w:sz w:val="14"/>
              </w:rPr>
              <w:t>IČO</w:t>
            </w:r>
          </w:p>
        </w:tc>
        <w:tc>
          <w:tcPr>
            <w:tcW w:w="201" w:type="dxa"/>
          </w:tcPr>
          <w:p w14:paraId="70665E1D" w14:textId="77777777" w:rsidR="002B3A54" w:rsidRDefault="00000000">
            <w:pPr>
              <w:pStyle w:val="TableParagraph"/>
              <w:spacing w:before="84"/>
              <w:ind w:left="69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4</w:t>
            </w:r>
          </w:p>
        </w:tc>
        <w:tc>
          <w:tcPr>
            <w:tcW w:w="216" w:type="dxa"/>
          </w:tcPr>
          <w:p w14:paraId="223561E4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6</w:t>
            </w:r>
          </w:p>
        </w:tc>
        <w:tc>
          <w:tcPr>
            <w:tcW w:w="216" w:type="dxa"/>
          </w:tcPr>
          <w:p w14:paraId="74F93C45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</w:tcPr>
          <w:p w14:paraId="188A181B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1</w:t>
            </w:r>
          </w:p>
        </w:tc>
        <w:tc>
          <w:tcPr>
            <w:tcW w:w="216" w:type="dxa"/>
          </w:tcPr>
          <w:p w14:paraId="04CB9329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6</w:t>
            </w:r>
          </w:p>
        </w:tc>
        <w:tc>
          <w:tcPr>
            <w:tcW w:w="216" w:type="dxa"/>
          </w:tcPr>
          <w:p w14:paraId="10D94D16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3</w:t>
            </w:r>
          </w:p>
        </w:tc>
        <w:tc>
          <w:tcPr>
            <w:tcW w:w="216" w:type="dxa"/>
          </w:tcPr>
          <w:p w14:paraId="7B6EF983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6</w:t>
            </w:r>
          </w:p>
        </w:tc>
        <w:tc>
          <w:tcPr>
            <w:tcW w:w="196" w:type="dxa"/>
          </w:tcPr>
          <w:p w14:paraId="6B672374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7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6EC8058F" w14:textId="77777777" w:rsidR="002B3A54" w:rsidRDefault="00000000">
            <w:pPr>
              <w:pStyle w:val="TableParagraph"/>
              <w:spacing w:before="70"/>
              <w:ind w:left="202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pacing w:val="-5"/>
                <w:sz w:val="14"/>
              </w:rPr>
              <w:t>DIČ</w:t>
            </w:r>
          </w:p>
        </w:tc>
        <w:tc>
          <w:tcPr>
            <w:tcW w:w="201" w:type="dxa"/>
          </w:tcPr>
          <w:p w14:paraId="0A8A38DC" w14:textId="77777777" w:rsidR="002B3A54" w:rsidRDefault="00000000">
            <w:pPr>
              <w:pStyle w:val="TableParagraph"/>
              <w:spacing w:before="84"/>
              <w:ind w:left="69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</w:tcPr>
          <w:p w14:paraId="73B417C6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0</w:t>
            </w:r>
          </w:p>
        </w:tc>
        <w:tc>
          <w:tcPr>
            <w:tcW w:w="216" w:type="dxa"/>
          </w:tcPr>
          <w:p w14:paraId="5F010E8C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</w:tcPr>
          <w:p w14:paraId="4698085F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3</w:t>
            </w:r>
          </w:p>
        </w:tc>
        <w:tc>
          <w:tcPr>
            <w:tcW w:w="216" w:type="dxa"/>
          </w:tcPr>
          <w:p w14:paraId="5185F37C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</w:tcPr>
          <w:p w14:paraId="1ADAC71F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8</w:t>
            </w:r>
          </w:p>
        </w:tc>
        <w:tc>
          <w:tcPr>
            <w:tcW w:w="216" w:type="dxa"/>
          </w:tcPr>
          <w:p w14:paraId="5615B964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7</w:t>
            </w:r>
          </w:p>
        </w:tc>
        <w:tc>
          <w:tcPr>
            <w:tcW w:w="216" w:type="dxa"/>
          </w:tcPr>
          <w:p w14:paraId="1A7615F6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6</w:t>
            </w:r>
          </w:p>
        </w:tc>
        <w:tc>
          <w:tcPr>
            <w:tcW w:w="216" w:type="dxa"/>
          </w:tcPr>
          <w:p w14:paraId="3F352FAC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09" w:type="dxa"/>
          </w:tcPr>
          <w:p w14:paraId="7672A0E3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9</w:t>
            </w:r>
          </w:p>
        </w:tc>
      </w:tr>
      <w:tr w:rsidR="002B3A54" w14:paraId="777025D5" w14:textId="77777777">
        <w:trPr>
          <w:trHeight w:val="72"/>
        </w:trPr>
        <w:tc>
          <w:tcPr>
            <w:tcW w:w="8266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68ADEF0" w14:textId="77777777" w:rsidR="002B3A54" w:rsidRDefault="002B3A5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749" w:type="dxa"/>
            <w:gridSpan w:val="11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8978257" w14:textId="77777777" w:rsidR="002B3A54" w:rsidRDefault="002B3A5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B3A54" w14:paraId="6E98D578" w14:textId="77777777">
        <w:trPr>
          <w:trHeight w:val="300"/>
        </w:trPr>
        <w:tc>
          <w:tcPr>
            <w:tcW w:w="2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68619A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Transakcia</w:t>
            </w:r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52949" w14:textId="77777777" w:rsidR="002B3A54" w:rsidRDefault="00000000">
            <w:pPr>
              <w:pStyle w:val="TableParagraph"/>
              <w:spacing w:before="67"/>
              <w:ind w:left="68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Charakter </w:t>
            </w:r>
            <w:r>
              <w:rPr>
                <w:b/>
                <w:spacing w:val="-2"/>
                <w:sz w:val="14"/>
              </w:rPr>
              <w:t>transakcie</w:t>
            </w:r>
          </w:p>
        </w:tc>
        <w:tc>
          <w:tcPr>
            <w:tcW w:w="2774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DB547" w14:textId="77777777" w:rsidR="002B3A54" w:rsidRDefault="00000000">
            <w:pPr>
              <w:pStyle w:val="TableParagraph"/>
              <w:spacing w:before="67"/>
              <w:ind w:left="86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Účel </w:t>
            </w:r>
            <w:r>
              <w:rPr>
                <w:b/>
                <w:spacing w:val="-2"/>
                <w:sz w:val="14"/>
              </w:rPr>
              <w:t>transakcie</w:t>
            </w:r>
          </w:p>
        </w:tc>
        <w:tc>
          <w:tcPr>
            <w:tcW w:w="2749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E043E1" w14:textId="77777777" w:rsidR="002B3A54" w:rsidRDefault="00000000">
            <w:pPr>
              <w:pStyle w:val="TableParagraph"/>
              <w:spacing w:before="67"/>
              <w:ind w:left="86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Finančný </w:t>
            </w:r>
            <w:r>
              <w:rPr>
                <w:b/>
                <w:spacing w:val="-2"/>
                <w:sz w:val="14"/>
              </w:rPr>
              <w:t>vplyv</w:t>
            </w:r>
          </w:p>
        </w:tc>
      </w:tr>
    </w:tbl>
    <w:p w14:paraId="7842486A" w14:textId="77777777" w:rsidR="002B3A54" w:rsidRDefault="00000000">
      <w:pPr>
        <w:pStyle w:val="Nadpis1"/>
        <w:spacing w:before="187"/>
      </w:pPr>
      <w:r>
        <w:t xml:space="preserve">Čl. III (4) Spôsob a určenie ocenenia majetku a </w:t>
      </w:r>
      <w:r>
        <w:rPr>
          <w:spacing w:val="-2"/>
        </w:rPr>
        <w:t>záväzkov</w:t>
      </w:r>
    </w:p>
    <w:p w14:paraId="21E0F309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4DD862BB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01507E33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08060AFA" w14:textId="77777777" w:rsidR="002B3A54" w:rsidRDefault="00000000">
      <w:pPr>
        <w:spacing w:before="1"/>
        <w:ind w:left="10" w:right="55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Čl.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III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(4)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a)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Spôsob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oceňovania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majetku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záväzkov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obstarávacia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cena,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vlastné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náklady, menovitá hodnota</w:t>
      </w:r>
    </w:p>
    <w:p w14:paraId="6ADFBEE2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24AAD3EF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Spôsob</w:t>
      </w:r>
      <w:r>
        <w:rPr>
          <w:spacing w:val="-2"/>
        </w:rPr>
        <w:t xml:space="preserve"> </w:t>
      </w:r>
      <w:r>
        <w:t>oceňovania</w:t>
      </w:r>
      <w:r>
        <w:rPr>
          <w:spacing w:val="-1"/>
        </w:rPr>
        <w:t xml:space="preserve"> </w:t>
      </w:r>
      <w:r>
        <w:t>majetku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záväzkov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obstarávacia</w:t>
      </w:r>
      <w:r>
        <w:rPr>
          <w:spacing w:val="-2"/>
        </w:rPr>
        <w:t xml:space="preserve"> </w:t>
      </w:r>
      <w:r>
        <w:t>cena,</w:t>
      </w:r>
      <w:r>
        <w:rPr>
          <w:spacing w:val="-1"/>
        </w:rPr>
        <w:t xml:space="preserve"> </w:t>
      </w:r>
      <w:r>
        <w:t>vlastné</w:t>
      </w:r>
      <w:r>
        <w:rPr>
          <w:spacing w:val="-2"/>
        </w:rPr>
        <w:t xml:space="preserve"> </w:t>
      </w:r>
      <w:r>
        <w:t>náklady,</w:t>
      </w:r>
      <w:r>
        <w:rPr>
          <w:spacing w:val="-1"/>
        </w:rPr>
        <w:t xml:space="preserve"> </w:t>
      </w:r>
      <w:r>
        <w:t>menovitá</w:t>
      </w:r>
      <w:r>
        <w:rPr>
          <w:spacing w:val="-2"/>
        </w:rPr>
        <w:t xml:space="preserve"> hodnota</w:t>
      </w:r>
    </w:p>
    <w:p w14:paraId="48914261" w14:textId="77777777" w:rsidR="002B3A54" w:rsidRDefault="002B3A54">
      <w:pPr>
        <w:pStyle w:val="Zkladntext"/>
        <w:spacing w:before="6"/>
        <w:rPr>
          <w:sz w:val="11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7"/>
        <w:gridCol w:w="1299"/>
        <w:gridCol w:w="3248"/>
      </w:tblGrid>
      <w:tr w:rsidR="002B3A54" w14:paraId="08E7C137" w14:textId="77777777">
        <w:trPr>
          <w:trHeight w:val="300"/>
        </w:trPr>
        <w:tc>
          <w:tcPr>
            <w:tcW w:w="6467" w:type="dxa"/>
            <w:tcBorders>
              <w:bottom w:val="single" w:sz="18" w:space="0" w:color="000000"/>
            </w:tcBorders>
          </w:tcPr>
          <w:p w14:paraId="07AC52D1" w14:textId="77777777" w:rsidR="002B3A54" w:rsidRDefault="00000000">
            <w:pPr>
              <w:pStyle w:val="TableParagraph"/>
              <w:spacing w:before="67"/>
              <w:ind w:left="2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Ocenenie majetku a </w:t>
            </w:r>
            <w:r>
              <w:rPr>
                <w:b/>
                <w:spacing w:val="-2"/>
                <w:sz w:val="14"/>
              </w:rPr>
              <w:t>záväzkov</w:t>
            </w:r>
          </w:p>
        </w:tc>
        <w:tc>
          <w:tcPr>
            <w:tcW w:w="1299" w:type="dxa"/>
            <w:tcBorders>
              <w:bottom w:val="single" w:sz="18" w:space="0" w:color="000000"/>
            </w:tcBorders>
          </w:tcPr>
          <w:p w14:paraId="78F1CBA7" w14:textId="77777777" w:rsidR="002B3A54" w:rsidRDefault="00000000">
            <w:pPr>
              <w:pStyle w:val="TableParagraph"/>
              <w:spacing w:before="67"/>
              <w:ind w:left="12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ÚJ má náplň </w:t>
            </w:r>
            <w:r>
              <w:rPr>
                <w:b/>
                <w:spacing w:val="-5"/>
                <w:sz w:val="14"/>
              </w:rPr>
              <w:t>(x)</w:t>
            </w:r>
          </w:p>
        </w:tc>
        <w:tc>
          <w:tcPr>
            <w:tcW w:w="3248" w:type="dxa"/>
            <w:tcBorders>
              <w:bottom w:val="single" w:sz="18" w:space="0" w:color="000000"/>
            </w:tcBorders>
          </w:tcPr>
          <w:p w14:paraId="6F1EBA8E" w14:textId="77777777" w:rsidR="002B3A54" w:rsidRDefault="00000000">
            <w:pPr>
              <w:pStyle w:val="TableParagraph"/>
              <w:spacing w:before="67"/>
              <w:ind w:left="89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Poznámka k </w:t>
            </w:r>
            <w:r>
              <w:rPr>
                <w:b/>
                <w:spacing w:val="-2"/>
                <w:sz w:val="14"/>
              </w:rPr>
              <w:t>oceneniu</w:t>
            </w:r>
          </w:p>
        </w:tc>
      </w:tr>
      <w:tr w:rsidR="002B3A54" w14:paraId="41B5C1C9" w14:textId="77777777">
        <w:trPr>
          <w:trHeight w:val="272"/>
        </w:trPr>
        <w:tc>
          <w:tcPr>
            <w:tcW w:w="646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C168D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Obstarávacou </w:t>
            </w:r>
            <w:r>
              <w:rPr>
                <w:b/>
                <w:spacing w:val="-2"/>
                <w:sz w:val="14"/>
              </w:rPr>
              <w:t>cenou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E23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7F3E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68E62B70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80B11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Hmotný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výnimkou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hmotného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majetku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vytvoreného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vlastnou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činnosťou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D7D38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9281" w14:textId="77777777" w:rsidR="002B3A54" w:rsidRDefault="00000000">
            <w:pPr>
              <w:pStyle w:val="TableParagraph"/>
              <w:spacing w:before="56"/>
              <w:ind w:left="66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obstarávacia</w:t>
            </w:r>
            <w:r>
              <w:rPr>
                <w:rFonts w:ascii="Microsoft Sans Serif" w:hAnsi="Microsoft Sans Serif"/>
                <w:spacing w:val="-7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4"/>
              </w:rPr>
              <w:t>cena</w:t>
            </w:r>
          </w:p>
        </w:tc>
      </w:tr>
      <w:tr w:rsidR="002B3A54" w14:paraId="20641D57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D59F4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Zásoby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výnimkou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zásob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vytvorených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vlastnou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činnosťou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0BF8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1833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51056B69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6135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Podiely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 základnom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imaní obchodných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spoločností, deriváty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a cenné </w:t>
            </w:r>
            <w:r>
              <w:rPr>
                <w:rFonts w:ascii="Microsoft Sans Serif" w:hAnsi="Microsoft Sans Serif"/>
                <w:spacing w:val="-2"/>
                <w:sz w:val="14"/>
              </w:rPr>
              <w:t>papiere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BF67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BD0C8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C7EEE4A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6846B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Pohľadávky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pri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odplatnom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nadobudnutí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pohľadávky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nadobudnuté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vkladom do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4"/>
              </w:rPr>
              <w:t>ZI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DE9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1A83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E251A21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88272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Nehmotný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výnimkou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nehmotného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majetku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vytvoreného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vlastnou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činnosťou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1291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2B48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0E106DAD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83178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Záväzky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pri ich </w:t>
            </w:r>
            <w:r>
              <w:rPr>
                <w:rFonts w:ascii="Microsoft Sans Serif" w:hAnsi="Microsoft Sans Serif"/>
                <w:spacing w:val="-2"/>
                <w:sz w:val="14"/>
              </w:rPr>
              <w:t>prevzatí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E750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5C5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0318BE56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C2C10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Vlastnými </w:t>
            </w:r>
            <w:r>
              <w:rPr>
                <w:b/>
                <w:spacing w:val="-2"/>
                <w:sz w:val="14"/>
              </w:rPr>
              <w:t>nákladmi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32DB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9F6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2AFD6720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9825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Hmotný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vytvorený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vlastnou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činnosťou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B868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E4D0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D51D878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9F3D7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Zásoby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vytvorené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vlastnou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činnosťou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C684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A531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4D4378A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A41E4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Nehmotný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vytvorený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vlastnou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činnosťou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EC0E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B98D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390BEC9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A080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Príchovky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prírastky</w:t>
            </w:r>
            <w:r>
              <w:rPr>
                <w:rFonts w:ascii="Microsoft Sans Serif" w:hAns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zvierat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002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0A898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10755F5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4109E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Menovitou </w:t>
            </w:r>
            <w:r>
              <w:rPr>
                <w:b/>
                <w:spacing w:val="-2"/>
                <w:sz w:val="14"/>
              </w:rPr>
              <w:t>hodnotou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E50F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1BB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2E69606F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46D5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Peňažné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prostriedky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ceniny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476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FA39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07B12AC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54264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Pohľadávky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pri ich </w:t>
            </w:r>
            <w:r>
              <w:rPr>
                <w:rFonts w:ascii="Microsoft Sans Serif" w:hAnsi="Microsoft Sans Serif"/>
                <w:spacing w:val="-2"/>
                <w:sz w:val="14"/>
              </w:rPr>
              <w:t>vzniku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0B56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CA17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7E1554E" w14:textId="77777777">
        <w:trPr>
          <w:trHeight w:val="272"/>
        </w:trPr>
        <w:tc>
          <w:tcPr>
            <w:tcW w:w="6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80C0D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Záväzky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pri ich </w:t>
            </w:r>
            <w:r>
              <w:rPr>
                <w:rFonts w:ascii="Microsoft Sans Serif" w:hAnsi="Microsoft Sans Serif"/>
                <w:spacing w:val="-2"/>
                <w:sz w:val="14"/>
              </w:rPr>
              <w:t>vzniku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3381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AF33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A926063" w14:textId="77777777" w:rsidR="002B3A54" w:rsidRDefault="002B3A54">
      <w:pPr>
        <w:pStyle w:val="Zkladntext"/>
        <w:spacing w:before="33"/>
      </w:pPr>
    </w:p>
    <w:p w14:paraId="1C8881A5" w14:textId="77777777" w:rsidR="002B3A54" w:rsidRDefault="00000000">
      <w:pPr>
        <w:pStyle w:val="Nadpis1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Spôsob</w:t>
      </w:r>
      <w:r>
        <w:rPr>
          <w:spacing w:val="-2"/>
        </w:rPr>
        <w:t xml:space="preserve"> </w:t>
      </w:r>
      <w:r>
        <w:t>oceňovania</w:t>
      </w:r>
      <w:r>
        <w:rPr>
          <w:spacing w:val="-4"/>
        </w:rPr>
        <w:t xml:space="preserve"> </w:t>
      </w:r>
      <w:r>
        <w:t>majetku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záväzkov</w:t>
      </w:r>
      <w:r>
        <w:rPr>
          <w:spacing w:val="-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reálna</w:t>
      </w:r>
      <w:r>
        <w:rPr>
          <w:spacing w:val="-4"/>
        </w:rPr>
        <w:t xml:space="preserve"> </w:t>
      </w:r>
      <w:r>
        <w:t>hodnota,</w:t>
      </w:r>
      <w:r>
        <w:rPr>
          <w:spacing w:val="-2"/>
        </w:rPr>
        <w:t xml:space="preserve"> </w:t>
      </w:r>
      <w:r>
        <w:t>hodnota</w:t>
      </w:r>
      <w:r>
        <w:rPr>
          <w:spacing w:val="-4"/>
        </w:rPr>
        <w:t xml:space="preserve"> </w:t>
      </w:r>
      <w:r>
        <w:t>zistená</w:t>
      </w:r>
      <w:r>
        <w:rPr>
          <w:spacing w:val="-4"/>
        </w:rPr>
        <w:t xml:space="preserve"> </w:t>
      </w:r>
      <w:r>
        <w:t>metódou vlastného imania, iné</w:t>
      </w:r>
    </w:p>
    <w:p w14:paraId="3BE25BF3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75EE5E47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Spôsob</w:t>
      </w:r>
      <w:r>
        <w:rPr>
          <w:spacing w:val="-1"/>
        </w:rPr>
        <w:t xml:space="preserve"> </w:t>
      </w:r>
      <w:r>
        <w:t>oceňovania</w:t>
      </w:r>
      <w:r>
        <w:rPr>
          <w:spacing w:val="-1"/>
        </w:rPr>
        <w:t xml:space="preserve"> </w:t>
      </w:r>
      <w:r>
        <w:t>majetku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záväzkov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reálna</w:t>
      </w:r>
      <w:r>
        <w:rPr>
          <w:spacing w:val="-1"/>
        </w:rPr>
        <w:t xml:space="preserve"> </w:t>
      </w:r>
      <w:r>
        <w:t>hodnota,</w:t>
      </w:r>
      <w:r>
        <w:rPr>
          <w:spacing w:val="-1"/>
        </w:rPr>
        <w:t xml:space="preserve"> </w:t>
      </w:r>
      <w:r>
        <w:t>hodnota zistená</w:t>
      </w:r>
      <w:r>
        <w:rPr>
          <w:spacing w:val="-1"/>
        </w:rPr>
        <w:t xml:space="preserve"> </w:t>
      </w:r>
      <w:r>
        <w:t>metódou</w:t>
      </w:r>
      <w:r>
        <w:rPr>
          <w:spacing w:val="-1"/>
        </w:rPr>
        <w:t xml:space="preserve"> </w:t>
      </w:r>
      <w:r>
        <w:t>vlastného</w:t>
      </w:r>
      <w:r>
        <w:rPr>
          <w:spacing w:val="-1"/>
        </w:rPr>
        <w:t xml:space="preserve"> </w:t>
      </w:r>
      <w:r>
        <w:t>imania,</w:t>
      </w:r>
      <w:r>
        <w:rPr>
          <w:spacing w:val="-1"/>
        </w:rPr>
        <w:t xml:space="preserve"> </w:t>
      </w:r>
      <w:r>
        <w:rPr>
          <w:spacing w:val="-5"/>
        </w:rPr>
        <w:t>iné</w:t>
      </w:r>
    </w:p>
    <w:p w14:paraId="54A3C44D" w14:textId="77777777" w:rsidR="002B3A54" w:rsidRDefault="002B3A54">
      <w:pPr>
        <w:pStyle w:val="Zkladntext"/>
        <w:spacing w:before="2"/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3"/>
        <w:gridCol w:w="1356"/>
        <w:gridCol w:w="3875"/>
      </w:tblGrid>
      <w:tr w:rsidR="002B3A54" w14:paraId="533E310A" w14:textId="77777777">
        <w:trPr>
          <w:trHeight w:val="300"/>
        </w:trPr>
        <w:tc>
          <w:tcPr>
            <w:tcW w:w="5783" w:type="dxa"/>
            <w:tcBorders>
              <w:bottom w:val="single" w:sz="18" w:space="0" w:color="000000"/>
            </w:tcBorders>
          </w:tcPr>
          <w:p w14:paraId="29AE9737" w14:textId="77777777" w:rsidR="002B3A54" w:rsidRDefault="00000000">
            <w:pPr>
              <w:pStyle w:val="TableParagraph"/>
              <w:spacing w:before="67"/>
              <w:ind w:left="190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Ocenenie majetku a </w:t>
            </w:r>
            <w:r>
              <w:rPr>
                <w:b/>
                <w:spacing w:val="-2"/>
                <w:sz w:val="14"/>
              </w:rPr>
              <w:t>záväzkov</w:t>
            </w:r>
          </w:p>
        </w:tc>
        <w:tc>
          <w:tcPr>
            <w:tcW w:w="1356" w:type="dxa"/>
            <w:tcBorders>
              <w:bottom w:val="single" w:sz="18" w:space="0" w:color="000000"/>
            </w:tcBorders>
          </w:tcPr>
          <w:p w14:paraId="29EBD945" w14:textId="77777777" w:rsidR="002B3A54" w:rsidRDefault="00000000">
            <w:pPr>
              <w:pStyle w:val="TableParagraph"/>
              <w:spacing w:before="67"/>
              <w:ind w:left="15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ÚJ má náplň </w:t>
            </w:r>
            <w:r>
              <w:rPr>
                <w:b/>
                <w:spacing w:val="-5"/>
                <w:sz w:val="14"/>
              </w:rPr>
              <w:t>(x)</w:t>
            </w:r>
          </w:p>
        </w:tc>
        <w:tc>
          <w:tcPr>
            <w:tcW w:w="3875" w:type="dxa"/>
            <w:tcBorders>
              <w:bottom w:val="single" w:sz="18" w:space="0" w:color="000000"/>
            </w:tcBorders>
          </w:tcPr>
          <w:p w14:paraId="57FB000F" w14:textId="77777777" w:rsidR="002B3A54" w:rsidRDefault="00000000">
            <w:pPr>
              <w:pStyle w:val="TableParagraph"/>
              <w:spacing w:before="67"/>
              <w:ind w:left="120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Poznámka k </w:t>
            </w:r>
            <w:r>
              <w:rPr>
                <w:b/>
                <w:spacing w:val="-2"/>
                <w:sz w:val="14"/>
              </w:rPr>
              <w:t>oceneniu</w:t>
            </w:r>
          </w:p>
        </w:tc>
      </w:tr>
      <w:tr w:rsidR="002B3A54" w14:paraId="059E6A16" w14:textId="77777777">
        <w:trPr>
          <w:trHeight w:val="272"/>
        </w:trPr>
        <w:tc>
          <w:tcPr>
            <w:tcW w:w="578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C3490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Reálnou </w:t>
            </w:r>
            <w:r>
              <w:rPr>
                <w:b/>
                <w:spacing w:val="-2"/>
                <w:sz w:val="14"/>
              </w:rPr>
              <w:t>hodnotou</w:t>
            </w:r>
          </w:p>
        </w:tc>
        <w:tc>
          <w:tcPr>
            <w:tcW w:w="135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9295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2DA5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931A9E1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8FDB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nadobudnutý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bezodplatne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916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F371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DE8857C" w14:textId="77777777">
        <w:trPr>
          <w:trHeight w:val="438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ED084" w14:textId="77777777" w:rsidR="002B3A54" w:rsidRDefault="00000000">
            <w:pPr>
              <w:pStyle w:val="TableParagraph"/>
              <w:spacing w:before="56" w:line="244" w:lineRule="auto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Hmotný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nehmotný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novozistený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pri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inventarizácií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(v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účtovníctve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doteraz</w:t>
            </w:r>
            <w:r>
              <w:rPr>
                <w:rFonts w:ascii="Microsoft Sans Serif" w:hAnsi="Microsoft Sans Serif"/>
                <w:spacing w:val="40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nezachytený)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21F2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14A9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E6CAE59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5CA13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Majetok preradený z osobného vlastníctva do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podnikania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278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0E6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5F16C545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89FD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záväzky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nadobudnuté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kúpou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podniku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jeho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časti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79E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4D90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22C3149E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ADF48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záväzky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nadobudnuté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vkladom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podniku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jeho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časti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804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9392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779774B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ABDC0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Záväzky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nadobudnuté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zámenou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výnimkou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ÚJ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účtujúcej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jednoduchom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účtovníctve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E4C1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B473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5FB51640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25815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Cenné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papiere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deriváty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podiely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základnom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imaní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9DD5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C556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56BBBD0F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37A2E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Drahé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kovy v majetku </w:t>
            </w:r>
            <w:r>
              <w:rPr>
                <w:rFonts w:ascii="Microsoft Sans Serif" w:hAnsi="Microsoft Sans Serif"/>
                <w:spacing w:val="-2"/>
                <w:sz w:val="14"/>
              </w:rPr>
              <w:t>fondu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303E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8F8C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0B61BA7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0C415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Hodnotou zistenou metódou vlastného </w:t>
            </w:r>
            <w:r>
              <w:rPr>
                <w:b/>
                <w:spacing w:val="-2"/>
                <w:sz w:val="14"/>
              </w:rPr>
              <w:t>imania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5F73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A88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CC9AF84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FB7C0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Iné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11A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D3E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378CA9C3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F504A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Prenajatý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obstaraný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základe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zmluvy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kúpe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prenajatej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4"/>
              </w:rPr>
              <w:t>veci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8121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6CE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D2C8E26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97642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Daň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príjmov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-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splatná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A825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1E9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15609BE" w14:textId="77777777" w:rsidR="002B3A54" w:rsidRDefault="002B3A54">
      <w:pPr>
        <w:pStyle w:val="Zkladntext"/>
        <w:spacing w:before="30"/>
      </w:pPr>
    </w:p>
    <w:p w14:paraId="6CC091DE" w14:textId="77777777" w:rsidR="002B3A54" w:rsidRDefault="00000000">
      <w:pPr>
        <w:pStyle w:val="Nadpis1"/>
        <w:spacing w:before="1"/>
      </w:pPr>
      <w:r>
        <w:t xml:space="preserve">Čl. III (4) a) Spôsob oceňovania majetku a záväzkov - vážený aritmetický priemer, FIFO </w:t>
      </w:r>
      <w:r>
        <w:rPr>
          <w:spacing w:val="-2"/>
        </w:rPr>
        <w:t>metóda</w:t>
      </w:r>
    </w:p>
    <w:p w14:paraId="32A8D54E" w14:textId="77777777" w:rsidR="002B3A54" w:rsidRDefault="00000000">
      <w:pPr>
        <w:pStyle w:val="Zkladntext"/>
        <w:spacing w:before="215"/>
        <w:ind w:left="10"/>
      </w:pPr>
      <w:r>
        <w:t>Motorky ako tovar</w:t>
      </w:r>
      <w:r>
        <w:rPr>
          <w:spacing w:val="1"/>
        </w:rPr>
        <w:t xml:space="preserve"> </w:t>
      </w:r>
      <w:r>
        <w:t>sa účtujú</w:t>
      </w:r>
      <w:r>
        <w:rPr>
          <w:spacing w:val="1"/>
        </w:rPr>
        <w:t xml:space="preserve"> </w:t>
      </w:r>
      <w:r>
        <w:t>spôsobom A</w:t>
      </w:r>
      <w:r>
        <w:rPr>
          <w:spacing w:val="1"/>
        </w:rPr>
        <w:t xml:space="preserve"> </w:t>
      </w:r>
      <w:proofErr w:type="spellStart"/>
      <w:r>
        <w:t>a</w:t>
      </w:r>
      <w:proofErr w:type="spellEnd"/>
      <w:r>
        <w:t xml:space="preserve"> tovar</w:t>
      </w:r>
      <w:r>
        <w:rPr>
          <w:spacing w:val="1"/>
        </w:rPr>
        <w:t xml:space="preserve"> </w:t>
      </w:r>
      <w:r>
        <w:t>príslušenstvo k motorkám</w:t>
      </w:r>
      <w:r>
        <w:rPr>
          <w:spacing w:val="1"/>
        </w:rPr>
        <w:t xml:space="preserve"> </w:t>
      </w:r>
      <w:r>
        <w:t xml:space="preserve">sa </w:t>
      </w:r>
      <w:proofErr w:type="spellStart"/>
      <w:r>
        <w:t>účtouje</w:t>
      </w:r>
      <w:proofErr w:type="spellEnd"/>
      <w:r>
        <w:rPr>
          <w:spacing w:val="1"/>
        </w:rPr>
        <w:t xml:space="preserve"> </w:t>
      </w:r>
      <w:r>
        <w:t xml:space="preserve">spôsobom </w:t>
      </w:r>
      <w:r>
        <w:rPr>
          <w:spacing w:val="-10"/>
        </w:rPr>
        <w:t>B</w:t>
      </w:r>
    </w:p>
    <w:p w14:paraId="120BDB4B" w14:textId="77777777" w:rsidR="002B3A54" w:rsidRDefault="002B3A54">
      <w:pPr>
        <w:pStyle w:val="Zkladntext"/>
        <w:sectPr w:rsidR="002B3A54">
          <w:pgSz w:w="11900" w:h="16840"/>
          <w:pgMar w:top="540" w:right="141" w:bottom="820" w:left="566" w:header="0" w:footer="633" w:gutter="0"/>
          <w:cols w:space="708"/>
        </w:sectPr>
      </w:pPr>
    </w:p>
    <w:p w14:paraId="6BE88A6F" w14:textId="77777777" w:rsidR="002B3A54" w:rsidRDefault="00000000">
      <w:pPr>
        <w:ind w:left="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C793E34" wp14:editId="72541320">
                <wp:extent cx="1819275" cy="201295"/>
                <wp:effectExtent l="9525" t="0" r="0" b="8255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4F2574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793E34" id="Textbox 20" o:spid="_x0000_s1032" type="#_x0000_t202" style="width:143.25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" filled="f">
                <v:path arrowok="t"/>
                <v:textbox inset="0,0,0,0">
                  <w:txbxContent>
                    <w:p w14:paraId="2B4F2574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13BB62" w14:textId="77777777" w:rsidR="002B3A54" w:rsidRDefault="00000000">
      <w:pPr>
        <w:pStyle w:val="Zkladntext"/>
        <w:spacing w:before="124"/>
        <w:ind w:left="10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E6EB0BB" wp14:editId="177EC463">
                <wp:simplePos x="0" y="0"/>
                <wp:positionH relativeFrom="page">
                  <wp:posOffset>4506467</wp:posOffset>
                </wp:positionH>
                <wp:positionV relativeFrom="paragraph">
                  <wp:posOffset>-221615</wp:posOffset>
                </wp:positionV>
                <wp:extent cx="1173480" cy="2286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2931936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7C64EAD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692ACF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401B49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079647C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C10D74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D1F2CF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00CAA5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0F0993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6DF0395C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EB0BB" id="Textbox 21" o:spid="_x0000_s1033" type="#_x0000_t202" style="position:absolute;left:0;text-align:left;margin-left:354.85pt;margin-top:-17.45pt;width:92.4pt;height:1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29319364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7C64EADA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692ACF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401B49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079647C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C10D744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D1F2CF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00CAA5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0F0993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6DF0395C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540C442" wp14:editId="50B5FDF4">
                <wp:simplePos x="0" y="0"/>
                <wp:positionH relativeFrom="page">
                  <wp:posOffset>5969508</wp:posOffset>
                </wp:positionH>
                <wp:positionV relativeFrom="paragraph">
                  <wp:posOffset>-221615</wp:posOffset>
                </wp:positionV>
                <wp:extent cx="1447800" cy="2286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10ED06A8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084509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F141B4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16740A6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127C93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E5F2390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2E42A5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63871E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E770DF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85F0B5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143610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02523B6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0C442" id="Textbox 22" o:spid="_x0000_s1034" type="#_x0000_t202" style="position:absolute;left:0;text-align:left;margin-left:470.05pt;margin-top:-17.45pt;width:114pt;height:18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10ED06A8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0845095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F141B4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16740A6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127C93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E5F2390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2E42A5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63871E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E770DF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85F0B5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143610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02523B6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Spôsob</w:t>
      </w:r>
      <w:r>
        <w:rPr>
          <w:spacing w:val="-1"/>
        </w:rPr>
        <w:t xml:space="preserve"> </w:t>
      </w:r>
      <w:r>
        <w:t>oceňovania majetku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záväzkov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vážený</w:t>
      </w:r>
      <w:r>
        <w:rPr>
          <w:spacing w:val="-1"/>
        </w:rPr>
        <w:t xml:space="preserve"> </w:t>
      </w:r>
      <w:r>
        <w:t>aritmetický priemer,</w:t>
      </w:r>
      <w:r>
        <w:rPr>
          <w:spacing w:val="-1"/>
        </w:rPr>
        <w:t xml:space="preserve"> </w:t>
      </w:r>
      <w:r>
        <w:t>FIFO</w:t>
      </w:r>
      <w:r>
        <w:rPr>
          <w:spacing w:val="-1"/>
        </w:rPr>
        <w:t xml:space="preserve"> </w:t>
      </w:r>
      <w:r>
        <w:rPr>
          <w:spacing w:val="-2"/>
        </w:rPr>
        <w:t>metóda</w:t>
      </w:r>
    </w:p>
    <w:p w14:paraId="37089092" w14:textId="77777777" w:rsidR="002B3A54" w:rsidRDefault="002B3A54">
      <w:pPr>
        <w:pStyle w:val="Zkladntext"/>
        <w:spacing w:before="22"/>
      </w:pPr>
    </w:p>
    <w:p w14:paraId="5E9EEF14" w14:textId="77777777" w:rsidR="002B3A54" w:rsidRDefault="00000000">
      <w:pPr>
        <w:pStyle w:val="Zkladntext"/>
        <w:spacing w:line="380" w:lineRule="atLeast"/>
        <w:ind w:left="931" w:right="20" w:hanging="288"/>
      </w:pPr>
      <w:r>
        <w:t>Pri</w:t>
      </w:r>
      <w:r>
        <w:rPr>
          <w:spacing w:val="-1"/>
        </w:rPr>
        <w:t xml:space="preserve"> </w:t>
      </w:r>
      <w:r>
        <w:t>účtovaní</w:t>
      </w:r>
      <w:r>
        <w:rPr>
          <w:spacing w:val="-2"/>
        </w:rPr>
        <w:t xml:space="preserve"> </w:t>
      </w:r>
      <w:r>
        <w:t>zásob</w:t>
      </w:r>
      <w:r>
        <w:rPr>
          <w:spacing w:val="-1"/>
        </w:rPr>
        <w:t xml:space="preserve"> </w:t>
      </w:r>
      <w:r>
        <w:t>postupovala</w:t>
      </w:r>
      <w:r>
        <w:rPr>
          <w:spacing w:val="-2"/>
        </w:rPr>
        <w:t xml:space="preserve"> </w:t>
      </w:r>
      <w:r>
        <w:t>účtovná</w:t>
      </w:r>
      <w:r>
        <w:rPr>
          <w:spacing w:val="-1"/>
        </w:rPr>
        <w:t xml:space="preserve"> </w:t>
      </w:r>
      <w:r>
        <w:t>jednotka</w:t>
      </w:r>
      <w:r>
        <w:rPr>
          <w:spacing w:val="-2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43</w:t>
      </w:r>
      <w:r>
        <w:rPr>
          <w:spacing w:val="-1"/>
        </w:rPr>
        <w:t xml:space="preserve"> </w:t>
      </w:r>
      <w:r>
        <w:t>postupov</w:t>
      </w:r>
      <w:r>
        <w:rPr>
          <w:spacing w:val="-2"/>
        </w:rPr>
        <w:t xml:space="preserve"> </w:t>
      </w:r>
      <w:r>
        <w:t>účtovania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PÚ:</w:t>
      </w:r>
      <w:r>
        <w:rPr>
          <w:spacing w:val="40"/>
        </w:rPr>
        <w:t xml:space="preserve"> </w:t>
      </w:r>
      <w:r>
        <w:rPr>
          <w:noProof/>
          <w:position w:val="-4"/>
        </w:rPr>
        <w:drawing>
          <wp:inline distT="0" distB="0" distL="0" distR="0" wp14:anchorId="70DC5BB8" wp14:editId="50B79921">
            <wp:extent cx="123825" cy="12382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t>spôsobom A účtovania zásob</w:t>
      </w:r>
    </w:p>
    <w:p w14:paraId="1246BB65" w14:textId="77777777" w:rsidR="002B3A54" w:rsidRDefault="002B3A54">
      <w:pPr>
        <w:pStyle w:val="Zkladntext"/>
        <w:spacing w:before="13"/>
      </w:pPr>
    </w:p>
    <w:p w14:paraId="3E8FBF19" w14:textId="77777777" w:rsidR="002B3A54" w:rsidRDefault="00000000">
      <w:pPr>
        <w:pStyle w:val="Zkladntext"/>
        <w:ind w:left="931"/>
      </w:pPr>
      <w:r>
        <w:rPr>
          <w:noProof/>
          <w:position w:val="-4"/>
        </w:rPr>
        <w:drawing>
          <wp:inline distT="0" distB="0" distL="0" distR="0" wp14:anchorId="2E7A676C" wp14:editId="28DE6B4F">
            <wp:extent cx="123825" cy="12382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2"/>
          <w:sz w:val="20"/>
        </w:rPr>
        <w:t xml:space="preserve"> </w:t>
      </w:r>
      <w:r>
        <w:t>spôsobom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účtovania zásob</w:t>
      </w:r>
    </w:p>
    <w:p w14:paraId="2BA2FEC5" w14:textId="77777777" w:rsidR="002B3A54" w:rsidRDefault="002B3A54">
      <w:pPr>
        <w:pStyle w:val="Zkladntext"/>
      </w:pPr>
    </w:p>
    <w:p w14:paraId="2714997E" w14:textId="77777777" w:rsidR="002B3A54" w:rsidRDefault="002B3A54">
      <w:pPr>
        <w:pStyle w:val="Zkladntext"/>
      </w:pPr>
    </w:p>
    <w:p w14:paraId="5C514D04" w14:textId="77777777" w:rsidR="002B3A54" w:rsidRDefault="002B3A54">
      <w:pPr>
        <w:pStyle w:val="Zkladntext"/>
        <w:spacing w:before="87"/>
      </w:pPr>
    </w:p>
    <w:p w14:paraId="36046EEA" w14:textId="77777777" w:rsidR="002B3A54" w:rsidRDefault="00000000">
      <w:pPr>
        <w:pStyle w:val="Zkladntext"/>
        <w:spacing w:before="1"/>
        <w:ind w:left="643"/>
      </w:pPr>
      <w:r>
        <w:t xml:space="preserve">Úbytok zásob rovnakého druhu účtovná jednotka </w:t>
      </w:r>
      <w:r>
        <w:rPr>
          <w:spacing w:val="-2"/>
        </w:rPr>
        <w:t>oceňovala:</w:t>
      </w:r>
    </w:p>
    <w:p w14:paraId="631FE664" w14:textId="77777777" w:rsidR="002B3A54" w:rsidRDefault="002B3A54">
      <w:pPr>
        <w:pStyle w:val="Zkladntext"/>
        <w:spacing w:before="50"/>
      </w:pPr>
    </w:p>
    <w:p w14:paraId="59D66CEF" w14:textId="77777777" w:rsidR="002B3A54" w:rsidRDefault="00000000">
      <w:pPr>
        <w:pStyle w:val="Zkladntext"/>
        <w:ind w:left="1156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77C77DB4" wp14:editId="3B2E5196">
            <wp:simplePos x="0" y="0"/>
            <wp:positionH relativeFrom="page">
              <wp:posOffset>950975</wp:posOffset>
            </wp:positionH>
            <wp:positionV relativeFrom="paragraph">
              <wp:posOffset>-10501</wp:posOffset>
            </wp:positionV>
            <wp:extent cx="123825" cy="12382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váženým</w:t>
      </w:r>
      <w:r>
        <w:rPr>
          <w:spacing w:val="-3"/>
        </w:rPr>
        <w:t xml:space="preserve"> </w:t>
      </w:r>
      <w:r>
        <w:t>aritmetickým</w:t>
      </w:r>
      <w:r>
        <w:rPr>
          <w:spacing w:val="-2"/>
        </w:rPr>
        <w:t xml:space="preserve"> </w:t>
      </w:r>
      <w:r>
        <w:t>priemerom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obstarávacích</w:t>
      </w:r>
      <w:r>
        <w:rPr>
          <w:spacing w:val="-2"/>
        </w:rPr>
        <w:t xml:space="preserve"> </w:t>
      </w:r>
      <w:r>
        <w:t>cien</w:t>
      </w:r>
      <w:r>
        <w:rPr>
          <w:spacing w:val="-2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vlastných</w:t>
      </w:r>
      <w:r>
        <w:rPr>
          <w:spacing w:val="-2"/>
        </w:rPr>
        <w:t xml:space="preserve"> nákladov</w:t>
      </w:r>
    </w:p>
    <w:p w14:paraId="121DE82A" w14:textId="77777777" w:rsidR="002B3A54" w:rsidRDefault="00000000">
      <w:pPr>
        <w:spacing w:before="101"/>
        <w:rPr>
          <w:sz w:val="14"/>
        </w:rPr>
      </w:pPr>
      <w:r>
        <w:br w:type="column"/>
      </w:r>
      <w:r>
        <w:rPr>
          <w:spacing w:val="-5"/>
          <w:sz w:val="14"/>
        </w:rPr>
        <w:t>IČO</w:t>
      </w:r>
    </w:p>
    <w:p w14:paraId="206056D8" w14:textId="77777777" w:rsidR="002B3A54" w:rsidRDefault="00000000">
      <w:pPr>
        <w:spacing w:before="101"/>
        <w:ind w:left="10"/>
        <w:rPr>
          <w:sz w:val="14"/>
        </w:rPr>
      </w:pPr>
      <w:r>
        <w:br w:type="column"/>
      </w:r>
      <w:r>
        <w:rPr>
          <w:spacing w:val="-5"/>
          <w:sz w:val="14"/>
        </w:rPr>
        <w:t>DIČ</w:t>
      </w:r>
    </w:p>
    <w:p w14:paraId="2AF0702A" w14:textId="77777777" w:rsidR="002B3A54" w:rsidRDefault="002B3A54">
      <w:pPr>
        <w:rPr>
          <w:sz w:val="14"/>
        </w:rPr>
        <w:sectPr w:rsidR="002B3A54">
          <w:pgSz w:w="11900" w:h="16840"/>
          <w:pgMar w:top="560" w:right="141" w:bottom="820" w:left="566" w:header="0" w:footer="633" w:gutter="0"/>
          <w:cols w:num="3" w:space="708" w:equalWidth="0">
            <w:col w:w="6168" w:space="10"/>
            <w:col w:w="249" w:space="2049"/>
            <w:col w:w="2717"/>
          </w:cols>
        </w:sectPr>
      </w:pPr>
    </w:p>
    <w:p w14:paraId="650BD0F9" w14:textId="77777777" w:rsidR="002B3A54" w:rsidRDefault="002B3A54">
      <w:pPr>
        <w:pStyle w:val="Zkladntext"/>
        <w:spacing w:before="43"/>
      </w:pPr>
    </w:p>
    <w:p w14:paraId="115CD8DF" w14:textId="77777777" w:rsidR="002B3A54" w:rsidRDefault="00000000">
      <w:pPr>
        <w:pStyle w:val="Zkladntext"/>
        <w:ind w:left="1156"/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7AFCB03F" wp14:editId="4B024909">
                <wp:simplePos x="0" y="0"/>
                <wp:positionH relativeFrom="page">
                  <wp:posOffset>950975</wp:posOffset>
                </wp:positionH>
                <wp:positionV relativeFrom="paragraph">
                  <wp:posOffset>-10447</wp:posOffset>
                </wp:positionV>
                <wp:extent cx="123825" cy="12382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123825">
                                <a:moveTo>
                                  <a:pt x="123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123825" y="123825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775"/>
                                </a:lnTo>
                                <a:lnTo>
                                  <a:pt x="104775" y="104775"/>
                                </a:lnTo>
                                <a:lnTo>
                                  <a:pt x="104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D2D8EF" id="Group 26" o:spid="_x0000_s1026" style="position:absolute;margin-left:74.9pt;margin-top:-.8pt;width:9.75pt;height:9.75pt;z-index:15733248;mso-wrap-distance-left:0;mso-wrap-distance-right:0;mso-position-horizontal-relative:pag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">
                <v:shape id="Graphic 27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" path="m123825,l,,,123825r123825,l123825,xe" fillcolor="#7f7f7f" stroked="f">
                  <v:path arrowok="t"/>
                </v:shape>
                <v:shape id="Graphic 28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" path="m104775,l,,,104775r104775,l104775,xe" stroked="f">
                  <v:path arrowok="t"/>
                </v:shape>
                <w10:wrap anchorx="page"/>
              </v:group>
            </w:pict>
          </mc:Fallback>
        </mc:AlternateContent>
      </w:r>
      <w:r>
        <w:t>metódou FIFO (1.</w:t>
      </w:r>
      <w:r>
        <w:rPr>
          <w:spacing w:val="1"/>
        </w:rPr>
        <w:t xml:space="preserve"> </w:t>
      </w:r>
      <w:r>
        <w:t>cena na ocenenie</w:t>
      </w:r>
      <w:r>
        <w:rPr>
          <w:spacing w:val="1"/>
        </w:rPr>
        <w:t xml:space="preserve"> </w:t>
      </w:r>
      <w:r>
        <w:t>prírastku zásob sa</w:t>
      </w:r>
      <w:r>
        <w:rPr>
          <w:spacing w:val="1"/>
        </w:rPr>
        <w:t xml:space="preserve"> </w:t>
      </w:r>
      <w:r>
        <w:t>použila ako 1.</w:t>
      </w:r>
      <w:r>
        <w:rPr>
          <w:spacing w:val="1"/>
        </w:rPr>
        <w:t xml:space="preserve"> </w:t>
      </w:r>
      <w:r>
        <w:t>cena na ocenenie</w:t>
      </w:r>
      <w:r>
        <w:rPr>
          <w:spacing w:val="1"/>
        </w:rPr>
        <w:t xml:space="preserve"> </w:t>
      </w:r>
      <w:r>
        <w:t xml:space="preserve">úbytku </w:t>
      </w:r>
      <w:r>
        <w:rPr>
          <w:spacing w:val="-2"/>
        </w:rPr>
        <w:t>zásob)</w:t>
      </w:r>
    </w:p>
    <w:p w14:paraId="31F89284" w14:textId="77777777" w:rsidR="002B3A54" w:rsidRDefault="002B3A54">
      <w:pPr>
        <w:pStyle w:val="Zkladntext"/>
        <w:spacing w:before="26"/>
      </w:pPr>
    </w:p>
    <w:p w14:paraId="2819B1F0" w14:textId="77777777" w:rsidR="002B3A54" w:rsidRDefault="00000000">
      <w:pPr>
        <w:pStyle w:val="Zkladntext"/>
        <w:ind w:left="931"/>
      </w:pPr>
      <w:r>
        <w:rPr>
          <w:noProof/>
          <w:position w:val="-4"/>
        </w:rPr>
        <w:drawing>
          <wp:inline distT="0" distB="0" distL="0" distR="0" wp14:anchorId="31B8CAB1" wp14:editId="1944BBC6">
            <wp:extent cx="123825" cy="12382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0"/>
          <w:sz w:val="20"/>
        </w:rPr>
        <w:t xml:space="preserve"> </w:t>
      </w:r>
      <w:r>
        <w:t>iným</w:t>
      </w:r>
      <w:r>
        <w:rPr>
          <w:spacing w:val="-2"/>
        </w:rPr>
        <w:t xml:space="preserve"> </w:t>
      </w:r>
      <w:r>
        <w:t>spôsobom:</w:t>
      </w:r>
    </w:p>
    <w:p w14:paraId="7CCC11CF" w14:textId="77777777" w:rsidR="002B3A54" w:rsidRDefault="002B3A54">
      <w:pPr>
        <w:pStyle w:val="Zkladntext"/>
        <w:spacing w:before="53"/>
      </w:pPr>
    </w:p>
    <w:p w14:paraId="3BD4394C" w14:textId="77777777" w:rsidR="002B3A54" w:rsidRDefault="00000000">
      <w:pPr>
        <w:pStyle w:val="Nadpis1"/>
      </w:pPr>
      <w:r>
        <w:t xml:space="preserve">Čl. III (4) b) Odhad zníženia hodnoty majetku, tvorba opravnej položky - bežné </w:t>
      </w:r>
      <w:r>
        <w:rPr>
          <w:spacing w:val="-2"/>
        </w:rPr>
        <w:t>obdobie</w:t>
      </w:r>
    </w:p>
    <w:p w14:paraId="57A6DF44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37D0188F" w14:textId="77777777" w:rsidR="002B3A54" w:rsidRDefault="00000000">
      <w:pPr>
        <w:pStyle w:val="Zkladntext"/>
        <w:ind w:left="10"/>
      </w:pPr>
      <w:r>
        <w:t>Čl. III (4) b) Odhad zníženia hodnoty majetku, tvorba opravnej položky - bežné</w:t>
      </w:r>
      <w:r>
        <w:rPr>
          <w:spacing w:val="1"/>
        </w:rPr>
        <w:t xml:space="preserve"> </w:t>
      </w:r>
      <w:r>
        <w:rPr>
          <w:spacing w:val="-2"/>
        </w:rPr>
        <w:t>obdobie</w:t>
      </w:r>
    </w:p>
    <w:p w14:paraId="454AEC28" w14:textId="77777777" w:rsidR="002B3A54" w:rsidRDefault="002B3A54">
      <w:pPr>
        <w:pStyle w:val="Zkladntext"/>
        <w:spacing w:before="6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1657"/>
        <w:gridCol w:w="1657"/>
        <w:gridCol w:w="1657"/>
        <w:gridCol w:w="1657"/>
        <w:gridCol w:w="1657"/>
      </w:tblGrid>
      <w:tr w:rsidR="002B3A54" w14:paraId="1AFB8520" w14:textId="77777777">
        <w:trPr>
          <w:trHeight w:val="305"/>
        </w:trPr>
        <w:tc>
          <w:tcPr>
            <w:tcW w:w="2731" w:type="dxa"/>
          </w:tcPr>
          <w:p w14:paraId="66529BF0" w14:textId="77777777" w:rsidR="002B3A54" w:rsidRDefault="00000000">
            <w:pPr>
              <w:pStyle w:val="TableParagraph"/>
              <w:spacing w:before="82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Druh </w:t>
            </w:r>
            <w:r>
              <w:rPr>
                <w:b/>
                <w:spacing w:val="-2"/>
                <w:sz w:val="12"/>
              </w:rPr>
              <w:t>majetku</w:t>
            </w:r>
          </w:p>
        </w:tc>
        <w:tc>
          <w:tcPr>
            <w:tcW w:w="1657" w:type="dxa"/>
          </w:tcPr>
          <w:p w14:paraId="0A352520" w14:textId="77777777" w:rsidR="002B3A54" w:rsidRDefault="00000000">
            <w:pPr>
              <w:pStyle w:val="TableParagraph"/>
              <w:spacing w:before="82"/>
              <w:ind w:left="135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Odhad zníženia </w:t>
            </w:r>
            <w:r>
              <w:rPr>
                <w:b/>
                <w:spacing w:val="-2"/>
                <w:sz w:val="12"/>
              </w:rPr>
              <w:t>hodnoty</w:t>
            </w:r>
          </w:p>
        </w:tc>
        <w:tc>
          <w:tcPr>
            <w:tcW w:w="1657" w:type="dxa"/>
          </w:tcPr>
          <w:p w14:paraId="33DDF56C" w14:textId="77777777" w:rsidR="002B3A54" w:rsidRDefault="00000000">
            <w:pPr>
              <w:pStyle w:val="TableParagraph"/>
              <w:spacing w:before="10" w:line="130" w:lineRule="atLeast"/>
              <w:ind w:left="273" w:hanging="14"/>
              <w:rPr>
                <w:b/>
                <w:sz w:val="12"/>
              </w:rPr>
            </w:pPr>
            <w:r>
              <w:rPr>
                <w:b/>
                <w:sz w:val="12"/>
              </w:rPr>
              <w:t>Stav</w:t>
            </w:r>
            <w:r>
              <w:rPr>
                <w:b/>
                <w:spacing w:val="-11"/>
                <w:sz w:val="12"/>
              </w:rPr>
              <w:t xml:space="preserve"> </w:t>
            </w:r>
            <w:r>
              <w:rPr>
                <w:b/>
                <w:sz w:val="12"/>
              </w:rPr>
              <w:t>OP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začiatku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účtovného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obdobia</w:t>
            </w:r>
          </w:p>
        </w:tc>
        <w:tc>
          <w:tcPr>
            <w:tcW w:w="1657" w:type="dxa"/>
          </w:tcPr>
          <w:p w14:paraId="651CFDEF" w14:textId="77777777" w:rsidR="002B3A54" w:rsidRDefault="00000000">
            <w:pPr>
              <w:pStyle w:val="TableParagraph"/>
              <w:spacing w:before="82"/>
              <w:ind w:left="524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Tvorba </w:t>
            </w:r>
            <w:r>
              <w:rPr>
                <w:b/>
                <w:spacing w:val="-5"/>
                <w:sz w:val="12"/>
              </w:rPr>
              <w:t>OP</w:t>
            </w:r>
          </w:p>
        </w:tc>
        <w:tc>
          <w:tcPr>
            <w:tcW w:w="1657" w:type="dxa"/>
          </w:tcPr>
          <w:p w14:paraId="2446A187" w14:textId="77777777" w:rsidR="002B3A54" w:rsidRDefault="00000000">
            <w:pPr>
              <w:pStyle w:val="TableParagraph"/>
              <w:spacing w:before="82"/>
              <w:ind w:left="407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Zúčtovanie </w:t>
            </w:r>
            <w:r>
              <w:rPr>
                <w:b/>
                <w:spacing w:val="-5"/>
                <w:sz w:val="12"/>
              </w:rPr>
              <w:t>OP</w:t>
            </w:r>
          </w:p>
        </w:tc>
        <w:tc>
          <w:tcPr>
            <w:tcW w:w="1657" w:type="dxa"/>
          </w:tcPr>
          <w:p w14:paraId="44AF7A81" w14:textId="77777777" w:rsidR="002B3A54" w:rsidRDefault="00000000">
            <w:pPr>
              <w:pStyle w:val="TableParagraph"/>
              <w:spacing w:before="10" w:line="130" w:lineRule="atLeast"/>
              <w:ind w:left="593" w:right="-15" w:hanging="575"/>
              <w:rPr>
                <w:b/>
                <w:sz w:val="12"/>
              </w:rPr>
            </w:pPr>
            <w:r>
              <w:rPr>
                <w:b/>
                <w:sz w:val="12"/>
              </w:rPr>
              <w:t>Stav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OP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konci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účtovného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obdobia</w:t>
            </w:r>
          </w:p>
        </w:tc>
      </w:tr>
    </w:tbl>
    <w:p w14:paraId="3E2EE36F" w14:textId="77777777" w:rsidR="002B3A54" w:rsidRDefault="002B3A54">
      <w:pPr>
        <w:pStyle w:val="Zkladntext"/>
        <w:spacing w:before="21"/>
      </w:pPr>
    </w:p>
    <w:p w14:paraId="27D7E5C1" w14:textId="77777777" w:rsidR="002B3A54" w:rsidRDefault="00000000">
      <w:pPr>
        <w:pStyle w:val="Nadpis1"/>
        <w:spacing w:before="1"/>
      </w:pPr>
      <w:r>
        <w:t xml:space="preserve">Čl. III (4) b) Odhad zníženia hodnoty majetku, tvorba opravnej položky - predchádzajúce </w:t>
      </w:r>
      <w:r>
        <w:rPr>
          <w:spacing w:val="-2"/>
        </w:rPr>
        <w:t>obdobie</w:t>
      </w:r>
    </w:p>
    <w:p w14:paraId="2095DB15" w14:textId="77777777" w:rsidR="002B3A54" w:rsidRDefault="002B3A54">
      <w:pPr>
        <w:pStyle w:val="Zkladntext"/>
        <w:spacing w:before="125"/>
        <w:rPr>
          <w:rFonts w:ascii="Arial"/>
          <w:b/>
          <w:sz w:val="24"/>
        </w:rPr>
      </w:pPr>
    </w:p>
    <w:p w14:paraId="3002706C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b) Odhad</w:t>
      </w:r>
      <w:r>
        <w:rPr>
          <w:spacing w:val="-1"/>
        </w:rPr>
        <w:t xml:space="preserve"> </w:t>
      </w:r>
      <w:r>
        <w:t>zníženia</w:t>
      </w:r>
      <w:r>
        <w:rPr>
          <w:spacing w:val="-1"/>
        </w:rPr>
        <w:t xml:space="preserve"> </w:t>
      </w:r>
      <w:r>
        <w:t>hodnoty majetku,</w:t>
      </w:r>
      <w:r>
        <w:rPr>
          <w:spacing w:val="-1"/>
        </w:rPr>
        <w:t xml:space="preserve"> </w:t>
      </w:r>
      <w:r>
        <w:t>tvorba</w:t>
      </w:r>
      <w:r>
        <w:rPr>
          <w:spacing w:val="-1"/>
        </w:rPr>
        <w:t xml:space="preserve"> </w:t>
      </w:r>
      <w:r>
        <w:t>opravnej položky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predchádzajúce </w:t>
      </w:r>
      <w:r>
        <w:rPr>
          <w:spacing w:val="-2"/>
        </w:rPr>
        <w:t>obdobie</w:t>
      </w:r>
    </w:p>
    <w:p w14:paraId="689FB720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1657"/>
        <w:gridCol w:w="1657"/>
        <w:gridCol w:w="1657"/>
        <w:gridCol w:w="1657"/>
        <w:gridCol w:w="1657"/>
      </w:tblGrid>
      <w:tr w:rsidR="002B3A54" w14:paraId="2E0FA8F7" w14:textId="77777777">
        <w:trPr>
          <w:trHeight w:val="305"/>
        </w:trPr>
        <w:tc>
          <w:tcPr>
            <w:tcW w:w="2731" w:type="dxa"/>
          </w:tcPr>
          <w:p w14:paraId="524122F0" w14:textId="77777777" w:rsidR="002B3A54" w:rsidRDefault="00000000">
            <w:pPr>
              <w:pStyle w:val="TableParagraph"/>
              <w:spacing w:before="82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Druh </w:t>
            </w:r>
            <w:r>
              <w:rPr>
                <w:b/>
                <w:spacing w:val="-2"/>
                <w:sz w:val="12"/>
              </w:rPr>
              <w:t>majetku</w:t>
            </w:r>
          </w:p>
        </w:tc>
        <w:tc>
          <w:tcPr>
            <w:tcW w:w="1657" w:type="dxa"/>
          </w:tcPr>
          <w:p w14:paraId="27E622A3" w14:textId="77777777" w:rsidR="002B3A54" w:rsidRDefault="00000000">
            <w:pPr>
              <w:pStyle w:val="TableParagraph"/>
              <w:spacing w:before="82"/>
              <w:ind w:left="135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Odhad zníženia </w:t>
            </w:r>
            <w:r>
              <w:rPr>
                <w:b/>
                <w:spacing w:val="-2"/>
                <w:sz w:val="12"/>
              </w:rPr>
              <w:t>hodnoty</w:t>
            </w:r>
          </w:p>
        </w:tc>
        <w:tc>
          <w:tcPr>
            <w:tcW w:w="1657" w:type="dxa"/>
          </w:tcPr>
          <w:p w14:paraId="42CB8BB3" w14:textId="77777777" w:rsidR="002B3A54" w:rsidRDefault="00000000">
            <w:pPr>
              <w:pStyle w:val="TableParagraph"/>
              <w:spacing w:before="10" w:line="130" w:lineRule="atLeast"/>
              <w:ind w:left="273" w:hanging="14"/>
              <w:rPr>
                <w:b/>
                <w:sz w:val="12"/>
              </w:rPr>
            </w:pPr>
            <w:r>
              <w:rPr>
                <w:b/>
                <w:sz w:val="12"/>
              </w:rPr>
              <w:t>Stav</w:t>
            </w:r>
            <w:r>
              <w:rPr>
                <w:b/>
                <w:spacing w:val="-11"/>
                <w:sz w:val="12"/>
              </w:rPr>
              <w:t xml:space="preserve"> </w:t>
            </w:r>
            <w:r>
              <w:rPr>
                <w:b/>
                <w:sz w:val="12"/>
              </w:rPr>
              <w:t>OP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začiatku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účtovného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obdobia</w:t>
            </w:r>
          </w:p>
        </w:tc>
        <w:tc>
          <w:tcPr>
            <w:tcW w:w="1657" w:type="dxa"/>
          </w:tcPr>
          <w:p w14:paraId="15BB2C9E" w14:textId="77777777" w:rsidR="002B3A54" w:rsidRDefault="00000000">
            <w:pPr>
              <w:pStyle w:val="TableParagraph"/>
              <w:spacing w:before="82"/>
              <w:ind w:left="524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Tvorba </w:t>
            </w:r>
            <w:r>
              <w:rPr>
                <w:b/>
                <w:spacing w:val="-5"/>
                <w:sz w:val="12"/>
              </w:rPr>
              <w:t>OP</w:t>
            </w:r>
          </w:p>
        </w:tc>
        <w:tc>
          <w:tcPr>
            <w:tcW w:w="1657" w:type="dxa"/>
          </w:tcPr>
          <w:p w14:paraId="48AB7407" w14:textId="77777777" w:rsidR="002B3A54" w:rsidRDefault="00000000">
            <w:pPr>
              <w:pStyle w:val="TableParagraph"/>
              <w:spacing w:before="82"/>
              <w:ind w:left="407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Zúčtovanie </w:t>
            </w:r>
            <w:r>
              <w:rPr>
                <w:b/>
                <w:spacing w:val="-5"/>
                <w:sz w:val="12"/>
              </w:rPr>
              <w:t>OP</w:t>
            </w:r>
          </w:p>
        </w:tc>
        <w:tc>
          <w:tcPr>
            <w:tcW w:w="1657" w:type="dxa"/>
          </w:tcPr>
          <w:p w14:paraId="748F0715" w14:textId="77777777" w:rsidR="002B3A54" w:rsidRDefault="00000000">
            <w:pPr>
              <w:pStyle w:val="TableParagraph"/>
              <w:spacing w:before="10" w:line="130" w:lineRule="atLeast"/>
              <w:ind w:left="593" w:right="-15" w:hanging="575"/>
              <w:rPr>
                <w:b/>
                <w:sz w:val="12"/>
              </w:rPr>
            </w:pPr>
            <w:r>
              <w:rPr>
                <w:b/>
                <w:sz w:val="12"/>
              </w:rPr>
              <w:t>Stav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OP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konci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účtovného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obdobia</w:t>
            </w:r>
          </w:p>
        </w:tc>
      </w:tr>
    </w:tbl>
    <w:p w14:paraId="29D1DAC8" w14:textId="77777777" w:rsidR="002B3A54" w:rsidRDefault="002B3A54">
      <w:pPr>
        <w:pStyle w:val="Zkladntext"/>
        <w:spacing w:before="21"/>
      </w:pPr>
    </w:p>
    <w:p w14:paraId="72C2F655" w14:textId="77777777" w:rsidR="002B3A54" w:rsidRDefault="00000000">
      <w:pPr>
        <w:pStyle w:val="Nadpis1"/>
        <w:spacing w:before="1"/>
      </w:pPr>
      <w:r>
        <w:t xml:space="preserve">Čl. III (4) c) Určenie ocenenia záväzkov, odhad ocenenia </w:t>
      </w:r>
      <w:r>
        <w:rPr>
          <w:spacing w:val="-2"/>
        </w:rPr>
        <w:t>rezerv</w:t>
      </w:r>
    </w:p>
    <w:p w14:paraId="3C710640" w14:textId="77777777" w:rsidR="002B3A54" w:rsidRDefault="002B3A54">
      <w:pPr>
        <w:pStyle w:val="Zkladntext"/>
        <w:spacing w:before="125"/>
        <w:rPr>
          <w:rFonts w:ascii="Arial"/>
          <w:b/>
          <w:sz w:val="24"/>
        </w:rPr>
      </w:pPr>
    </w:p>
    <w:p w14:paraId="5709AA54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Určenie</w:t>
      </w:r>
      <w:r>
        <w:rPr>
          <w:spacing w:val="-1"/>
        </w:rPr>
        <w:t xml:space="preserve"> </w:t>
      </w:r>
      <w:r>
        <w:t>ocenenia</w:t>
      </w:r>
      <w:r>
        <w:rPr>
          <w:spacing w:val="-1"/>
        </w:rPr>
        <w:t xml:space="preserve"> </w:t>
      </w:r>
      <w:r>
        <w:t>záväzkov,</w:t>
      </w:r>
      <w:r>
        <w:rPr>
          <w:spacing w:val="-1"/>
        </w:rPr>
        <w:t xml:space="preserve"> </w:t>
      </w:r>
      <w:r>
        <w:t>odhad</w:t>
      </w:r>
      <w:r>
        <w:rPr>
          <w:spacing w:val="-1"/>
        </w:rPr>
        <w:t xml:space="preserve"> </w:t>
      </w:r>
      <w:r>
        <w:t>ocenenia</w:t>
      </w:r>
      <w:r>
        <w:rPr>
          <w:spacing w:val="-1"/>
        </w:rPr>
        <w:t xml:space="preserve"> </w:t>
      </w:r>
      <w:r>
        <w:rPr>
          <w:spacing w:val="-2"/>
        </w:rPr>
        <w:t>rezerv</w:t>
      </w:r>
    </w:p>
    <w:p w14:paraId="28D833A1" w14:textId="77777777" w:rsidR="002B3A54" w:rsidRDefault="002B3A54">
      <w:pPr>
        <w:pStyle w:val="Zkladntext"/>
      </w:pPr>
    </w:p>
    <w:p w14:paraId="09417C89" w14:textId="77777777" w:rsidR="002B3A54" w:rsidRDefault="002B3A54">
      <w:pPr>
        <w:pStyle w:val="Zkladntext"/>
        <w:spacing w:before="22"/>
      </w:pPr>
    </w:p>
    <w:p w14:paraId="30534D77" w14:textId="77777777" w:rsidR="002B3A54" w:rsidRDefault="00000000">
      <w:pPr>
        <w:pStyle w:val="Nadpis1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d)</w:t>
      </w:r>
      <w:r>
        <w:rPr>
          <w:spacing w:val="-3"/>
        </w:rPr>
        <w:t xml:space="preserve"> </w:t>
      </w:r>
      <w:r>
        <w:t>Finančné</w:t>
      </w:r>
      <w:r>
        <w:rPr>
          <w:spacing w:val="-4"/>
        </w:rPr>
        <w:t xml:space="preserve"> </w:t>
      </w:r>
      <w:r>
        <w:t>nástroje</w:t>
      </w:r>
      <w:r>
        <w:rPr>
          <w:spacing w:val="-4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majetok,</w:t>
      </w:r>
      <w:r>
        <w:rPr>
          <w:spacing w:val="-2"/>
        </w:rPr>
        <w:t xml:space="preserve"> </w:t>
      </w:r>
      <w:r>
        <w:t>ktorý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finančným</w:t>
      </w:r>
      <w:r>
        <w:rPr>
          <w:spacing w:val="-4"/>
        </w:rPr>
        <w:t xml:space="preserve"> </w:t>
      </w:r>
      <w:r>
        <w:t>nástrojom</w:t>
      </w:r>
      <w:r>
        <w:rPr>
          <w:spacing w:val="-4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oceňovaní reálnou hodnotou</w:t>
      </w:r>
    </w:p>
    <w:p w14:paraId="06CFA2D4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66A65543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1621D8AA" w14:textId="77777777" w:rsidR="002B3A54" w:rsidRDefault="002B3A54">
      <w:pPr>
        <w:pStyle w:val="Zkladntext"/>
        <w:spacing w:before="66"/>
        <w:rPr>
          <w:rFonts w:ascii="Arial"/>
          <w:b/>
          <w:sz w:val="24"/>
        </w:rPr>
      </w:pPr>
    </w:p>
    <w:p w14:paraId="2B81A5C2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Čl.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III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(4)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d)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Určenie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ocenenia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finančných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nástrojov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alebo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majetku,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ktorý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nie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je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finančným nástrojom pri oceňovaní reálnou hodnotou</w:t>
      </w:r>
    </w:p>
    <w:p w14:paraId="27C0DF91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2D4D7A38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d)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Určenie</w:t>
      </w:r>
      <w:r>
        <w:rPr>
          <w:spacing w:val="-1"/>
        </w:rPr>
        <w:t xml:space="preserve"> </w:t>
      </w:r>
      <w:r>
        <w:t>ocenenia</w:t>
      </w:r>
      <w:r>
        <w:rPr>
          <w:spacing w:val="-1"/>
        </w:rPr>
        <w:t xml:space="preserve"> </w:t>
      </w:r>
      <w:r>
        <w:t>reálnou</w:t>
      </w:r>
      <w:r>
        <w:rPr>
          <w:spacing w:val="-1"/>
        </w:rPr>
        <w:t xml:space="preserve"> </w:t>
      </w:r>
      <w:r>
        <w:t>hodnotou</w:t>
      </w:r>
      <w:r>
        <w:rPr>
          <w:spacing w:val="-1"/>
        </w:rPr>
        <w:t xml:space="preserve"> </w:t>
      </w:r>
      <w:r>
        <w:t>a aplikácia</w:t>
      </w:r>
      <w:r>
        <w:rPr>
          <w:spacing w:val="-1"/>
        </w:rPr>
        <w:t xml:space="preserve"> </w:t>
      </w:r>
      <w:r>
        <w:t>reálnej</w:t>
      </w:r>
      <w:r>
        <w:rPr>
          <w:spacing w:val="-1"/>
        </w:rPr>
        <w:t xml:space="preserve"> </w:t>
      </w:r>
      <w:r>
        <w:t>hodnoty</w:t>
      </w:r>
      <w:r>
        <w:rPr>
          <w:spacing w:val="-1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rPr>
          <w:spacing w:val="-2"/>
        </w:rPr>
        <w:t>zákona</w:t>
      </w:r>
    </w:p>
    <w:p w14:paraId="10568732" w14:textId="77777777" w:rsidR="002B3A54" w:rsidRDefault="002B3A54">
      <w:pPr>
        <w:pStyle w:val="Zkladntext"/>
      </w:pPr>
    </w:p>
    <w:p w14:paraId="628D3C43" w14:textId="77777777" w:rsidR="002B3A54" w:rsidRDefault="002B3A54">
      <w:pPr>
        <w:pStyle w:val="Zkladntext"/>
      </w:pPr>
    </w:p>
    <w:p w14:paraId="5F4DD1E5" w14:textId="77777777" w:rsidR="002B3A54" w:rsidRDefault="002B3A54">
      <w:pPr>
        <w:pStyle w:val="Zkladntext"/>
      </w:pPr>
    </w:p>
    <w:p w14:paraId="477A2C30" w14:textId="77777777" w:rsidR="002B3A54" w:rsidRDefault="002B3A54">
      <w:pPr>
        <w:pStyle w:val="Zkladntext"/>
      </w:pPr>
    </w:p>
    <w:p w14:paraId="34FDF9CA" w14:textId="77777777" w:rsidR="002B3A54" w:rsidRDefault="002B3A54">
      <w:pPr>
        <w:pStyle w:val="Zkladntext"/>
        <w:spacing w:before="157"/>
      </w:pPr>
    </w:p>
    <w:p w14:paraId="0E6497BF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d)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Reálna</w:t>
      </w:r>
      <w:r>
        <w:rPr>
          <w:spacing w:val="-2"/>
        </w:rPr>
        <w:t xml:space="preserve"> </w:t>
      </w:r>
      <w:r>
        <w:t>hodnota</w:t>
      </w:r>
      <w:r>
        <w:rPr>
          <w:spacing w:val="-1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každú</w:t>
      </w:r>
      <w:r>
        <w:rPr>
          <w:spacing w:val="-2"/>
        </w:rPr>
        <w:t xml:space="preserve"> </w:t>
      </w:r>
      <w:r>
        <w:t>kategóriu</w:t>
      </w:r>
      <w:r>
        <w:rPr>
          <w:spacing w:val="-1"/>
        </w:rPr>
        <w:t xml:space="preserve"> </w:t>
      </w:r>
      <w:r>
        <w:t>finančných</w:t>
      </w:r>
      <w:r>
        <w:rPr>
          <w:spacing w:val="-1"/>
        </w:rPr>
        <w:t xml:space="preserve"> </w:t>
      </w:r>
      <w:r>
        <w:t>nástrojov</w:t>
      </w:r>
      <w:r>
        <w:rPr>
          <w:spacing w:val="-2"/>
        </w:rPr>
        <w:t xml:space="preserve"> </w:t>
      </w:r>
      <w:r>
        <w:t>alebo</w:t>
      </w:r>
      <w:r>
        <w:rPr>
          <w:spacing w:val="-1"/>
        </w:rPr>
        <w:t xml:space="preserve"> </w:t>
      </w:r>
      <w:r>
        <w:t>majetku,</w:t>
      </w:r>
      <w:r>
        <w:rPr>
          <w:spacing w:val="-1"/>
        </w:rPr>
        <w:t xml:space="preserve"> </w:t>
      </w:r>
      <w:r>
        <w:t>ktorý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finančným</w:t>
      </w:r>
      <w:r>
        <w:rPr>
          <w:spacing w:val="-1"/>
        </w:rPr>
        <w:t xml:space="preserve"> </w:t>
      </w:r>
      <w:r>
        <w:rPr>
          <w:spacing w:val="-2"/>
        </w:rPr>
        <w:t>nástrojom</w:t>
      </w:r>
    </w:p>
    <w:p w14:paraId="441E3A4D" w14:textId="77777777" w:rsidR="002B3A54" w:rsidRDefault="002B3A54">
      <w:pPr>
        <w:pStyle w:val="Zkladntext"/>
        <w:spacing w:before="6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5"/>
        <w:gridCol w:w="2367"/>
        <w:gridCol w:w="2367"/>
        <w:gridCol w:w="2367"/>
      </w:tblGrid>
      <w:tr w:rsidR="002B3A54" w14:paraId="174EAC78" w14:textId="77777777">
        <w:trPr>
          <w:trHeight w:val="512"/>
        </w:trPr>
        <w:tc>
          <w:tcPr>
            <w:tcW w:w="3915" w:type="dxa"/>
          </w:tcPr>
          <w:p w14:paraId="56AF737D" w14:textId="77777777" w:rsidR="002B3A54" w:rsidRDefault="00000000">
            <w:pPr>
              <w:pStyle w:val="TableParagraph"/>
              <w:spacing w:before="91"/>
              <w:ind w:left="1619" w:hanging="1284"/>
              <w:rPr>
                <w:b/>
                <w:sz w:val="14"/>
              </w:rPr>
            </w:pPr>
            <w:r>
              <w:rPr>
                <w:b/>
                <w:sz w:val="14"/>
              </w:rPr>
              <w:t>Finančný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nástroj/majetok,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ktorý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nie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je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finančným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nástrojom</w:t>
            </w:r>
          </w:p>
        </w:tc>
        <w:tc>
          <w:tcPr>
            <w:tcW w:w="2367" w:type="dxa"/>
          </w:tcPr>
          <w:p w14:paraId="23EE623F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0B3BCA94" w14:textId="77777777" w:rsidR="002B3A54" w:rsidRDefault="00000000">
            <w:pPr>
              <w:pStyle w:val="TableParagraph"/>
              <w:ind w:left="65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Reálna </w:t>
            </w:r>
            <w:r>
              <w:rPr>
                <w:b/>
                <w:spacing w:val="-2"/>
                <w:sz w:val="14"/>
              </w:rPr>
              <w:t>hodnota</w:t>
            </w:r>
          </w:p>
        </w:tc>
        <w:tc>
          <w:tcPr>
            <w:tcW w:w="2367" w:type="dxa"/>
          </w:tcPr>
          <w:p w14:paraId="0FD75261" w14:textId="77777777" w:rsidR="002B3A54" w:rsidRDefault="00000000">
            <w:pPr>
              <w:pStyle w:val="TableParagraph"/>
              <w:spacing w:before="91"/>
              <w:ind w:left="72" w:firstLine="145"/>
              <w:rPr>
                <w:b/>
                <w:sz w:val="14"/>
              </w:rPr>
            </w:pPr>
            <w:r>
              <w:rPr>
                <w:b/>
                <w:sz w:val="14"/>
              </w:rPr>
              <w:t>Suma zmeny reálnej hodnoty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zahrnutá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do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výkazu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ziskov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strát</w:t>
            </w:r>
          </w:p>
        </w:tc>
        <w:tc>
          <w:tcPr>
            <w:tcW w:w="2367" w:type="dxa"/>
          </w:tcPr>
          <w:p w14:paraId="52801912" w14:textId="77777777" w:rsidR="002B3A54" w:rsidRDefault="00000000">
            <w:pPr>
              <w:pStyle w:val="TableParagraph"/>
              <w:spacing w:before="10" w:line="160" w:lineRule="atLeast"/>
              <w:ind w:left="58" w:right="28" w:firstLine="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Suma zmeny reálnej hodnoty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zahrnutá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do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vlastného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imania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ako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oceňovací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rozdiel</w:t>
            </w:r>
          </w:p>
        </w:tc>
      </w:tr>
    </w:tbl>
    <w:p w14:paraId="403B44C5" w14:textId="77777777" w:rsidR="002B3A54" w:rsidRDefault="002B3A54">
      <w:pPr>
        <w:pStyle w:val="Zkladntext"/>
        <w:spacing w:before="21"/>
      </w:pPr>
    </w:p>
    <w:p w14:paraId="3CCA16DA" w14:textId="77777777" w:rsidR="002B3A54" w:rsidRDefault="00000000">
      <w:pPr>
        <w:pStyle w:val="Nadpis1"/>
        <w:spacing w:before="1"/>
      </w:pPr>
      <w:r>
        <w:t xml:space="preserve">Čl. III (4) d) 3. Derivátové finančné nástroje pri oceňovaní reálnou </w:t>
      </w:r>
      <w:r>
        <w:rPr>
          <w:spacing w:val="-2"/>
        </w:rPr>
        <w:t>hodnotou</w:t>
      </w:r>
    </w:p>
    <w:p w14:paraId="2FDB8881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14109881" w14:textId="77777777" w:rsidR="002B3A54" w:rsidRDefault="00000000">
      <w:pPr>
        <w:pStyle w:val="Zkladntext"/>
        <w:spacing w:line="244" w:lineRule="auto"/>
        <w:ind w:left="10" w:right="552"/>
      </w:pP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d)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Rozsah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podstata</w:t>
      </w:r>
      <w:r>
        <w:rPr>
          <w:spacing w:val="-2"/>
        </w:rPr>
        <w:t xml:space="preserve"> </w:t>
      </w:r>
      <w:r>
        <w:t>derivátových</w:t>
      </w:r>
      <w:r>
        <w:rPr>
          <w:spacing w:val="-2"/>
        </w:rPr>
        <w:t xml:space="preserve"> </w:t>
      </w:r>
      <w:r>
        <w:t>finančných</w:t>
      </w:r>
      <w:r>
        <w:rPr>
          <w:spacing w:val="-2"/>
        </w:rPr>
        <w:t xml:space="preserve"> </w:t>
      </w:r>
      <w:r>
        <w:t>nástrojov,</w:t>
      </w:r>
      <w:r>
        <w:rPr>
          <w:spacing w:val="-1"/>
        </w:rPr>
        <w:t xml:space="preserve"> </w:t>
      </w:r>
      <w:r>
        <w:t>vrátane</w:t>
      </w:r>
      <w:r>
        <w:rPr>
          <w:spacing w:val="-2"/>
        </w:rPr>
        <w:t xml:space="preserve"> </w:t>
      </w:r>
      <w:r>
        <w:t>hlavných</w:t>
      </w:r>
      <w:r>
        <w:rPr>
          <w:spacing w:val="-2"/>
        </w:rPr>
        <w:t xml:space="preserve"> </w:t>
      </w:r>
      <w:r>
        <w:t>podmienok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okolností,</w:t>
      </w:r>
      <w:r>
        <w:rPr>
          <w:spacing w:val="-1"/>
        </w:rPr>
        <w:t xml:space="preserve"> </w:t>
      </w:r>
      <w:r>
        <w:t>ktoré</w:t>
      </w:r>
      <w:r>
        <w:rPr>
          <w:spacing w:val="-2"/>
        </w:rPr>
        <w:t xml:space="preserve"> </w:t>
      </w:r>
      <w:r>
        <w:t>môžu</w:t>
      </w:r>
      <w:r>
        <w:rPr>
          <w:spacing w:val="-2"/>
        </w:rPr>
        <w:t xml:space="preserve"> </w:t>
      </w:r>
      <w:r>
        <w:t>ovplyvniť</w:t>
      </w:r>
      <w:r>
        <w:rPr>
          <w:spacing w:val="-1"/>
        </w:rPr>
        <w:t xml:space="preserve"> </w:t>
      </w:r>
      <w:r>
        <w:t>sumu,</w:t>
      </w:r>
      <w:r>
        <w:rPr>
          <w:spacing w:val="-1"/>
        </w:rPr>
        <w:t xml:space="preserve"> </w:t>
      </w:r>
      <w:r>
        <w:t>časový</w:t>
      </w:r>
      <w:r>
        <w:rPr>
          <w:spacing w:val="-1"/>
        </w:rPr>
        <w:t xml:space="preserve"> </w:t>
      </w:r>
      <w:r>
        <w:t>priebeh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mieru</w:t>
      </w:r>
      <w:r>
        <w:rPr>
          <w:spacing w:val="-2"/>
        </w:rPr>
        <w:t xml:space="preserve"> </w:t>
      </w:r>
      <w:r>
        <w:t>istoty</w:t>
      </w:r>
      <w:r>
        <w:rPr>
          <w:spacing w:val="40"/>
        </w:rPr>
        <w:t xml:space="preserve"> </w:t>
      </w:r>
      <w:r>
        <w:t>budúcich peňažných tokov</w:t>
      </w:r>
    </w:p>
    <w:p w14:paraId="5BB745F5" w14:textId="77777777" w:rsidR="002B3A54" w:rsidRDefault="002B3A54">
      <w:pPr>
        <w:pStyle w:val="Zkladntext"/>
        <w:spacing w:before="6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682"/>
        <w:gridCol w:w="3682"/>
      </w:tblGrid>
      <w:tr w:rsidR="002B3A54" w14:paraId="0B51EF67" w14:textId="77777777">
        <w:trPr>
          <w:trHeight w:val="351"/>
        </w:trPr>
        <w:tc>
          <w:tcPr>
            <w:tcW w:w="3652" w:type="dxa"/>
          </w:tcPr>
          <w:p w14:paraId="2103B195" w14:textId="77777777" w:rsidR="002B3A54" w:rsidRDefault="00000000">
            <w:pPr>
              <w:pStyle w:val="TableParagraph"/>
              <w:spacing w:before="93"/>
              <w:ind w:left="52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Druh derivátového finančného </w:t>
            </w:r>
            <w:r>
              <w:rPr>
                <w:b/>
                <w:spacing w:val="-2"/>
                <w:sz w:val="14"/>
              </w:rPr>
              <w:t>nástroja</w:t>
            </w:r>
          </w:p>
        </w:tc>
        <w:tc>
          <w:tcPr>
            <w:tcW w:w="3682" w:type="dxa"/>
          </w:tcPr>
          <w:p w14:paraId="25C051FC" w14:textId="77777777" w:rsidR="002B3A54" w:rsidRDefault="00000000">
            <w:pPr>
              <w:pStyle w:val="TableParagraph"/>
              <w:spacing w:before="93"/>
              <w:ind w:left="3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Rozsah a podstata derivátového fin. </w:t>
            </w:r>
            <w:r>
              <w:rPr>
                <w:b/>
                <w:spacing w:val="-2"/>
                <w:sz w:val="14"/>
              </w:rPr>
              <w:t>nástroja</w:t>
            </w:r>
          </w:p>
        </w:tc>
        <w:tc>
          <w:tcPr>
            <w:tcW w:w="3682" w:type="dxa"/>
          </w:tcPr>
          <w:p w14:paraId="5E15F481" w14:textId="77777777" w:rsidR="002B3A54" w:rsidRDefault="00000000">
            <w:pPr>
              <w:pStyle w:val="TableParagraph"/>
              <w:spacing w:before="10" w:line="160" w:lineRule="atLeast"/>
              <w:ind w:left="1398" w:hanging="1298"/>
              <w:rPr>
                <w:b/>
                <w:sz w:val="14"/>
              </w:rPr>
            </w:pPr>
            <w:r>
              <w:rPr>
                <w:b/>
                <w:sz w:val="14"/>
              </w:rPr>
              <w:t>Hlavné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podmienky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okolnosti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ovplyvňujúce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budúce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peňažné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toky</w:t>
            </w:r>
          </w:p>
        </w:tc>
      </w:tr>
    </w:tbl>
    <w:p w14:paraId="615A0387" w14:textId="77777777" w:rsidR="002B3A54" w:rsidRDefault="002B3A54">
      <w:pPr>
        <w:pStyle w:val="Zkladntext"/>
        <w:spacing w:before="22"/>
      </w:pPr>
    </w:p>
    <w:p w14:paraId="55464C53" w14:textId="77777777" w:rsidR="002B3A54" w:rsidRDefault="00000000">
      <w:pPr>
        <w:pStyle w:val="Nadpis1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e)</w:t>
      </w:r>
      <w:r>
        <w:rPr>
          <w:spacing w:val="-3"/>
        </w:rPr>
        <w:t xml:space="preserve"> </w:t>
      </w:r>
      <w:r>
        <w:t>Finančné</w:t>
      </w:r>
      <w:r>
        <w:rPr>
          <w:spacing w:val="-4"/>
        </w:rPr>
        <w:t xml:space="preserve"> </w:t>
      </w:r>
      <w:r>
        <w:t>nástroje</w:t>
      </w:r>
      <w:r>
        <w:rPr>
          <w:spacing w:val="-4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majetok,</w:t>
      </w:r>
      <w:r>
        <w:rPr>
          <w:spacing w:val="-2"/>
        </w:rPr>
        <w:t xml:space="preserve"> </w:t>
      </w:r>
      <w:r>
        <w:t>ktorý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finančným</w:t>
      </w:r>
      <w:r>
        <w:rPr>
          <w:spacing w:val="-4"/>
        </w:rPr>
        <w:t xml:space="preserve"> </w:t>
      </w:r>
      <w:r>
        <w:t>nástrojom</w:t>
      </w:r>
      <w:r>
        <w:rPr>
          <w:spacing w:val="-4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oceňovaní obstarávacou cenou, vlastnými nákladmi</w:t>
      </w:r>
    </w:p>
    <w:p w14:paraId="04EAF6C7" w14:textId="77777777" w:rsidR="002B3A54" w:rsidRDefault="002B3A54">
      <w:pPr>
        <w:pStyle w:val="Nadpis1"/>
        <w:sectPr w:rsidR="002B3A54">
          <w:type w:val="continuous"/>
          <w:pgSz w:w="11900" w:h="16840"/>
          <w:pgMar w:top="560" w:right="141" w:bottom="820" w:left="566" w:header="0" w:footer="633" w:gutter="0"/>
          <w:cols w:space="708"/>
        </w:sectPr>
      </w:pPr>
    </w:p>
    <w:p w14:paraId="4509F5FA" w14:textId="77777777" w:rsidR="002B3A54" w:rsidRDefault="00000000">
      <w:pPr>
        <w:tabs>
          <w:tab w:val="left" w:pos="8486"/>
        </w:tabs>
        <w:spacing w:before="101"/>
        <w:ind w:left="6178"/>
        <w:rPr>
          <w:sz w:val="14"/>
        </w:rPr>
      </w:pPr>
      <w:r>
        <w:rPr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 wp14:anchorId="7CE45BBD" wp14:editId="5FA0666E">
                <wp:simplePos x="0" y="0"/>
                <wp:positionH relativeFrom="page">
                  <wp:posOffset>370522</wp:posOffset>
                </wp:positionH>
                <wp:positionV relativeFrom="paragraph">
                  <wp:posOffset>14922</wp:posOffset>
                </wp:positionV>
                <wp:extent cx="1819275" cy="20129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313644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45BBD" id="Textbox 30" o:spid="_x0000_s1035" type="#_x0000_t202" style="position:absolute;left:0;text-align:left;margin-left:29.15pt;margin-top:1.15pt;width:143.25pt;height:15.8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" filled="f">
                <v:path arrowok="t"/>
                <v:textbox inset="0,0,0,0">
                  <w:txbxContent>
                    <w:p w14:paraId="05313644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7868512" wp14:editId="6EABC7B9">
                <wp:simplePos x="0" y="0"/>
                <wp:positionH relativeFrom="page">
                  <wp:posOffset>4506467</wp:posOffset>
                </wp:positionH>
                <wp:positionV relativeFrom="paragraph">
                  <wp:posOffset>10160</wp:posOffset>
                </wp:positionV>
                <wp:extent cx="1173480" cy="22860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7491E05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0C25403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C1D6D5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FF7DFD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353416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BFFECE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42FF20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E657CB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66E67D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1B586FE1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68512" id="Textbox 31" o:spid="_x0000_s1036" type="#_x0000_t202" style="position:absolute;left:0;text-align:left;margin-left:354.85pt;margin-top:.8pt;width:92.4pt;height:18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7491E057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0C254038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C1D6D54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FF7DFD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353416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BFFECE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42FF20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E657CB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66E67D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1B586FE1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F19E949" wp14:editId="301770B5">
                <wp:simplePos x="0" y="0"/>
                <wp:positionH relativeFrom="page">
                  <wp:posOffset>5969508</wp:posOffset>
                </wp:positionH>
                <wp:positionV relativeFrom="paragraph">
                  <wp:posOffset>10160</wp:posOffset>
                </wp:positionV>
                <wp:extent cx="1447800" cy="2286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79EC479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7515F48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653651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8591EA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DF9F8E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9CFC3DC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299C370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FEB648C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47D25E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024D17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F855A76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8836D2E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9E949" id="Textbox 32" o:spid="_x0000_s1037" type="#_x0000_t202" style="position:absolute;left:0;text-align:left;margin-left:470.05pt;margin-top:.8pt;width:114pt;height:18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79EC4797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7515F48B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653651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8591EA9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DF9F8E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9CFC3DC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299C370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FEB648C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47D25E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024D17D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F855A76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8836D2E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14"/>
        </w:rPr>
        <w:t>IČO</w:t>
      </w:r>
      <w:r>
        <w:rPr>
          <w:sz w:val="14"/>
        </w:rPr>
        <w:tab/>
      </w:r>
      <w:r>
        <w:rPr>
          <w:spacing w:val="-5"/>
          <w:sz w:val="14"/>
        </w:rPr>
        <w:t>DIČ</w:t>
      </w:r>
    </w:p>
    <w:p w14:paraId="2A2E4ED0" w14:textId="77777777" w:rsidR="002B3A54" w:rsidRDefault="002B3A54">
      <w:pPr>
        <w:pStyle w:val="Zkladntext"/>
        <w:spacing w:before="96"/>
        <w:rPr>
          <w:sz w:val="24"/>
        </w:rPr>
      </w:pPr>
    </w:p>
    <w:p w14:paraId="4D9256FB" w14:textId="77777777" w:rsidR="002B3A54" w:rsidRDefault="00000000">
      <w:pPr>
        <w:pStyle w:val="Nadpis1"/>
        <w:ind w:right="552"/>
      </w:pPr>
      <w:r>
        <w:t>Čl.</w:t>
      </w:r>
      <w:r>
        <w:rPr>
          <w:spacing w:val="-4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(4)</w:t>
      </w:r>
      <w:r>
        <w:rPr>
          <w:spacing w:val="-5"/>
        </w:rPr>
        <w:t xml:space="preserve"> </w:t>
      </w:r>
      <w:r>
        <w:t>e)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Derivátové</w:t>
      </w:r>
      <w:r>
        <w:rPr>
          <w:spacing w:val="-6"/>
        </w:rPr>
        <w:t xml:space="preserve"> </w:t>
      </w:r>
      <w:r>
        <w:t>finančné</w:t>
      </w:r>
      <w:r>
        <w:rPr>
          <w:spacing w:val="-6"/>
        </w:rPr>
        <w:t xml:space="preserve"> </w:t>
      </w:r>
      <w:r>
        <w:t>nástroje</w:t>
      </w:r>
      <w:r>
        <w:rPr>
          <w:spacing w:val="-6"/>
        </w:rPr>
        <w:t xml:space="preserve"> </w:t>
      </w:r>
      <w:r>
        <w:t>pri</w:t>
      </w:r>
      <w:r>
        <w:rPr>
          <w:spacing w:val="-4"/>
        </w:rPr>
        <w:t xml:space="preserve"> </w:t>
      </w:r>
      <w:r>
        <w:t>oceňovaní</w:t>
      </w:r>
      <w:r>
        <w:rPr>
          <w:spacing w:val="-4"/>
        </w:rPr>
        <w:t xml:space="preserve"> </w:t>
      </w:r>
      <w:r>
        <w:t>obstarávacou</w:t>
      </w:r>
      <w:r>
        <w:rPr>
          <w:spacing w:val="-4"/>
        </w:rPr>
        <w:t xml:space="preserve"> </w:t>
      </w:r>
      <w:r>
        <w:t>cenou,</w:t>
      </w:r>
      <w:r>
        <w:rPr>
          <w:spacing w:val="-4"/>
        </w:rPr>
        <w:t xml:space="preserve"> </w:t>
      </w:r>
      <w:r>
        <w:t xml:space="preserve">vlastnými </w:t>
      </w:r>
      <w:r>
        <w:rPr>
          <w:spacing w:val="-2"/>
        </w:rPr>
        <w:t>nákladmi</w:t>
      </w:r>
    </w:p>
    <w:p w14:paraId="021FB7B9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15D7F433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e)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Finančné</w:t>
      </w:r>
      <w:r>
        <w:rPr>
          <w:spacing w:val="-1"/>
        </w:rPr>
        <w:t xml:space="preserve"> </w:t>
      </w:r>
      <w:r>
        <w:t>nástroje</w:t>
      </w:r>
      <w:r>
        <w:rPr>
          <w:spacing w:val="-1"/>
        </w:rPr>
        <w:t xml:space="preserve"> </w:t>
      </w:r>
      <w:r>
        <w:t>alebo</w:t>
      </w:r>
      <w:r>
        <w:rPr>
          <w:spacing w:val="-1"/>
        </w:rPr>
        <w:t xml:space="preserve"> </w:t>
      </w:r>
      <w:r>
        <w:t>majetok,</w:t>
      </w:r>
      <w:r>
        <w:rPr>
          <w:spacing w:val="-1"/>
        </w:rPr>
        <w:t xml:space="preserve"> </w:t>
      </w:r>
      <w:r>
        <w:t>ktorý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finančným</w:t>
      </w:r>
      <w:r>
        <w:rPr>
          <w:spacing w:val="-1"/>
        </w:rPr>
        <w:t xml:space="preserve"> </w:t>
      </w:r>
      <w:r>
        <w:t>nástrojom</w:t>
      </w:r>
      <w:r>
        <w:rPr>
          <w:spacing w:val="-1"/>
        </w:rPr>
        <w:t xml:space="preserve"> </w:t>
      </w:r>
      <w:r>
        <w:t>pri</w:t>
      </w:r>
      <w:r>
        <w:rPr>
          <w:spacing w:val="-1"/>
        </w:rPr>
        <w:t xml:space="preserve"> </w:t>
      </w:r>
      <w:r>
        <w:t>oceňovaní</w:t>
      </w:r>
      <w:r>
        <w:rPr>
          <w:spacing w:val="-1"/>
        </w:rPr>
        <w:t xml:space="preserve"> </w:t>
      </w:r>
      <w:r>
        <w:t>obstarávacou</w:t>
      </w:r>
      <w:r>
        <w:rPr>
          <w:spacing w:val="-1"/>
        </w:rPr>
        <w:t xml:space="preserve"> </w:t>
      </w:r>
      <w:r>
        <w:t>cenou,</w:t>
      </w:r>
      <w:r>
        <w:rPr>
          <w:spacing w:val="-1"/>
        </w:rPr>
        <w:t xml:space="preserve"> </w:t>
      </w:r>
      <w:r>
        <w:t>vlastnými</w:t>
      </w:r>
      <w:r>
        <w:rPr>
          <w:spacing w:val="-1"/>
        </w:rPr>
        <w:t xml:space="preserve"> </w:t>
      </w:r>
      <w:r>
        <w:rPr>
          <w:spacing w:val="-2"/>
        </w:rPr>
        <w:t>nákladmi</w:t>
      </w:r>
    </w:p>
    <w:p w14:paraId="18C000A7" w14:textId="77777777" w:rsidR="002B3A54" w:rsidRDefault="002B3A54">
      <w:pPr>
        <w:pStyle w:val="Zkladntext"/>
        <w:spacing w:before="77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682"/>
        <w:gridCol w:w="3682"/>
      </w:tblGrid>
      <w:tr w:rsidR="002B3A54" w14:paraId="3B8DC9A4" w14:textId="77777777">
        <w:trPr>
          <w:trHeight w:val="300"/>
        </w:trPr>
        <w:tc>
          <w:tcPr>
            <w:tcW w:w="3652" w:type="dxa"/>
          </w:tcPr>
          <w:p w14:paraId="18E5D306" w14:textId="77777777" w:rsidR="002B3A54" w:rsidRDefault="00000000">
            <w:pPr>
              <w:pStyle w:val="TableParagraph"/>
              <w:spacing w:before="67"/>
              <w:ind w:left="52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Druh derivátového finančného </w:t>
            </w:r>
            <w:r>
              <w:rPr>
                <w:b/>
                <w:spacing w:val="-2"/>
                <w:sz w:val="14"/>
              </w:rPr>
              <w:t>nástroja</w:t>
            </w:r>
          </w:p>
        </w:tc>
        <w:tc>
          <w:tcPr>
            <w:tcW w:w="3682" w:type="dxa"/>
          </w:tcPr>
          <w:p w14:paraId="43DD442D" w14:textId="77777777" w:rsidR="002B3A54" w:rsidRDefault="00000000">
            <w:pPr>
              <w:pStyle w:val="TableParagraph"/>
              <w:spacing w:before="67"/>
              <w:ind w:left="51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Reálna hodnota určená ako trhová </w:t>
            </w:r>
            <w:r>
              <w:rPr>
                <w:b/>
                <w:spacing w:val="-4"/>
                <w:sz w:val="14"/>
              </w:rPr>
              <w:t>cena</w:t>
            </w:r>
          </w:p>
        </w:tc>
        <w:tc>
          <w:tcPr>
            <w:tcW w:w="3682" w:type="dxa"/>
          </w:tcPr>
          <w:p w14:paraId="1A8D58A1" w14:textId="77777777" w:rsidR="002B3A54" w:rsidRDefault="00000000">
            <w:pPr>
              <w:pStyle w:val="TableParagraph"/>
              <w:spacing w:before="67"/>
              <w:ind w:left="51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Rozsah a charakter finančného </w:t>
            </w:r>
            <w:r>
              <w:rPr>
                <w:b/>
                <w:spacing w:val="-2"/>
                <w:sz w:val="14"/>
              </w:rPr>
              <w:t>nástroja</w:t>
            </w:r>
          </w:p>
        </w:tc>
      </w:tr>
    </w:tbl>
    <w:p w14:paraId="497D7869" w14:textId="77777777" w:rsidR="002B3A54" w:rsidRDefault="002B3A54">
      <w:pPr>
        <w:pStyle w:val="Zkladntext"/>
        <w:spacing w:before="20"/>
      </w:pPr>
    </w:p>
    <w:p w14:paraId="6D813A32" w14:textId="77777777" w:rsidR="002B3A54" w:rsidRDefault="00000000">
      <w:pPr>
        <w:pStyle w:val="Nadpis1"/>
        <w:spacing w:before="1"/>
      </w:pPr>
      <w:r>
        <w:t>Čl.</w:t>
      </w:r>
      <w:r>
        <w:rPr>
          <w:spacing w:val="-3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(4)</w:t>
      </w:r>
      <w:r>
        <w:rPr>
          <w:spacing w:val="-4"/>
        </w:rPr>
        <w:t xml:space="preserve"> </w:t>
      </w:r>
      <w:r>
        <w:t>e)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Informácie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dlhodobom</w:t>
      </w:r>
      <w:r>
        <w:rPr>
          <w:spacing w:val="-5"/>
        </w:rPr>
        <w:t xml:space="preserve"> </w:t>
      </w:r>
      <w:r>
        <w:t>finančnom</w:t>
      </w:r>
      <w:r>
        <w:rPr>
          <w:spacing w:val="-5"/>
        </w:rPr>
        <w:t xml:space="preserve"> </w:t>
      </w:r>
      <w:r>
        <w:t>majetku,</w:t>
      </w:r>
      <w:r>
        <w:rPr>
          <w:spacing w:val="-3"/>
        </w:rPr>
        <w:t xml:space="preserve"> </w:t>
      </w:r>
      <w:r>
        <w:t>ktorý</w:t>
      </w:r>
      <w:r>
        <w:rPr>
          <w:spacing w:val="-5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vykazuje</w:t>
      </w:r>
      <w:r>
        <w:rPr>
          <w:spacing w:val="-5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vyššej</w:t>
      </w:r>
      <w:r>
        <w:rPr>
          <w:spacing w:val="-5"/>
        </w:rPr>
        <w:t xml:space="preserve"> </w:t>
      </w:r>
      <w:r>
        <w:t>hodnote ako je jeho reálna hodnota</w:t>
      </w:r>
    </w:p>
    <w:p w14:paraId="11A27924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210E1FFD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e)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Informácie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dlhodobom</w:t>
      </w:r>
      <w:r>
        <w:rPr>
          <w:spacing w:val="-1"/>
        </w:rPr>
        <w:t xml:space="preserve"> </w:t>
      </w:r>
      <w:r>
        <w:t>finančnom</w:t>
      </w:r>
      <w:r>
        <w:rPr>
          <w:spacing w:val="-1"/>
        </w:rPr>
        <w:t xml:space="preserve"> </w:t>
      </w:r>
      <w:r>
        <w:t>majetku,</w:t>
      </w:r>
      <w:r>
        <w:rPr>
          <w:spacing w:val="-1"/>
        </w:rPr>
        <w:t xml:space="preserve"> </w:t>
      </w:r>
      <w:r>
        <w:t>ktorý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vykazuje</w:t>
      </w:r>
      <w:r>
        <w:rPr>
          <w:spacing w:val="-1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vyššej</w:t>
      </w:r>
      <w:r>
        <w:rPr>
          <w:spacing w:val="-1"/>
        </w:rPr>
        <w:t xml:space="preserve"> </w:t>
      </w:r>
      <w:r>
        <w:t>hodnote</w:t>
      </w:r>
      <w:r>
        <w:rPr>
          <w:spacing w:val="-2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jeho</w:t>
      </w:r>
      <w:r>
        <w:rPr>
          <w:spacing w:val="-1"/>
        </w:rPr>
        <w:t xml:space="preserve"> </w:t>
      </w:r>
      <w:r>
        <w:t>reálna</w:t>
      </w:r>
      <w:r>
        <w:rPr>
          <w:spacing w:val="-1"/>
        </w:rPr>
        <w:t xml:space="preserve"> </w:t>
      </w:r>
      <w:r>
        <w:rPr>
          <w:spacing w:val="-2"/>
        </w:rPr>
        <w:t>hodnota</w:t>
      </w:r>
    </w:p>
    <w:p w14:paraId="35EDF272" w14:textId="77777777" w:rsidR="002B3A54" w:rsidRDefault="002B3A54">
      <w:pPr>
        <w:pStyle w:val="Zkladntext"/>
        <w:spacing w:before="5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2"/>
        <w:gridCol w:w="2071"/>
        <w:gridCol w:w="2071"/>
        <w:gridCol w:w="3452"/>
      </w:tblGrid>
      <w:tr w:rsidR="002B3A54" w14:paraId="06C4E79D" w14:textId="77777777">
        <w:trPr>
          <w:trHeight w:val="512"/>
        </w:trPr>
        <w:tc>
          <w:tcPr>
            <w:tcW w:w="3422" w:type="dxa"/>
          </w:tcPr>
          <w:p w14:paraId="047AC879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75698140" w14:textId="77777777" w:rsidR="002B3A54" w:rsidRDefault="00000000">
            <w:pPr>
              <w:pStyle w:val="TableParagraph"/>
              <w:ind w:left="79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Dlhodobý finančný </w:t>
            </w:r>
            <w:r>
              <w:rPr>
                <w:b/>
                <w:spacing w:val="-2"/>
                <w:sz w:val="14"/>
              </w:rPr>
              <w:t>majetok</w:t>
            </w:r>
          </w:p>
        </w:tc>
        <w:tc>
          <w:tcPr>
            <w:tcW w:w="2071" w:type="dxa"/>
          </w:tcPr>
          <w:p w14:paraId="6B907666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201B1487" w14:textId="77777777" w:rsidR="002B3A54" w:rsidRDefault="00000000">
            <w:pPr>
              <w:pStyle w:val="TableParagraph"/>
              <w:ind w:left="46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Účtovná </w:t>
            </w:r>
            <w:r>
              <w:rPr>
                <w:b/>
                <w:spacing w:val="-2"/>
                <w:sz w:val="14"/>
              </w:rPr>
              <w:t>hodnota</w:t>
            </w:r>
          </w:p>
        </w:tc>
        <w:tc>
          <w:tcPr>
            <w:tcW w:w="2071" w:type="dxa"/>
          </w:tcPr>
          <w:p w14:paraId="49EF410E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7A9F90E5" w14:textId="77777777" w:rsidR="002B3A54" w:rsidRDefault="00000000">
            <w:pPr>
              <w:pStyle w:val="TableParagraph"/>
              <w:ind w:left="50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Reálna </w:t>
            </w:r>
            <w:r>
              <w:rPr>
                <w:b/>
                <w:spacing w:val="-2"/>
                <w:sz w:val="14"/>
              </w:rPr>
              <w:t>hodnota</w:t>
            </w:r>
          </w:p>
        </w:tc>
        <w:tc>
          <w:tcPr>
            <w:tcW w:w="3452" w:type="dxa"/>
          </w:tcPr>
          <w:p w14:paraId="5686A716" w14:textId="77777777" w:rsidR="002B3A54" w:rsidRDefault="00000000">
            <w:pPr>
              <w:pStyle w:val="TableParagraph"/>
              <w:spacing w:before="10" w:line="160" w:lineRule="atLeast"/>
              <w:ind w:left="136" w:right="10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Dôvod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pre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nezníženie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účtovnej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hodnoty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vrátane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povahy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dôkazov pre predpoklad, že sa účtovná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hodnota opätovne dosiahne</w:t>
            </w:r>
          </w:p>
        </w:tc>
      </w:tr>
    </w:tbl>
    <w:p w14:paraId="4AF625BC" w14:textId="77777777" w:rsidR="002B3A54" w:rsidRDefault="002B3A54">
      <w:pPr>
        <w:pStyle w:val="Zkladntext"/>
        <w:spacing w:before="22"/>
      </w:pPr>
    </w:p>
    <w:p w14:paraId="601283DF" w14:textId="77777777" w:rsidR="002B3A54" w:rsidRDefault="00000000">
      <w:pPr>
        <w:pStyle w:val="Nadpis1"/>
      </w:pPr>
      <w:r>
        <w:t xml:space="preserve">Čl. III (4) f) Stanovenie metódy vlastného </w:t>
      </w:r>
      <w:r>
        <w:rPr>
          <w:spacing w:val="-2"/>
        </w:rPr>
        <w:t>imania</w:t>
      </w:r>
    </w:p>
    <w:p w14:paraId="4159F567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33283FC5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f)</w:t>
      </w:r>
      <w:r>
        <w:rPr>
          <w:spacing w:val="-1"/>
        </w:rPr>
        <w:t xml:space="preserve"> </w:t>
      </w:r>
      <w:r>
        <w:t>Stanovenie</w:t>
      </w:r>
      <w:r>
        <w:rPr>
          <w:spacing w:val="-1"/>
        </w:rPr>
        <w:t xml:space="preserve"> </w:t>
      </w:r>
      <w:r>
        <w:t>metódy</w:t>
      </w:r>
      <w:r>
        <w:rPr>
          <w:spacing w:val="-1"/>
        </w:rPr>
        <w:t xml:space="preserve"> </w:t>
      </w:r>
      <w:r>
        <w:t>vlastného</w:t>
      </w:r>
      <w:r>
        <w:rPr>
          <w:spacing w:val="-1"/>
        </w:rPr>
        <w:t xml:space="preserve"> </w:t>
      </w:r>
      <w:r>
        <w:rPr>
          <w:spacing w:val="-2"/>
        </w:rPr>
        <w:t>imania</w:t>
      </w:r>
    </w:p>
    <w:p w14:paraId="2A2329C1" w14:textId="77777777" w:rsidR="002B3A54" w:rsidRDefault="002B3A54">
      <w:pPr>
        <w:pStyle w:val="Zkladntext"/>
      </w:pPr>
    </w:p>
    <w:p w14:paraId="2205AC01" w14:textId="77777777" w:rsidR="002B3A54" w:rsidRDefault="002B3A54">
      <w:pPr>
        <w:pStyle w:val="Zkladntext"/>
        <w:spacing w:before="22"/>
      </w:pPr>
    </w:p>
    <w:p w14:paraId="4EA46280" w14:textId="77777777" w:rsidR="002B3A54" w:rsidRDefault="00000000">
      <w:pPr>
        <w:pStyle w:val="Nadpis1"/>
      </w:pPr>
      <w:r>
        <w:t xml:space="preserve">Čl. III (4) g) Tvorba odpisového </w:t>
      </w:r>
      <w:r>
        <w:rPr>
          <w:spacing w:val="-2"/>
        </w:rPr>
        <w:t>plánu</w:t>
      </w:r>
    </w:p>
    <w:p w14:paraId="1363B4ED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73209534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III (4)</w:t>
      </w:r>
      <w:r>
        <w:rPr>
          <w:spacing w:val="-1"/>
        </w:rPr>
        <w:t xml:space="preserve"> </w:t>
      </w:r>
      <w:r>
        <w:t>g) Tvorba</w:t>
      </w:r>
      <w:r>
        <w:rPr>
          <w:spacing w:val="-1"/>
        </w:rPr>
        <w:t xml:space="preserve"> </w:t>
      </w:r>
      <w:r>
        <w:t xml:space="preserve">odpisového </w:t>
      </w:r>
      <w:r>
        <w:rPr>
          <w:spacing w:val="-2"/>
        </w:rPr>
        <w:t>plánu</w:t>
      </w:r>
    </w:p>
    <w:p w14:paraId="4408D311" w14:textId="77777777" w:rsidR="002B3A54" w:rsidRDefault="002B3A54">
      <w:pPr>
        <w:pStyle w:val="Zkladntext"/>
        <w:spacing w:before="44"/>
      </w:pPr>
    </w:p>
    <w:p w14:paraId="219611AA" w14:textId="77777777" w:rsidR="002B3A54" w:rsidRDefault="00000000">
      <w:pPr>
        <w:pStyle w:val="Zkladntext"/>
        <w:tabs>
          <w:tab w:val="left" w:pos="2832"/>
        </w:tabs>
        <w:spacing w:line="160" w:lineRule="exact"/>
        <w:ind w:left="2832" w:right="748" w:hanging="2823"/>
      </w:pPr>
      <w:r>
        <w:rPr>
          <w:noProof/>
          <w:position w:val="-6"/>
        </w:rPr>
        <w:drawing>
          <wp:inline distT="0" distB="0" distL="0" distR="0" wp14:anchorId="0E4BABC5" wp14:editId="08095A25">
            <wp:extent cx="123824" cy="123825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position w:val="-1"/>
          <w:sz w:val="20"/>
        </w:rPr>
        <w:t xml:space="preserve"> </w:t>
      </w:r>
      <w:r>
        <w:rPr>
          <w:position w:val="-1"/>
        </w:rPr>
        <w:t>Dlhodobý nehmotný majetok</w:t>
      </w:r>
      <w:r>
        <w:rPr>
          <w:position w:val="-1"/>
        </w:rPr>
        <w:tab/>
      </w:r>
      <w:r>
        <w:t>odpisový plán účtovných odpisov vychádzal z požiadavky zákona č. 431/2002 o účtovníctve. Majetok sa odpisoval počas</w:t>
      </w:r>
      <w:r>
        <w:rPr>
          <w:spacing w:val="40"/>
        </w:rPr>
        <w:t xml:space="preserve"> </w:t>
      </w:r>
      <w:r>
        <w:t>predpokladanej</w:t>
      </w:r>
      <w:r>
        <w:rPr>
          <w:spacing w:val="-3"/>
        </w:rPr>
        <w:t xml:space="preserve"> </w:t>
      </w:r>
      <w:r>
        <w:t>doby</w:t>
      </w:r>
      <w:r>
        <w:rPr>
          <w:spacing w:val="-6"/>
        </w:rPr>
        <w:t xml:space="preserve"> </w:t>
      </w:r>
      <w:r>
        <w:t>používania</w:t>
      </w:r>
      <w:r>
        <w:rPr>
          <w:spacing w:val="-5"/>
        </w:rPr>
        <w:t xml:space="preserve"> </w:t>
      </w:r>
      <w:r>
        <w:t>zodpovedajúcej</w:t>
      </w:r>
      <w:r>
        <w:rPr>
          <w:spacing w:val="-3"/>
        </w:rPr>
        <w:t xml:space="preserve"> </w:t>
      </w:r>
      <w:r>
        <w:t>spotrebe</w:t>
      </w:r>
      <w:r>
        <w:rPr>
          <w:spacing w:val="-5"/>
        </w:rPr>
        <w:t xml:space="preserve"> </w:t>
      </w:r>
      <w:r>
        <w:t>budúcich</w:t>
      </w:r>
      <w:r>
        <w:rPr>
          <w:spacing w:val="-5"/>
        </w:rPr>
        <w:t xml:space="preserve"> </w:t>
      </w:r>
      <w:r>
        <w:t>ekonomických</w:t>
      </w:r>
      <w:r>
        <w:rPr>
          <w:spacing w:val="-5"/>
        </w:rPr>
        <w:t xml:space="preserve"> </w:t>
      </w:r>
      <w:r>
        <w:t>úžitkov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majetku.</w:t>
      </w:r>
      <w:r>
        <w:rPr>
          <w:spacing w:val="-4"/>
        </w:rPr>
        <w:t xml:space="preserve"> </w:t>
      </w:r>
      <w:r>
        <w:t>Odpisové</w:t>
      </w:r>
      <w:r>
        <w:rPr>
          <w:spacing w:val="-5"/>
        </w:rPr>
        <w:t xml:space="preserve"> </w:t>
      </w:r>
      <w:r>
        <w:t>sadzby</w:t>
      </w:r>
      <w:r>
        <w:rPr>
          <w:spacing w:val="-6"/>
        </w:rPr>
        <w:t xml:space="preserve"> </w:t>
      </w:r>
      <w:r>
        <w:t>pre</w:t>
      </w:r>
      <w:r>
        <w:rPr>
          <w:spacing w:val="40"/>
        </w:rPr>
        <w:t xml:space="preserve"> </w:t>
      </w:r>
      <w:r>
        <w:t>účtovné a daňové odpisy dlhodobého nehmotného majetku sa rovnajú.</w:t>
      </w:r>
    </w:p>
    <w:p w14:paraId="15305C1C" w14:textId="77777777" w:rsidR="002B3A54" w:rsidRDefault="002B3A54">
      <w:pPr>
        <w:pStyle w:val="Zkladntext"/>
        <w:spacing w:before="28"/>
      </w:pPr>
    </w:p>
    <w:p w14:paraId="7B4A5E3B" w14:textId="77777777" w:rsidR="002B3A54" w:rsidRDefault="00000000">
      <w:pPr>
        <w:pStyle w:val="Zkladntext"/>
        <w:tabs>
          <w:tab w:val="left" w:pos="2832"/>
        </w:tabs>
        <w:spacing w:before="1" w:line="192" w:lineRule="auto"/>
        <w:ind w:left="2832" w:right="833" w:hanging="2823"/>
      </w:pPr>
      <w:r>
        <w:rPr>
          <w:noProof/>
          <w:position w:val="-6"/>
        </w:rPr>
        <w:drawing>
          <wp:inline distT="0" distB="0" distL="0" distR="0" wp14:anchorId="69D3EC0B" wp14:editId="02136174">
            <wp:extent cx="123824" cy="123825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position w:val="-1"/>
          <w:sz w:val="20"/>
        </w:rPr>
        <w:t xml:space="preserve"> </w:t>
      </w:r>
      <w:r>
        <w:rPr>
          <w:position w:val="-1"/>
        </w:rPr>
        <w:t>Dlhodobý hmotný majetok:</w:t>
      </w:r>
      <w:r>
        <w:rPr>
          <w:position w:val="-1"/>
        </w:rPr>
        <w:tab/>
      </w:r>
      <w:r>
        <w:t>odpisový</w:t>
      </w:r>
      <w:r>
        <w:rPr>
          <w:spacing w:val="-4"/>
        </w:rPr>
        <w:t xml:space="preserve"> </w:t>
      </w:r>
      <w:r>
        <w:t>plán</w:t>
      </w:r>
      <w:r>
        <w:rPr>
          <w:spacing w:val="-5"/>
        </w:rPr>
        <w:t xml:space="preserve"> </w:t>
      </w:r>
      <w:r>
        <w:t>účtovných</w:t>
      </w:r>
      <w:r>
        <w:rPr>
          <w:spacing w:val="-5"/>
        </w:rPr>
        <w:t xml:space="preserve"> </w:t>
      </w:r>
      <w:r>
        <w:t>odpisov</w:t>
      </w:r>
      <w:r>
        <w:rPr>
          <w:spacing w:val="-6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zostavil</w:t>
      </w:r>
      <w:r>
        <w:rPr>
          <w:spacing w:val="-5"/>
        </w:rPr>
        <w:t xml:space="preserve"> </w:t>
      </w:r>
      <w:r>
        <w:t>interným</w:t>
      </w:r>
      <w:r>
        <w:rPr>
          <w:spacing w:val="-1"/>
        </w:rPr>
        <w:t xml:space="preserve"> </w:t>
      </w:r>
      <w:r>
        <w:t>predpisom,</w:t>
      </w:r>
      <w:r>
        <w:rPr>
          <w:spacing w:val="-4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ktorom</w:t>
      </w:r>
      <w:r>
        <w:rPr>
          <w:spacing w:val="-1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vychádzalo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predpokladaného</w:t>
      </w:r>
      <w:r>
        <w:rPr>
          <w:spacing w:val="-5"/>
        </w:rPr>
        <w:t xml:space="preserve"> </w:t>
      </w:r>
      <w:r>
        <w:t>opotrebenia</w:t>
      </w:r>
      <w:r>
        <w:rPr>
          <w:spacing w:val="40"/>
        </w:rPr>
        <w:t xml:space="preserve"> </w:t>
      </w:r>
      <w:r>
        <w:t>zaraďovaného majetku zodpovedajúceho bežným podmienkam jeho používania. Účtovné a daňové odpisy sa nerovnajú.</w:t>
      </w:r>
    </w:p>
    <w:p w14:paraId="6F0E093F" w14:textId="77777777" w:rsidR="002B3A54" w:rsidRDefault="002B3A54">
      <w:pPr>
        <w:pStyle w:val="Zkladntext"/>
        <w:spacing w:before="35"/>
      </w:pPr>
    </w:p>
    <w:p w14:paraId="0885B3FF" w14:textId="77777777" w:rsidR="002B3A54" w:rsidRDefault="00000000">
      <w:pPr>
        <w:pStyle w:val="Zkladntext"/>
        <w:tabs>
          <w:tab w:val="left" w:pos="2832"/>
        </w:tabs>
        <w:spacing w:line="192" w:lineRule="auto"/>
        <w:ind w:left="2832" w:right="552" w:hanging="2823"/>
      </w:pPr>
      <w:r>
        <w:rPr>
          <w:noProof/>
          <w:position w:val="-6"/>
        </w:rPr>
        <w:drawing>
          <wp:inline distT="0" distB="0" distL="0" distR="0" wp14:anchorId="3C8E517E" wp14:editId="3AD92B03">
            <wp:extent cx="123824" cy="123825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position w:val="-1"/>
          <w:sz w:val="20"/>
        </w:rPr>
        <w:t xml:space="preserve"> </w:t>
      </w:r>
      <w:r>
        <w:rPr>
          <w:position w:val="-1"/>
        </w:rPr>
        <w:t>Dlhodobý hmotný majetok:</w:t>
      </w:r>
      <w:r>
        <w:rPr>
          <w:position w:val="-1"/>
        </w:rPr>
        <w:tab/>
      </w:r>
      <w:r>
        <w:t>odpisový</w:t>
      </w:r>
      <w:r>
        <w:rPr>
          <w:spacing w:val="-2"/>
        </w:rPr>
        <w:t xml:space="preserve"> </w:t>
      </w:r>
      <w:r>
        <w:t>plán</w:t>
      </w:r>
      <w:r>
        <w:rPr>
          <w:spacing w:val="-3"/>
        </w:rPr>
        <w:t xml:space="preserve"> </w:t>
      </w:r>
      <w:r>
        <w:t>účtovných</w:t>
      </w:r>
      <w:r>
        <w:rPr>
          <w:spacing w:val="-3"/>
        </w:rPr>
        <w:t xml:space="preserve"> </w:t>
      </w:r>
      <w:r>
        <w:t>odpisov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zostavil</w:t>
      </w:r>
      <w:r>
        <w:rPr>
          <w:spacing w:val="-3"/>
        </w:rPr>
        <w:t xml:space="preserve"> </w:t>
      </w:r>
      <w:r>
        <w:t>interným predpisom,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ktorom sa</w:t>
      </w:r>
      <w:r>
        <w:rPr>
          <w:spacing w:val="-3"/>
        </w:rPr>
        <w:t xml:space="preserve"> </w:t>
      </w:r>
      <w:r>
        <w:t>vychádzalo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metód</w:t>
      </w:r>
      <w:r>
        <w:rPr>
          <w:spacing w:val="-3"/>
        </w:rPr>
        <w:t xml:space="preserve"> </w:t>
      </w:r>
      <w:r>
        <w:t>používaných</w:t>
      </w:r>
      <w:r>
        <w:rPr>
          <w:spacing w:val="-3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vyčíslovaní</w:t>
      </w:r>
      <w:r>
        <w:rPr>
          <w:spacing w:val="40"/>
        </w:rPr>
        <w:t xml:space="preserve"> </w:t>
      </w:r>
      <w:r>
        <w:t>daňových odpisov.</w:t>
      </w:r>
      <w:r>
        <w:rPr>
          <w:spacing w:val="40"/>
        </w:rPr>
        <w:t xml:space="preserve"> </w:t>
      </w:r>
      <w:r>
        <w:t>Účtovné a daňové odpisy sa rovnajú.</w:t>
      </w:r>
    </w:p>
    <w:p w14:paraId="0C56E5BA" w14:textId="77777777" w:rsidR="002B3A54" w:rsidRDefault="002B3A54">
      <w:pPr>
        <w:pStyle w:val="Zkladntext"/>
        <w:spacing w:before="154"/>
      </w:pPr>
    </w:p>
    <w:p w14:paraId="7CB7CADC" w14:textId="77777777" w:rsidR="002B3A54" w:rsidRDefault="00000000">
      <w:pPr>
        <w:pStyle w:val="Zkladntext"/>
        <w:ind w:left="10"/>
      </w:pPr>
      <w:r>
        <w:t>Odpisový</w:t>
      </w:r>
      <w:r>
        <w:rPr>
          <w:spacing w:val="-4"/>
        </w:rPr>
        <w:t xml:space="preserve"> </w:t>
      </w:r>
      <w:r>
        <w:t>plán</w:t>
      </w:r>
      <w:r>
        <w:rPr>
          <w:spacing w:val="-3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ovplyvnený</w:t>
      </w:r>
      <w:r>
        <w:rPr>
          <w:spacing w:val="-3"/>
        </w:rPr>
        <w:t xml:space="preserve"> </w:t>
      </w:r>
      <w:r>
        <w:t>týmito</w:t>
      </w:r>
      <w:r>
        <w:rPr>
          <w:spacing w:val="-4"/>
        </w:rPr>
        <w:t xml:space="preserve"> </w:t>
      </w:r>
      <w:r>
        <w:rPr>
          <w:spacing w:val="-2"/>
        </w:rPr>
        <w:t>skutočnosťami</w:t>
      </w:r>
    </w:p>
    <w:p w14:paraId="31EE6644" w14:textId="77777777" w:rsidR="002B3A54" w:rsidRDefault="002B3A54">
      <w:pPr>
        <w:pStyle w:val="Zkladntext"/>
      </w:pPr>
    </w:p>
    <w:p w14:paraId="21D5FA6C" w14:textId="77777777" w:rsidR="002B3A54" w:rsidRDefault="002B3A54">
      <w:pPr>
        <w:pStyle w:val="Zkladntext"/>
      </w:pPr>
    </w:p>
    <w:p w14:paraId="28F4D229" w14:textId="77777777" w:rsidR="002B3A54" w:rsidRDefault="002B3A54">
      <w:pPr>
        <w:pStyle w:val="Zkladntext"/>
        <w:spacing w:before="28"/>
      </w:pPr>
    </w:p>
    <w:p w14:paraId="532F28F7" w14:textId="77777777" w:rsidR="002B3A54" w:rsidRDefault="00000000">
      <w:pPr>
        <w:pStyle w:val="Zkladntext"/>
        <w:ind w:left="10"/>
      </w:pPr>
      <w:r>
        <w:t>Spôsob</w:t>
      </w:r>
      <w:r>
        <w:rPr>
          <w:spacing w:val="-2"/>
        </w:rPr>
        <w:t xml:space="preserve"> </w:t>
      </w:r>
      <w:r>
        <w:t>zostavenia</w:t>
      </w:r>
      <w:r>
        <w:rPr>
          <w:spacing w:val="-2"/>
        </w:rPr>
        <w:t xml:space="preserve"> </w:t>
      </w:r>
      <w:r>
        <w:t>odpisového</w:t>
      </w:r>
      <w:r>
        <w:rPr>
          <w:spacing w:val="-2"/>
        </w:rPr>
        <w:t xml:space="preserve"> </w:t>
      </w:r>
      <w:r>
        <w:t>plánu</w:t>
      </w:r>
      <w:r>
        <w:rPr>
          <w:spacing w:val="-2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jednotlivé</w:t>
      </w:r>
      <w:r>
        <w:rPr>
          <w:spacing w:val="-2"/>
        </w:rPr>
        <w:t xml:space="preserve"> </w:t>
      </w:r>
      <w:r>
        <w:t>druhy</w:t>
      </w:r>
      <w:r>
        <w:rPr>
          <w:spacing w:val="-2"/>
        </w:rPr>
        <w:t xml:space="preserve"> </w:t>
      </w:r>
      <w:r>
        <w:t>dlhodobého</w:t>
      </w:r>
      <w:r>
        <w:rPr>
          <w:spacing w:val="-2"/>
        </w:rPr>
        <w:t xml:space="preserve"> </w:t>
      </w:r>
      <w:r>
        <w:t>hmotného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nehmotného</w:t>
      </w:r>
      <w:r>
        <w:rPr>
          <w:spacing w:val="-2"/>
        </w:rPr>
        <w:t xml:space="preserve"> majetku</w:t>
      </w:r>
    </w:p>
    <w:p w14:paraId="53435CCD" w14:textId="77777777" w:rsidR="002B3A54" w:rsidRDefault="002B3A54">
      <w:pPr>
        <w:pStyle w:val="Zkladntext"/>
        <w:spacing w:before="5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2761"/>
        <w:gridCol w:w="2761"/>
        <w:gridCol w:w="2761"/>
      </w:tblGrid>
      <w:tr w:rsidR="002B3A54" w14:paraId="75D7A11D" w14:textId="77777777">
        <w:trPr>
          <w:trHeight w:val="300"/>
        </w:trPr>
        <w:tc>
          <w:tcPr>
            <w:tcW w:w="2731" w:type="dxa"/>
            <w:tcBorders>
              <w:bottom w:val="single" w:sz="18" w:space="0" w:color="000000"/>
            </w:tcBorders>
          </w:tcPr>
          <w:p w14:paraId="5A4C12D7" w14:textId="77777777" w:rsidR="002B3A54" w:rsidRDefault="00000000">
            <w:pPr>
              <w:pStyle w:val="TableParagraph"/>
              <w:spacing w:before="67"/>
              <w:ind w:left="91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Druh </w:t>
            </w:r>
            <w:r>
              <w:rPr>
                <w:b/>
                <w:spacing w:val="-2"/>
                <w:sz w:val="14"/>
              </w:rPr>
              <w:t>majetku</w:t>
            </w:r>
          </w:p>
        </w:tc>
        <w:tc>
          <w:tcPr>
            <w:tcW w:w="2761" w:type="dxa"/>
            <w:tcBorders>
              <w:bottom w:val="single" w:sz="18" w:space="0" w:color="000000"/>
            </w:tcBorders>
          </w:tcPr>
          <w:p w14:paraId="337BB14D" w14:textId="77777777" w:rsidR="002B3A54" w:rsidRDefault="00000000">
            <w:pPr>
              <w:pStyle w:val="TableParagraph"/>
              <w:spacing w:before="67"/>
              <w:ind w:left="77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Doba </w:t>
            </w:r>
            <w:r>
              <w:rPr>
                <w:b/>
                <w:spacing w:val="-2"/>
                <w:sz w:val="14"/>
              </w:rPr>
              <w:t>odpisovania</w:t>
            </w:r>
          </w:p>
        </w:tc>
        <w:tc>
          <w:tcPr>
            <w:tcW w:w="2761" w:type="dxa"/>
            <w:tcBorders>
              <w:bottom w:val="single" w:sz="18" w:space="0" w:color="000000"/>
            </w:tcBorders>
          </w:tcPr>
          <w:p w14:paraId="2B4D9FBB" w14:textId="77777777" w:rsidR="002B3A54" w:rsidRDefault="00000000">
            <w:pPr>
              <w:pStyle w:val="TableParagraph"/>
              <w:spacing w:before="67"/>
              <w:ind w:left="84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Sadzba </w:t>
            </w:r>
            <w:r>
              <w:rPr>
                <w:b/>
                <w:spacing w:val="-2"/>
                <w:sz w:val="14"/>
              </w:rPr>
              <w:t>odpisov</w:t>
            </w:r>
          </w:p>
        </w:tc>
        <w:tc>
          <w:tcPr>
            <w:tcW w:w="2761" w:type="dxa"/>
            <w:tcBorders>
              <w:bottom w:val="single" w:sz="18" w:space="0" w:color="000000"/>
            </w:tcBorders>
          </w:tcPr>
          <w:p w14:paraId="5BF58AB8" w14:textId="77777777" w:rsidR="002B3A54" w:rsidRDefault="00000000">
            <w:pPr>
              <w:pStyle w:val="TableParagraph"/>
              <w:spacing w:before="67"/>
              <w:ind w:left="79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Odpisová </w:t>
            </w:r>
            <w:r>
              <w:rPr>
                <w:b/>
                <w:spacing w:val="-2"/>
                <w:sz w:val="14"/>
              </w:rPr>
              <w:t>metóda</w:t>
            </w:r>
          </w:p>
        </w:tc>
      </w:tr>
      <w:tr w:rsidR="002B3A54" w14:paraId="2D3045E5" w14:textId="77777777">
        <w:trPr>
          <w:trHeight w:val="272"/>
        </w:trPr>
        <w:tc>
          <w:tcPr>
            <w:tcW w:w="273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C16E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2"/>
                <w:sz w:val="14"/>
              </w:rPr>
              <w:t>Motorky</w:t>
            </w:r>
          </w:p>
        </w:tc>
        <w:tc>
          <w:tcPr>
            <w:tcW w:w="27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58861" w14:textId="77777777" w:rsidR="002B3A54" w:rsidRDefault="00000000">
            <w:pPr>
              <w:pStyle w:val="TableParagraph"/>
              <w:spacing w:before="56"/>
              <w:ind w:left="65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z w:val="14"/>
              </w:rPr>
              <w:t>6</w:t>
            </w:r>
            <w:r>
              <w:rPr>
                <w:rFonts w:asci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/>
                <w:spacing w:val="-2"/>
                <w:sz w:val="14"/>
              </w:rPr>
              <w:t>rokov</w:t>
            </w:r>
          </w:p>
        </w:tc>
        <w:tc>
          <w:tcPr>
            <w:tcW w:w="27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DCEFA" w14:textId="77777777" w:rsidR="002B3A54" w:rsidRDefault="00000000">
            <w:pPr>
              <w:pStyle w:val="TableParagraph"/>
              <w:spacing w:before="56"/>
              <w:ind w:left="6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2"/>
                <w:sz w:val="14"/>
              </w:rPr>
              <w:t>16,66</w:t>
            </w:r>
          </w:p>
        </w:tc>
        <w:tc>
          <w:tcPr>
            <w:tcW w:w="27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A0937" w14:textId="77777777" w:rsidR="002B3A54" w:rsidRDefault="00000000">
            <w:pPr>
              <w:pStyle w:val="TableParagraph"/>
              <w:spacing w:before="56"/>
              <w:ind w:left="66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pacing w:val="-2"/>
                <w:sz w:val="14"/>
              </w:rPr>
              <w:t>rovnomerná</w:t>
            </w:r>
          </w:p>
        </w:tc>
      </w:tr>
      <w:tr w:rsidR="002B3A54" w14:paraId="15CC220D" w14:textId="77777777">
        <w:trPr>
          <w:trHeight w:val="272"/>
        </w:trPr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61D8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pacing w:val="-4"/>
                <w:sz w:val="14"/>
              </w:rPr>
              <w:t>Autá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7E538" w14:textId="77777777" w:rsidR="002B3A54" w:rsidRDefault="00000000">
            <w:pPr>
              <w:pStyle w:val="TableParagraph"/>
              <w:spacing w:before="56"/>
              <w:ind w:left="65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4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13DA7" w14:textId="77777777" w:rsidR="002B3A54" w:rsidRDefault="00000000">
            <w:pPr>
              <w:pStyle w:val="TableParagraph"/>
              <w:spacing w:before="56"/>
              <w:ind w:left="6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2"/>
                <w:sz w:val="14"/>
              </w:rPr>
              <w:t>16,66</w:t>
            </w: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7253B" w14:textId="77777777" w:rsidR="002B3A54" w:rsidRDefault="00000000">
            <w:pPr>
              <w:pStyle w:val="TableParagraph"/>
              <w:spacing w:before="56"/>
              <w:ind w:left="66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pacing w:val="-2"/>
                <w:sz w:val="14"/>
              </w:rPr>
              <w:t>rovnomerná</w:t>
            </w:r>
          </w:p>
        </w:tc>
      </w:tr>
    </w:tbl>
    <w:p w14:paraId="5343097D" w14:textId="77777777" w:rsidR="002B3A54" w:rsidRDefault="002B3A54">
      <w:pPr>
        <w:pStyle w:val="Zkladntext"/>
        <w:spacing w:before="23"/>
      </w:pPr>
    </w:p>
    <w:p w14:paraId="4DCFE62A" w14:textId="77777777" w:rsidR="002B3A54" w:rsidRDefault="00000000">
      <w:pPr>
        <w:pStyle w:val="Nadpis1"/>
      </w:pPr>
      <w:r>
        <w:t xml:space="preserve">Čl. III (4) h) Poskytnuté </w:t>
      </w:r>
      <w:r>
        <w:rPr>
          <w:spacing w:val="-2"/>
        </w:rPr>
        <w:t>dotácie</w:t>
      </w:r>
    </w:p>
    <w:p w14:paraId="3BBDA65C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75A3EDBC" w14:textId="77777777" w:rsidR="002B3A54" w:rsidRDefault="00000000">
      <w:pPr>
        <w:pStyle w:val="Zkladntext"/>
        <w:ind w:left="10"/>
      </w:pPr>
      <w:r>
        <w:t xml:space="preserve">Čl. III (4) h) Poskytnuté dotácie, vrátane dotácií na obstaranie </w:t>
      </w:r>
      <w:r>
        <w:rPr>
          <w:spacing w:val="-2"/>
        </w:rPr>
        <w:t>majetku</w:t>
      </w:r>
    </w:p>
    <w:p w14:paraId="2CE44F17" w14:textId="77777777" w:rsidR="002B3A54" w:rsidRDefault="002B3A54">
      <w:pPr>
        <w:pStyle w:val="Zkladntext"/>
        <w:spacing w:before="15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5"/>
        <w:gridCol w:w="2367"/>
        <w:gridCol w:w="2367"/>
        <w:gridCol w:w="2367"/>
      </w:tblGrid>
      <w:tr w:rsidR="002B3A54" w14:paraId="067C97E7" w14:textId="77777777">
        <w:trPr>
          <w:trHeight w:val="300"/>
        </w:trPr>
        <w:tc>
          <w:tcPr>
            <w:tcW w:w="3915" w:type="dxa"/>
          </w:tcPr>
          <w:p w14:paraId="4DBB00B1" w14:textId="77777777" w:rsidR="002B3A54" w:rsidRDefault="00000000">
            <w:pPr>
              <w:pStyle w:val="TableParagraph"/>
              <w:spacing w:before="67"/>
              <w:ind w:left="2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Dotácia/Majetok</w:t>
            </w:r>
          </w:p>
        </w:tc>
        <w:tc>
          <w:tcPr>
            <w:tcW w:w="2367" w:type="dxa"/>
          </w:tcPr>
          <w:p w14:paraId="1A167041" w14:textId="77777777" w:rsidR="002B3A54" w:rsidRDefault="00000000">
            <w:pPr>
              <w:pStyle w:val="TableParagraph"/>
              <w:spacing w:before="67"/>
              <w:ind w:left="2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Ocenenie</w:t>
            </w:r>
          </w:p>
        </w:tc>
        <w:tc>
          <w:tcPr>
            <w:tcW w:w="2367" w:type="dxa"/>
          </w:tcPr>
          <w:p w14:paraId="69DD1AF1" w14:textId="77777777" w:rsidR="002B3A54" w:rsidRDefault="00000000">
            <w:pPr>
              <w:pStyle w:val="TableParagraph"/>
              <w:spacing w:before="67"/>
              <w:ind w:left="54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Výška dotácie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367" w:type="dxa"/>
          </w:tcPr>
          <w:p w14:paraId="625F8BA1" w14:textId="77777777" w:rsidR="002B3A54" w:rsidRDefault="00000000">
            <w:pPr>
              <w:pStyle w:val="TableParagraph"/>
              <w:spacing w:before="67"/>
              <w:ind w:left="54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Výška dotácie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74DC286B" w14:textId="77777777" w:rsidR="002B3A54" w:rsidRDefault="002B3A54">
      <w:pPr>
        <w:pStyle w:val="Zkladntext"/>
        <w:spacing w:before="20"/>
      </w:pPr>
    </w:p>
    <w:p w14:paraId="3D079738" w14:textId="77777777" w:rsidR="002B3A54" w:rsidRDefault="00000000">
      <w:pPr>
        <w:pStyle w:val="Nadpis1"/>
        <w:spacing w:before="1"/>
      </w:pPr>
      <w:r>
        <w:t xml:space="preserve">Čl. III (5) Oprava významných chýb minulých účtovných období účtovaných v bežnom </w:t>
      </w:r>
      <w:r>
        <w:rPr>
          <w:spacing w:val="-2"/>
        </w:rPr>
        <w:t>období</w:t>
      </w:r>
    </w:p>
    <w:p w14:paraId="67410D0B" w14:textId="77777777" w:rsidR="002B3A54" w:rsidRDefault="00000000">
      <w:pPr>
        <w:pStyle w:val="Zkladntext"/>
        <w:spacing w:before="214"/>
        <w:ind w:left="10"/>
      </w:pPr>
      <w:r>
        <w:t>Za</w:t>
      </w:r>
      <w:r>
        <w:rPr>
          <w:spacing w:val="-1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bolo</w:t>
      </w:r>
      <w:r>
        <w:rPr>
          <w:spacing w:val="-1"/>
        </w:rPr>
        <w:t xml:space="preserve"> </w:t>
      </w:r>
      <w:r>
        <w:t>poslané</w:t>
      </w:r>
      <w:r>
        <w:rPr>
          <w:spacing w:val="-1"/>
        </w:rPr>
        <w:t xml:space="preserve"> </w:t>
      </w:r>
      <w:r>
        <w:t>chybné</w:t>
      </w:r>
      <w:r>
        <w:rPr>
          <w:spacing w:val="-1"/>
        </w:rPr>
        <w:t xml:space="preserve"> </w:t>
      </w:r>
      <w:proofErr w:type="spellStart"/>
      <w:r>
        <w:t>xml</w:t>
      </w:r>
      <w:proofErr w:type="spellEnd"/>
      <w:r>
        <w:t xml:space="preserve"> súbor</w:t>
      </w:r>
      <w:r>
        <w:rPr>
          <w:spacing w:val="-1"/>
        </w:rPr>
        <w:t xml:space="preserve"> </w:t>
      </w:r>
      <w:r>
        <w:t>účtovnej</w:t>
      </w:r>
      <w:r>
        <w:rPr>
          <w:spacing w:val="-1"/>
        </w:rPr>
        <w:t xml:space="preserve"> </w:t>
      </w:r>
      <w:r>
        <w:t>závierky</w:t>
      </w:r>
      <w:r>
        <w:rPr>
          <w:spacing w:val="-1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t>vplyvu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5"/>
        </w:rPr>
        <w:t>VH</w:t>
      </w:r>
    </w:p>
    <w:p w14:paraId="459E46B2" w14:textId="77777777" w:rsidR="002B3A54" w:rsidRDefault="002B3A54">
      <w:pPr>
        <w:pStyle w:val="Zkladntext"/>
        <w:spacing w:before="143"/>
      </w:pPr>
    </w:p>
    <w:p w14:paraId="640B037D" w14:textId="77777777" w:rsidR="002B3A54" w:rsidRDefault="00000000">
      <w:pPr>
        <w:pStyle w:val="Zkladntext"/>
        <w:spacing w:before="1"/>
        <w:ind w:left="10"/>
      </w:pPr>
      <w:r>
        <w:t>Čl. III</w:t>
      </w:r>
      <w:r>
        <w:rPr>
          <w:spacing w:val="1"/>
        </w:rPr>
        <w:t xml:space="preserve"> </w:t>
      </w:r>
      <w:r>
        <w:t>(5)</w:t>
      </w:r>
      <w:r>
        <w:rPr>
          <w:spacing w:val="1"/>
        </w:rPr>
        <w:t xml:space="preserve"> </w:t>
      </w:r>
      <w:r>
        <w:t>Oprava</w:t>
      </w:r>
      <w:r>
        <w:rPr>
          <w:spacing w:val="1"/>
        </w:rPr>
        <w:t xml:space="preserve"> </w:t>
      </w:r>
      <w:r>
        <w:t>významných chýb</w:t>
      </w:r>
      <w:r>
        <w:rPr>
          <w:spacing w:val="1"/>
        </w:rPr>
        <w:t xml:space="preserve"> </w:t>
      </w:r>
      <w:r>
        <w:t>minulých</w:t>
      </w:r>
      <w:r>
        <w:rPr>
          <w:spacing w:val="1"/>
        </w:rPr>
        <w:t xml:space="preserve"> </w:t>
      </w:r>
      <w:r>
        <w:t>účtovných</w:t>
      </w:r>
      <w:r>
        <w:rPr>
          <w:spacing w:val="1"/>
        </w:rPr>
        <w:t xml:space="preserve"> </w:t>
      </w:r>
      <w:r>
        <w:t>období účtovaných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bežnom</w:t>
      </w:r>
      <w:r>
        <w:rPr>
          <w:spacing w:val="1"/>
        </w:rPr>
        <w:t xml:space="preserve"> </w:t>
      </w:r>
      <w:r>
        <w:t xml:space="preserve">účtovnom </w:t>
      </w:r>
      <w:r>
        <w:rPr>
          <w:spacing w:val="-2"/>
        </w:rPr>
        <w:t>období</w:t>
      </w:r>
    </w:p>
    <w:p w14:paraId="1591B0AC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3012"/>
        <w:gridCol w:w="3012"/>
      </w:tblGrid>
      <w:tr w:rsidR="002B3A54" w14:paraId="07A151CC" w14:textId="77777777">
        <w:trPr>
          <w:trHeight w:val="300"/>
        </w:trPr>
        <w:tc>
          <w:tcPr>
            <w:tcW w:w="4990" w:type="dxa"/>
          </w:tcPr>
          <w:p w14:paraId="11337D4B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Popis významnej </w:t>
            </w:r>
            <w:r>
              <w:rPr>
                <w:b/>
                <w:spacing w:val="-2"/>
                <w:sz w:val="14"/>
              </w:rPr>
              <w:t>chyby</w:t>
            </w:r>
          </w:p>
        </w:tc>
        <w:tc>
          <w:tcPr>
            <w:tcW w:w="3012" w:type="dxa"/>
          </w:tcPr>
          <w:p w14:paraId="7F5A72AB" w14:textId="77777777" w:rsidR="002B3A54" w:rsidRDefault="00000000">
            <w:pPr>
              <w:pStyle w:val="TableParagraph"/>
              <w:spacing w:before="67"/>
              <w:ind w:left="10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Vplyv na nerozdelený zisk minulých </w:t>
            </w:r>
            <w:r>
              <w:rPr>
                <w:b/>
                <w:spacing w:val="-2"/>
                <w:sz w:val="14"/>
              </w:rPr>
              <w:t>rokov</w:t>
            </w:r>
          </w:p>
        </w:tc>
        <w:tc>
          <w:tcPr>
            <w:tcW w:w="3012" w:type="dxa"/>
          </w:tcPr>
          <w:p w14:paraId="4BEE14D0" w14:textId="77777777" w:rsidR="002B3A54" w:rsidRDefault="00000000">
            <w:pPr>
              <w:pStyle w:val="TableParagraph"/>
              <w:spacing w:before="67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Vplyv na neuhradenú stratu minulých </w:t>
            </w:r>
            <w:r>
              <w:rPr>
                <w:b/>
                <w:spacing w:val="-2"/>
                <w:sz w:val="14"/>
              </w:rPr>
              <w:t>rokov</w:t>
            </w:r>
          </w:p>
        </w:tc>
      </w:tr>
    </w:tbl>
    <w:p w14:paraId="52CBB79B" w14:textId="77777777" w:rsidR="002B3A54" w:rsidRDefault="002B3A54">
      <w:pPr>
        <w:pStyle w:val="Zkladntext"/>
        <w:spacing w:before="20"/>
      </w:pPr>
    </w:p>
    <w:p w14:paraId="6C4F8D7F" w14:textId="77777777" w:rsidR="002B3A54" w:rsidRDefault="00000000">
      <w:pPr>
        <w:pStyle w:val="Nadpis1"/>
        <w:spacing w:before="1"/>
      </w:pPr>
      <w:r>
        <w:t xml:space="preserve">Čl. III (5) Oprava nevýznamných chýb minulých účtovných období účtovaných v bežnom </w:t>
      </w:r>
      <w:r>
        <w:rPr>
          <w:spacing w:val="-2"/>
        </w:rPr>
        <w:t>období</w:t>
      </w:r>
    </w:p>
    <w:p w14:paraId="42F43952" w14:textId="77777777" w:rsidR="002B3A54" w:rsidRDefault="002B3A54">
      <w:pPr>
        <w:pStyle w:val="Zkladntext"/>
        <w:spacing w:before="125"/>
        <w:rPr>
          <w:rFonts w:ascii="Arial"/>
          <w:b/>
          <w:sz w:val="24"/>
        </w:rPr>
      </w:pPr>
    </w:p>
    <w:p w14:paraId="2E47E61E" w14:textId="77777777" w:rsidR="002B3A54" w:rsidRDefault="00000000">
      <w:pPr>
        <w:pStyle w:val="Zkladntext"/>
        <w:spacing w:before="1"/>
        <w:ind w:left="10"/>
      </w:pPr>
      <w:r>
        <w:t>Čl. III</w:t>
      </w:r>
      <w:r>
        <w:rPr>
          <w:spacing w:val="1"/>
        </w:rPr>
        <w:t xml:space="preserve"> </w:t>
      </w:r>
      <w:r>
        <w:t>(5)</w:t>
      </w:r>
      <w:r>
        <w:rPr>
          <w:spacing w:val="1"/>
        </w:rPr>
        <w:t xml:space="preserve"> </w:t>
      </w:r>
      <w:r>
        <w:t>Oprava</w:t>
      </w:r>
      <w:r>
        <w:rPr>
          <w:spacing w:val="1"/>
        </w:rPr>
        <w:t xml:space="preserve"> </w:t>
      </w:r>
      <w:r>
        <w:t>nevýznamných chýb</w:t>
      </w:r>
      <w:r>
        <w:rPr>
          <w:spacing w:val="1"/>
        </w:rPr>
        <w:t xml:space="preserve"> </w:t>
      </w:r>
      <w:r>
        <w:t>minulých</w:t>
      </w:r>
      <w:r>
        <w:rPr>
          <w:spacing w:val="1"/>
        </w:rPr>
        <w:t xml:space="preserve"> </w:t>
      </w:r>
      <w:r>
        <w:t>účtovných</w:t>
      </w:r>
      <w:r>
        <w:rPr>
          <w:spacing w:val="1"/>
        </w:rPr>
        <w:t xml:space="preserve"> </w:t>
      </w:r>
      <w:r>
        <w:t>období účtovaných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bežnom</w:t>
      </w:r>
      <w:r>
        <w:rPr>
          <w:spacing w:val="1"/>
        </w:rPr>
        <w:t xml:space="preserve"> </w:t>
      </w:r>
      <w:r>
        <w:t xml:space="preserve">účtovnom </w:t>
      </w:r>
      <w:r>
        <w:rPr>
          <w:spacing w:val="-2"/>
        </w:rPr>
        <w:t>období</w:t>
      </w:r>
    </w:p>
    <w:p w14:paraId="1753D2E2" w14:textId="77777777" w:rsidR="002B3A54" w:rsidRDefault="002B3A54">
      <w:pPr>
        <w:pStyle w:val="Zkladntext"/>
        <w:sectPr w:rsidR="002B3A54">
          <w:pgSz w:w="11900" w:h="16840"/>
          <w:pgMar w:top="560" w:right="141" w:bottom="820" w:left="566" w:header="0" w:footer="633" w:gutter="0"/>
          <w:cols w:space="708"/>
        </w:sectPr>
      </w:pPr>
    </w:p>
    <w:p w14:paraId="05CDF49B" w14:textId="77777777" w:rsidR="002B3A54" w:rsidRDefault="002B3A54">
      <w:pPr>
        <w:pStyle w:val="Zkladntext"/>
        <w:spacing w:before="5"/>
        <w:rPr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6"/>
        <w:gridCol w:w="411"/>
        <w:gridCol w:w="201"/>
        <w:gridCol w:w="216"/>
        <w:gridCol w:w="216"/>
        <w:gridCol w:w="216"/>
        <w:gridCol w:w="216"/>
        <w:gridCol w:w="216"/>
        <w:gridCol w:w="216"/>
        <w:gridCol w:w="216"/>
        <w:gridCol w:w="216"/>
        <w:gridCol w:w="209"/>
      </w:tblGrid>
      <w:tr w:rsidR="002B3A54" w14:paraId="19516ABD" w14:textId="77777777">
        <w:trPr>
          <w:trHeight w:val="330"/>
        </w:trPr>
        <w:tc>
          <w:tcPr>
            <w:tcW w:w="8877" w:type="dxa"/>
            <w:gridSpan w:val="2"/>
            <w:tcBorders>
              <w:top w:val="nil"/>
              <w:left w:val="nil"/>
              <w:bottom w:val="nil"/>
            </w:tcBorders>
          </w:tcPr>
          <w:p w14:paraId="492DA33E" w14:textId="77777777" w:rsidR="002B3A54" w:rsidRDefault="00000000">
            <w:pPr>
              <w:pStyle w:val="TableParagraph"/>
              <w:tabs>
                <w:tab w:val="left" w:pos="6168"/>
                <w:tab w:val="left" w:pos="8476"/>
              </w:tabs>
              <w:spacing w:before="70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133760" behindDoc="1" locked="0" layoutInCell="1" allowOverlap="1" wp14:anchorId="3853F393" wp14:editId="07B40DF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-9571</wp:posOffset>
                      </wp:positionV>
                      <wp:extent cx="1828800" cy="21082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210820"/>
                                <a:chOff x="0" y="0"/>
                                <a:chExt cx="1828800" cy="21082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182880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210820">
                                      <a:moveTo>
                                        <a:pt x="1828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1819275" y="9525"/>
                                      </a:lnTo>
                                      <a:lnTo>
                                        <a:pt x="1819275" y="200787"/>
                                      </a:lnTo>
                                      <a:lnTo>
                                        <a:pt x="0" y="200787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1819275" y="210312"/>
                                      </a:lnTo>
                                      <a:lnTo>
                                        <a:pt x="1828800" y="210312"/>
                                      </a:lnTo>
                                      <a:lnTo>
                                        <a:pt x="1828800" y="200787"/>
                                      </a:lnTo>
                                      <a:lnTo>
                                        <a:pt x="1828800" y="9525"/>
                                      </a:lnTo>
                                      <a:lnTo>
                                        <a:pt x="182880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94444D" id="Group 36" o:spid="_x0000_s1026" style="position:absolute;margin-left:-.75pt;margin-top:-.75pt;width:2in;height:16.6pt;z-index:-17182720;mso-wrap-distance-left:0;mso-wrap-distance-right:0" coordsize="18288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">
                      <v:shape id="Graphic 37" o:spid="_x0000_s1027" style="position:absolute;width:18288;height:2108;visibility:visible;mso-wrap-style:square;v-text-anchor:top" coordsize="182880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" path="m1828800,l,,,9525r1819275,l1819275,200787,,200787r,9525l1819275,210312r9525,l1828800,200787r,-191262l1828800,12r,-1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14"/>
              </w:rPr>
              <w:t>Poznámky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14"/>
              </w:rPr>
              <w:t>Úč</w:t>
            </w:r>
            <w:proofErr w:type="spellEnd"/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PODV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3-</w:t>
            </w:r>
            <w:r>
              <w:rPr>
                <w:rFonts w:ascii="Microsoft Sans Serif" w:hAnsi="Microsoft Sans Serif"/>
                <w:spacing w:val="-5"/>
                <w:sz w:val="14"/>
              </w:rPr>
              <w:t>01</w:t>
            </w:r>
            <w:r>
              <w:rPr>
                <w:rFonts w:ascii="Microsoft Sans Serif" w:hAnsi="Microsoft Sans Serif"/>
                <w:sz w:val="14"/>
              </w:rPr>
              <w:tab/>
            </w:r>
            <w:r>
              <w:rPr>
                <w:rFonts w:ascii="Microsoft Sans Serif" w:hAnsi="Microsoft Sans Serif"/>
                <w:spacing w:val="-5"/>
                <w:sz w:val="14"/>
              </w:rPr>
              <w:t>IČO</w:t>
            </w:r>
            <w:r>
              <w:rPr>
                <w:rFonts w:ascii="Microsoft Sans Serif" w:hAnsi="Microsoft Sans Serif"/>
                <w:sz w:val="14"/>
              </w:rPr>
              <w:tab/>
            </w:r>
            <w:r>
              <w:rPr>
                <w:rFonts w:ascii="Microsoft Sans Serif" w:hAnsi="Microsoft Sans Serif"/>
                <w:spacing w:val="-5"/>
                <w:sz w:val="14"/>
              </w:rPr>
              <w:t>DIČ</w:t>
            </w:r>
          </w:p>
        </w:tc>
        <w:tc>
          <w:tcPr>
            <w:tcW w:w="201" w:type="dxa"/>
          </w:tcPr>
          <w:p w14:paraId="76DC5F8E" w14:textId="77777777" w:rsidR="002B3A54" w:rsidRDefault="00000000">
            <w:pPr>
              <w:pStyle w:val="TableParagraph"/>
              <w:spacing w:before="84"/>
              <w:ind w:left="69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</w:tcPr>
          <w:p w14:paraId="7F4AC936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0</w:t>
            </w:r>
          </w:p>
        </w:tc>
        <w:tc>
          <w:tcPr>
            <w:tcW w:w="216" w:type="dxa"/>
          </w:tcPr>
          <w:p w14:paraId="73161BEB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</w:tcPr>
          <w:p w14:paraId="3239F797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3</w:t>
            </w:r>
          </w:p>
        </w:tc>
        <w:tc>
          <w:tcPr>
            <w:tcW w:w="216" w:type="dxa"/>
          </w:tcPr>
          <w:p w14:paraId="74DC2103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</w:tcPr>
          <w:p w14:paraId="3BEB6308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8</w:t>
            </w:r>
          </w:p>
        </w:tc>
        <w:tc>
          <w:tcPr>
            <w:tcW w:w="216" w:type="dxa"/>
          </w:tcPr>
          <w:p w14:paraId="5042F5F5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7</w:t>
            </w:r>
          </w:p>
        </w:tc>
        <w:tc>
          <w:tcPr>
            <w:tcW w:w="216" w:type="dxa"/>
          </w:tcPr>
          <w:p w14:paraId="33E29FDB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6</w:t>
            </w:r>
          </w:p>
        </w:tc>
        <w:tc>
          <w:tcPr>
            <w:tcW w:w="216" w:type="dxa"/>
          </w:tcPr>
          <w:p w14:paraId="181B64F6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09" w:type="dxa"/>
          </w:tcPr>
          <w:p w14:paraId="6DFCE105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9</w:t>
            </w:r>
          </w:p>
        </w:tc>
      </w:tr>
      <w:tr w:rsidR="002B3A54" w14:paraId="24BD595A" w14:textId="77777777">
        <w:trPr>
          <w:trHeight w:val="72"/>
        </w:trPr>
        <w:tc>
          <w:tcPr>
            <w:tcW w:w="11015" w:type="dxa"/>
            <w:gridSpan w:val="1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3789A1E" w14:textId="77777777" w:rsidR="002B3A54" w:rsidRDefault="002B3A5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B3A54" w14:paraId="692B70D4" w14:textId="77777777">
        <w:trPr>
          <w:trHeight w:val="300"/>
        </w:trPr>
        <w:tc>
          <w:tcPr>
            <w:tcW w:w="84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98D1E" w14:textId="77777777" w:rsidR="002B3A54" w:rsidRDefault="00000000">
            <w:pPr>
              <w:pStyle w:val="TableParagraph"/>
              <w:spacing w:before="67"/>
              <w:ind w:left="2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Popis nevýznamnej </w:t>
            </w:r>
            <w:r>
              <w:rPr>
                <w:b/>
                <w:spacing w:val="-2"/>
                <w:sz w:val="14"/>
              </w:rPr>
              <w:t>chyby</w:t>
            </w:r>
          </w:p>
        </w:tc>
        <w:tc>
          <w:tcPr>
            <w:tcW w:w="2549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76CF2" w14:textId="77777777" w:rsidR="002B3A54" w:rsidRDefault="00000000">
            <w:pPr>
              <w:pStyle w:val="TableParagraph"/>
              <w:spacing w:before="67"/>
              <w:ind w:left="17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Vplyv na výsledok hospodárenia </w:t>
            </w:r>
            <w:r>
              <w:rPr>
                <w:b/>
                <w:spacing w:val="-4"/>
                <w:sz w:val="14"/>
              </w:rPr>
              <w:t>(BO)</w:t>
            </w:r>
          </w:p>
        </w:tc>
      </w:tr>
    </w:tbl>
    <w:p w14:paraId="42946AF4" w14:textId="77777777" w:rsidR="002B3A54" w:rsidRDefault="00000000">
      <w:pPr>
        <w:pStyle w:val="Nadpis1"/>
        <w:spacing w:before="187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187B197" wp14:editId="6DB4BBEE">
                <wp:simplePos x="0" y="0"/>
                <wp:positionH relativeFrom="page">
                  <wp:posOffset>4506467</wp:posOffset>
                </wp:positionH>
                <wp:positionV relativeFrom="paragraph">
                  <wp:posOffset>-497609</wp:posOffset>
                </wp:positionV>
                <wp:extent cx="1173480" cy="22860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568C8C5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5C226BD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F8F769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DC538C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21FED6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DE46536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E0B90B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CBB09D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E74EBF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68F0AEE2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7B197" id="Textbox 38" o:spid="_x0000_s1038" type="#_x0000_t202" style="position:absolute;left:0;text-align:left;margin-left:354.85pt;margin-top:-39.2pt;width:92.4pt;height:18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568C8C56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5C226BD3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F8F769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DC538C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21FED6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DE46536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E0B90B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CBB09D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E74EBF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68F0AEE2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Čl. IV Informácie, ktoré vysvetľujú a dopĺňajú súvahu a výkaz ziskov a </w:t>
      </w:r>
      <w:r>
        <w:rPr>
          <w:spacing w:val="-2"/>
        </w:rPr>
        <w:t>strát</w:t>
      </w:r>
    </w:p>
    <w:p w14:paraId="52D7E8BB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400842D2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17F859EB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2D9E47DE" w14:textId="77777777" w:rsidR="002B3A54" w:rsidRDefault="00000000">
      <w:pPr>
        <w:spacing w:before="1"/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IV (1) Charakteristika </w:t>
      </w:r>
      <w:proofErr w:type="spellStart"/>
      <w:r>
        <w:rPr>
          <w:rFonts w:ascii="Arial" w:hAnsi="Arial"/>
          <w:b/>
          <w:sz w:val="24"/>
        </w:rPr>
        <w:t>goodwillu</w:t>
      </w:r>
      <w:proofErr w:type="spellEnd"/>
      <w:r>
        <w:rPr>
          <w:rFonts w:ascii="Arial" w:hAnsi="Arial"/>
          <w:b/>
          <w:sz w:val="24"/>
        </w:rPr>
        <w:t xml:space="preserve"> alebo záporného </w:t>
      </w:r>
      <w:proofErr w:type="spellStart"/>
      <w:r>
        <w:rPr>
          <w:rFonts w:ascii="Arial" w:hAnsi="Arial"/>
          <w:b/>
          <w:spacing w:val="-2"/>
          <w:sz w:val="24"/>
        </w:rPr>
        <w:t>goodwillu</w:t>
      </w:r>
      <w:proofErr w:type="spellEnd"/>
    </w:p>
    <w:p w14:paraId="2C37CBAB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738D258D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Charakteristika</w:t>
      </w:r>
      <w:r>
        <w:rPr>
          <w:spacing w:val="-2"/>
        </w:rPr>
        <w:t xml:space="preserve"> </w:t>
      </w:r>
      <w:proofErr w:type="spellStart"/>
      <w:r>
        <w:t>goodwillu</w:t>
      </w:r>
      <w:proofErr w:type="spellEnd"/>
      <w:r>
        <w:rPr>
          <w:spacing w:val="-2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záporného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goodwillu</w:t>
      </w:r>
      <w:proofErr w:type="spellEnd"/>
    </w:p>
    <w:p w14:paraId="08E6888A" w14:textId="77777777" w:rsidR="002B3A54" w:rsidRDefault="002B3A54">
      <w:pPr>
        <w:pStyle w:val="Zkladntext"/>
        <w:rPr>
          <w:sz w:val="20"/>
        </w:rPr>
      </w:pPr>
    </w:p>
    <w:p w14:paraId="0F10C26B" w14:textId="77777777" w:rsidR="002B3A54" w:rsidRDefault="002B3A54">
      <w:pPr>
        <w:pStyle w:val="Zkladntext"/>
        <w:spacing w:before="38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1949"/>
        <w:gridCol w:w="1949"/>
        <w:gridCol w:w="1949"/>
        <w:gridCol w:w="1949"/>
      </w:tblGrid>
      <w:tr w:rsidR="002B3A54" w14:paraId="2E8C4986" w14:textId="77777777">
        <w:trPr>
          <w:trHeight w:val="351"/>
        </w:trPr>
        <w:tc>
          <w:tcPr>
            <w:tcW w:w="3218" w:type="dxa"/>
          </w:tcPr>
          <w:p w14:paraId="10FF43C3" w14:textId="77777777" w:rsidR="002B3A54" w:rsidRDefault="00000000">
            <w:pPr>
              <w:pStyle w:val="TableParagraph"/>
              <w:spacing w:before="93"/>
              <w:ind w:left="8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Dôvod vzniku </w:t>
            </w:r>
            <w:proofErr w:type="spellStart"/>
            <w:r>
              <w:rPr>
                <w:b/>
                <w:sz w:val="14"/>
              </w:rPr>
              <w:t>goodwillu</w:t>
            </w:r>
            <w:proofErr w:type="spellEnd"/>
            <w:r>
              <w:rPr>
                <w:b/>
                <w:sz w:val="14"/>
              </w:rPr>
              <w:t xml:space="preserve">/záporného </w:t>
            </w:r>
            <w:proofErr w:type="spellStart"/>
            <w:r>
              <w:rPr>
                <w:b/>
                <w:spacing w:val="-2"/>
                <w:sz w:val="14"/>
              </w:rPr>
              <w:t>goodwillu</w:t>
            </w:r>
            <w:proofErr w:type="spellEnd"/>
          </w:p>
        </w:tc>
        <w:tc>
          <w:tcPr>
            <w:tcW w:w="1949" w:type="dxa"/>
          </w:tcPr>
          <w:p w14:paraId="2BD74EDB" w14:textId="77777777" w:rsidR="002B3A54" w:rsidRDefault="00000000">
            <w:pPr>
              <w:pStyle w:val="TableParagraph"/>
              <w:spacing w:before="93"/>
              <w:ind w:left="52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949" w:type="dxa"/>
          </w:tcPr>
          <w:p w14:paraId="7DF8F82E" w14:textId="77777777" w:rsidR="002B3A54" w:rsidRDefault="00000000">
            <w:pPr>
              <w:pStyle w:val="TableParagraph"/>
              <w:spacing w:before="10" w:line="160" w:lineRule="atLeast"/>
              <w:ind w:left="823" w:hanging="689"/>
              <w:rPr>
                <w:b/>
                <w:sz w:val="14"/>
              </w:rPr>
            </w:pPr>
            <w:r>
              <w:rPr>
                <w:b/>
                <w:sz w:val="14"/>
              </w:rPr>
              <w:t>Spôsob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výpočtu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hodnoty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949" w:type="dxa"/>
          </w:tcPr>
          <w:p w14:paraId="5355E7A2" w14:textId="77777777" w:rsidR="002B3A54" w:rsidRDefault="00000000">
            <w:pPr>
              <w:pStyle w:val="TableParagraph"/>
              <w:spacing w:before="93"/>
              <w:ind w:left="52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  <w:tc>
          <w:tcPr>
            <w:tcW w:w="1949" w:type="dxa"/>
          </w:tcPr>
          <w:p w14:paraId="21A4137C" w14:textId="77777777" w:rsidR="002B3A54" w:rsidRDefault="00000000">
            <w:pPr>
              <w:pStyle w:val="TableParagraph"/>
              <w:spacing w:before="10" w:line="160" w:lineRule="atLeast"/>
              <w:ind w:left="827" w:hanging="692"/>
              <w:rPr>
                <w:b/>
                <w:sz w:val="14"/>
              </w:rPr>
            </w:pPr>
            <w:r>
              <w:rPr>
                <w:b/>
                <w:sz w:val="14"/>
              </w:rPr>
              <w:t>Spôsob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výpočtu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hodnoty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56ED6C79" w14:textId="77777777" w:rsidR="002B3A54" w:rsidRDefault="00000000">
      <w:pPr>
        <w:pStyle w:val="Nadpis1"/>
        <w:spacing w:before="180"/>
      </w:pPr>
      <w:r>
        <w:t xml:space="preserve">Čl. IV (2) Informácie o významných položkách </w:t>
      </w:r>
      <w:r>
        <w:rPr>
          <w:spacing w:val="-2"/>
        </w:rPr>
        <w:t>derivátov</w:t>
      </w:r>
    </w:p>
    <w:p w14:paraId="6D675324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2FED8F94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významných</w:t>
      </w:r>
      <w:r>
        <w:rPr>
          <w:spacing w:val="-1"/>
        </w:rPr>
        <w:t xml:space="preserve"> </w:t>
      </w:r>
      <w:r>
        <w:t>položkách</w:t>
      </w:r>
      <w:r>
        <w:rPr>
          <w:spacing w:val="-1"/>
        </w:rPr>
        <w:t xml:space="preserve"> </w:t>
      </w:r>
      <w:r>
        <w:rPr>
          <w:spacing w:val="-2"/>
        </w:rPr>
        <w:t>derivátov</w:t>
      </w:r>
    </w:p>
    <w:p w14:paraId="47A9F236" w14:textId="77777777" w:rsidR="002B3A54" w:rsidRDefault="002B3A54">
      <w:pPr>
        <w:pStyle w:val="Zkladntext"/>
        <w:spacing w:before="106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8"/>
        <w:gridCol w:w="1325"/>
        <w:gridCol w:w="1325"/>
        <w:gridCol w:w="1325"/>
        <w:gridCol w:w="1325"/>
        <w:gridCol w:w="1325"/>
      </w:tblGrid>
      <w:tr w:rsidR="002B3A54" w14:paraId="27A29E8D" w14:textId="77777777">
        <w:trPr>
          <w:trHeight w:val="443"/>
        </w:trPr>
        <w:tc>
          <w:tcPr>
            <w:tcW w:w="4388" w:type="dxa"/>
            <w:tcBorders>
              <w:bottom w:val="single" w:sz="18" w:space="0" w:color="000000"/>
            </w:tcBorders>
          </w:tcPr>
          <w:p w14:paraId="5DBDEC77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2"/>
              </w:rPr>
            </w:pPr>
          </w:p>
          <w:p w14:paraId="5A256BD1" w14:textId="77777777" w:rsidR="002B3A54" w:rsidRDefault="00000000">
            <w:pPr>
              <w:pStyle w:val="TableParagraph"/>
              <w:ind w:left="2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Názov </w:t>
            </w:r>
            <w:r>
              <w:rPr>
                <w:b/>
                <w:spacing w:val="-2"/>
                <w:sz w:val="12"/>
              </w:rPr>
              <w:t>položky</w:t>
            </w:r>
          </w:p>
        </w:tc>
        <w:tc>
          <w:tcPr>
            <w:tcW w:w="1325" w:type="dxa"/>
            <w:tcBorders>
              <w:bottom w:val="single" w:sz="18" w:space="0" w:color="000000"/>
            </w:tcBorders>
          </w:tcPr>
          <w:p w14:paraId="68A621EA" w14:textId="77777777" w:rsidR="002B3A54" w:rsidRDefault="00000000">
            <w:pPr>
              <w:pStyle w:val="TableParagraph"/>
              <w:spacing w:before="80"/>
              <w:ind w:left="328" w:right="132" w:hanging="156"/>
              <w:rPr>
                <w:b/>
                <w:sz w:val="12"/>
              </w:rPr>
            </w:pPr>
            <w:r>
              <w:rPr>
                <w:b/>
                <w:sz w:val="12"/>
              </w:rPr>
              <w:t>Účtovná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hodnota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pohľadávky</w:t>
            </w:r>
          </w:p>
        </w:tc>
        <w:tc>
          <w:tcPr>
            <w:tcW w:w="1325" w:type="dxa"/>
            <w:tcBorders>
              <w:bottom w:val="single" w:sz="18" w:space="0" w:color="000000"/>
            </w:tcBorders>
          </w:tcPr>
          <w:p w14:paraId="48700AEA" w14:textId="77777777" w:rsidR="002B3A54" w:rsidRDefault="00000000">
            <w:pPr>
              <w:pStyle w:val="TableParagraph"/>
              <w:spacing w:before="80"/>
              <w:ind w:left="434" w:right="132" w:hanging="262"/>
              <w:rPr>
                <w:b/>
                <w:sz w:val="12"/>
              </w:rPr>
            </w:pPr>
            <w:r>
              <w:rPr>
                <w:b/>
                <w:sz w:val="12"/>
              </w:rPr>
              <w:t>Účtovná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hodnota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záväzku</w:t>
            </w:r>
          </w:p>
        </w:tc>
        <w:tc>
          <w:tcPr>
            <w:tcW w:w="1325" w:type="dxa"/>
            <w:tcBorders>
              <w:bottom w:val="single" w:sz="18" w:space="0" w:color="000000"/>
            </w:tcBorders>
          </w:tcPr>
          <w:p w14:paraId="0D5F84FC" w14:textId="77777777" w:rsidR="002B3A54" w:rsidRDefault="00000000">
            <w:pPr>
              <w:pStyle w:val="TableParagraph"/>
              <w:spacing w:before="10" w:line="130" w:lineRule="atLeast"/>
              <w:ind w:left="64" w:righ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Dohodnutá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cena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podkladového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nástroja</w:t>
            </w:r>
          </w:p>
        </w:tc>
        <w:tc>
          <w:tcPr>
            <w:tcW w:w="1325" w:type="dxa"/>
            <w:tcBorders>
              <w:bottom w:val="single" w:sz="18" w:space="0" w:color="000000"/>
            </w:tcBorders>
          </w:tcPr>
          <w:p w14:paraId="247D6016" w14:textId="77777777" w:rsidR="002B3A54" w:rsidRDefault="00000000">
            <w:pPr>
              <w:pStyle w:val="TableParagraph"/>
              <w:spacing w:before="80"/>
              <w:ind w:left="398" w:right="138" w:hanging="225"/>
              <w:rPr>
                <w:b/>
                <w:sz w:val="12"/>
              </w:rPr>
            </w:pPr>
            <w:r>
              <w:rPr>
                <w:b/>
                <w:sz w:val="12"/>
              </w:rPr>
              <w:t>Rozsah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povaha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derivátov</w:t>
            </w:r>
          </w:p>
        </w:tc>
        <w:tc>
          <w:tcPr>
            <w:tcW w:w="1325" w:type="dxa"/>
            <w:tcBorders>
              <w:bottom w:val="single" w:sz="18" w:space="0" w:color="000000"/>
            </w:tcBorders>
          </w:tcPr>
          <w:p w14:paraId="78DBE9BB" w14:textId="77777777" w:rsidR="002B3A54" w:rsidRDefault="00000000">
            <w:pPr>
              <w:pStyle w:val="TableParagraph"/>
              <w:spacing w:before="10" w:line="130" w:lineRule="atLeast"/>
              <w:ind w:left="52" w:right="17" w:firstLine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Hlavné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podmienky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ovplyvňujúce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budúce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peňažné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toky</w:t>
            </w:r>
          </w:p>
        </w:tc>
      </w:tr>
      <w:tr w:rsidR="002B3A54" w14:paraId="3263495A" w14:textId="77777777">
        <w:trPr>
          <w:trHeight w:val="250"/>
        </w:trPr>
        <w:tc>
          <w:tcPr>
            <w:tcW w:w="438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94531" w14:textId="77777777" w:rsidR="002B3A54" w:rsidRDefault="00000000">
            <w:pPr>
              <w:pStyle w:val="TableParagraph"/>
              <w:spacing w:before="54"/>
              <w:ind w:left="50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Deriváty určené na obchodovanie, z </w:t>
            </w:r>
            <w:r>
              <w:rPr>
                <w:b/>
                <w:spacing w:val="-2"/>
                <w:sz w:val="12"/>
              </w:rPr>
              <w:t>toho:</w:t>
            </w:r>
          </w:p>
        </w:tc>
        <w:tc>
          <w:tcPr>
            <w:tcW w:w="132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02499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8B31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C157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1077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957A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05196946" w14:textId="77777777">
        <w:trPr>
          <w:trHeight w:val="25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1CC53" w14:textId="77777777" w:rsidR="002B3A54" w:rsidRDefault="00000000">
            <w:pPr>
              <w:pStyle w:val="TableParagraph"/>
              <w:spacing w:before="54"/>
              <w:ind w:left="50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Zabezpečovacie deriváty, z </w:t>
            </w:r>
            <w:r>
              <w:rPr>
                <w:b/>
                <w:spacing w:val="-2"/>
                <w:sz w:val="12"/>
              </w:rPr>
              <w:t>toho: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62B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F18A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F41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E0A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C0D5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AE85742" w14:textId="77777777" w:rsidR="002B3A54" w:rsidRDefault="002B3A54">
      <w:pPr>
        <w:pStyle w:val="Zkladntext"/>
        <w:spacing w:before="22"/>
      </w:pPr>
    </w:p>
    <w:p w14:paraId="7E68401E" w14:textId="77777777" w:rsidR="002B3A54" w:rsidRDefault="00000000">
      <w:pPr>
        <w:pStyle w:val="Nadpis1"/>
      </w:pPr>
      <w:r>
        <w:t>Čl.</w:t>
      </w:r>
      <w:r>
        <w:rPr>
          <w:spacing w:val="-2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Pohyby</w:t>
      </w:r>
      <w:r>
        <w:rPr>
          <w:spacing w:val="-9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oceňovacích</w:t>
      </w:r>
      <w:r>
        <w:rPr>
          <w:spacing w:val="-2"/>
        </w:rPr>
        <w:t xml:space="preserve"> </w:t>
      </w:r>
      <w:r>
        <w:t>rozdieloch</w:t>
      </w:r>
      <w:r>
        <w:rPr>
          <w:spacing w:val="-2"/>
        </w:rPr>
        <w:t xml:space="preserve"> </w:t>
      </w:r>
      <w:r>
        <w:t>derivátov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ocenenia</w:t>
      </w:r>
      <w:r>
        <w:rPr>
          <w:spacing w:val="-4"/>
        </w:rPr>
        <w:t xml:space="preserve"> </w:t>
      </w:r>
      <w:r>
        <w:t>reálnou</w:t>
      </w:r>
      <w:r>
        <w:rPr>
          <w:spacing w:val="-2"/>
        </w:rPr>
        <w:t xml:space="preserve"> </w:t>
      </w:r>
      <w:r>
        <w:t>hodnotou</w:t>
      </w:r>
      <w:r>
        <w:rPr>
          <w:spacing w:val="-2"/>
        </w:rPr>
        <w:t xml:space="preserve"> </w:t>
      </w:r>
      <w:r>
        <w:t>počas účtovného obdobia</w:t>
      </w:r>
    </w:p>
    <w:p w14:paraId="0070C83F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01BECA6B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Pohyby v</w:t>
      </w:r>
      <w:r>
        <w:rPr>
          <w:spacing w:val="-1"/>
        </w:rPr>
        <w:t xml:space="preserve"> </w:t>
      </w:r>
      <w:r>
        <w:t>oceňovacích</w:t>
      </w:r>
      <w:r>
        <w:rPr>
          <w:spacing w:val="-1"/>
        </w:rPr>
        <w:t xml:space="preserve"> </w:t>
      </w:r>
      <w:r>
        <w:t>rozdieloch</w:t>
      </w:r>
      <w:r>
        <w:rPr>
          <w:spacing w:val="-1"/>
        </w:rPr>
        <w:t xml:space="preserve"> </w:t>
      </w:r>
      <w:r>
        <w:t>derivátov z</w:t>
      </w:r>
      <w:r>
        <w:rPr>
          <w:spacing w:val="-1"/>
        </w:rPr>
        <w:t xml:space="preserve"> </w:t>
      </w:r>
      <w:r>
        <w:t>ocenenia</w:t>
      </w:r>
      <w:r>
        <w:rPr>
          <w:spacing w:val="-1"/>
        </w:rPr>
        <w:t xml:space="preserve"> </w:t>
      </w:r>
      <w:r>
        <w:t>reálnou hodnotou</w:t>
      </w:r>
      <w:r>
        <w:rPr>
          <w:spacing w:val="-1"/>
        </w:rPr>
        <w:t xml:space="preserve"> </w:t>
      </w:r>
      <w:r>
        <w:t>počas</w:t>
      </w:r>
      <w:r>
        <w:rPr>
          <w:spacing w:val="-1"/>
        </w:rPr>
        <w:t xml:space="preserve"> </w:t>
      </w:r>
      <w:r>
        <w:t>účtovného</w:t>
      </w:r>
      <w:r>
        <w:rPr>
          <w:spacing w:val="-1"/>
        </w:rPr>
        <w:t xml:space="preserve"> </w:t>
      </w:r>
      <w:r>
        <w:rPr>
          <w:spacing w:val="-2"/>
        </w:rPr>
        <w:t>obdobia</w:t>
      </w:r>
    </w:p>
    <w:p w14:paraId="0F6820D3" w14:textId="77777777" w:rsidR="002B3A54" w:rsidRDefault="002B3A54">
      <w:pPr>
        <w:pStyle w:val="Zkladntext"/>
        <w:spacing w:before="6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1506"/>
        <w:gridCol w:w="1506"/>
        <w:gridCol w:w="1506"/>
        <w:gridCol w:w="1506"/>
      </w:tblGrid>
      <w:tr w:rsidR="002B3A54" w14:paraId="12063F81" w14:textId="77777777">
        <w:trPr>
          <w:trHeight w:val="673"/>
        </w:trPr>
        <w:tc>
          <w:tcPr>
            <w:tcW w:w="4990" w:type="dxa"/>
            <w:tcBorders>
              <w:bottom w:val="single" w:sz="18" w:space="0" w:color="000000"/>
            </w:tcBorders>
          </w:tcPr>
          <w:p w14:paraId="28BFF53D" w14:textId="77777777" w:rsidR="002B3A54" w:rsidRDefault="002B3A54">
            <w:pPr>
              <w:pStyle w:val="TableParagraph"/>
              <w:spacing w:before="95"/>
              <w:rPr>
                <w:rFonts w:ascii="Microsoft Sans Serif"/>
                <w:sz w:val="14"/>
              </w:rPr>
            </w:pPr>
          </w:p>
          <w:p w14:paraId="672FE14A" w14:textId="77777777" w:rsidR="002B3A54" w:rsidRDefault="00000000">
            <w:pPr>
              <w:pStyle w:val="TableParagraph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32E2B7F3" w14:textId="77777777" w:rsidR="002B3A54" w:rsidRDefault="00000000">
            <w:pPr>
              <w:pStyle w:val="TableParagraph"/>
              <w:spacing w:before="10" w:line="160" w:lineRule="atLeast"/>
              <w:ind w:left="34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Zmena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reálnej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hodnoty (+/-) s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vplyvom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výsledok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hospodárenia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(BO)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3EB7C230" w14:textId="77777777" w:rsidR="002B3A54" w:rsidRDefault="00000000">
            <w:pPr>
              <w:pStyle w:val="TableParagraph"/>
              <w:spacing w:before="10" w:line="160" w:lineRule="atLeast"/>
              <w:ind w:left="34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Zmena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reálnej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hodnoty (+/-) s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vplyvom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vlastné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imanie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(BO)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2AA18E45" w14:textId="77777777" w:rsidR="002B3A54" w:rsidRDefault="00000000">
            <w:pPr>
              <w:pStyle w:val="TableParagraph"/>
              <w:spacing w:before="10" w:line="160" w:lineRule="atLeast"/>
              <w:ind w:left="3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Zmena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reálnej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hodnoty (+/-) s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vplyvom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výsledok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hospodárenia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(PO)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12DBB6F3" w14:textId="77777777" w:rsidR="002B3A54" w:rsidRDefault="00000000">
            <w:pPr>
              <w:pStyle w:val="TableParagraph"/>
              <w:spacing w:before="10" w:line="160" w:lineRule="atLeast"/>
              <w:ind w:left="3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Zmena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reálnej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hodnoty (+/-) s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vplyvom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vlastné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imanie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(PO)</w:t>
            </w:r>
          </w:p>
        </w:tc>
      </w:tr>
      <w:tr w:rsidR="002B3A54" w14:paraId="3CDDE978" w14:textId="77777777">
        <w:trPr>
          <w:trHeight w:val="272"/>
        </w:trPr>
        <w:tc>
          <w:tcPr>
            <w:tcW w:w="499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E652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Deriváty určené na obchodovanie, z </w:t>
            </w:r>
            <w:r>
              <w:rPr>
                <w:b/>
                <w:spacing w:val="-2"/>
                <w:sz w:val="14"/>
              </w:rPr>
              <w:t>toho:</w:t>
            </w: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6A2F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5D88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FCED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FD3D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2465B614" w14:textId="77777777">
        <w:trPr>
          <w:trHeight w:val="272"/>
        </w:trPr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273B1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Zabezpečovacie deriváty, z </w:t>
            </w:r>
            <w:r>
              <w:rPr>
                <w:b/>
                <w:spacing w:val="-2"/>
                <w:sz w:val="14"/>
              </w:rPr>
              <w:t>toho: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11A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A66D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92599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414F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D06EF62" w14:textId="77777777" w:rsidR="002B3A54" w:rsidRDefault="002B3A54">
      <w:pPr>
        <w:pStyle w:val="Zkladntext"/>
        <w:spacing w:before="23"/>
      </w:pPr>
    </w:p>
    <w:p w14:paraId="3E1A85CD" w14:textId="77777777" w:rsidR="002B3A54" w:rsidRDefault="00000000">
      <w:pPr>
        <w:pStyle w:val="Nadpis1"/>
      </w:pPr>
      <w:r>
        <w:t xml:space="preserve">Čl. IV (2) Informácie o majetku a záväzkoch zabezpečených </w:t>
      </w:r>
      <w:r>
        <w:rPr>
          <w:spacing w:val="-2"/>
        </w:rPr>
        <w:t>derivátmi</w:t>
      </w:r>
    </w:p>
    <w:p w14:paraId="1A8BE56A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03ECC21E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IV (2)</w:t>
      </w:r>
      <w:r>
        <w:rPr>
          <w:spacing w:val="-1"/>
        </w:rPr>
        <w:t xml:space="preserve"> </w:t>
      </w:r>
      <w:r>
        <w:t>Informácie o</w:t>
      </w:r>
      <w:r>
        <w:rPr>
          <w:spacing w:val="-1"/>
        </w:rPr>
        <w:t xml:space="preserve"> </w:t>
      </w:r>
      <w:r>
        <w:t>majetku a</w:t>
      </w:r>
      <w:r>
        <w:rPr>
          <w:spacing w:val="-1"/>
        </w:rPr>
        <w:t xml:space="preserve"> </w:t>
      </w:r>
      <w:r>
        <w:t>záväzkoch zabezpečených</w:t>
      </w:r>
      <w:r>
        <w:rPr>
          <w:spacing w:val="-1"/>
        </w:rPr>
        <w:t xml:space="preserve"> </w:t>
      </w:r>
      <w:r>
        <w:rPr>
          <w:spacing w:val="-2"/>
        </w:rPr>
        <w:t>derivátmi</w:t>
      </w:r>
    </w:p>
    <w:p w14:paraId="2CDFABA0" w14:textId="77777777" w:rsidR="002B3A54" w:rsidRDefault="002B3A54">
      <w:pPr>
        <w:pStyle w:val="Zkladntext"/>
        <w:spacing w:before="6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3"/>
        <w:gridCol w:w="1744"/>
        <w:gridCol w:w="1744"/>
        <w:gridCol w:w="1744"/>
      </w:tblGrid>
      <w:tr w:rsidR="002B3A54" w14:paraId="60466CD0" w14:textId="77777777">
        <w:trPr>
          <w:trHeight w:val="300"/>
        </w:trPr>
        <w:tc>
          <w:tcPr>
            <w:tcW w:w="5783" w:type="dxa"/>
            <w:tcBorders>
              <w:bottom w:val="single" w:sz="18" w:space="0" w:color="000000"/>
            </w:tcBorders>
          </w:tcPr>
          <w:p w14:paraId="1BC7F1D8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Zabezpečovaná </w:t>
            </w:r>
            <w:r>
              <w:rPr>
                <w:b/>
                <w:spacing w:val="-2"/>
                <w:sz w:val="14"/>
              </w:rPr>
              <w:t>položka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6095A157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Forma </w:t>
            </w:r>
            <w:r>
              <w:rPr>
                <w:b/>
                <w:spacing w:val="-2"/>
                <w:sz w:val="14"/>
              </w:rPr>
              <w:t>zabezpečenia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675B7772" w14:textId="77777777" w:rsidR="002B3A54" w:rsidRDefault="00000000">
            <w:pPr>
              <w:pStyle w:val="TableParagraph"/>
              <w:spacing w:before="67"/>
              <w:ind w:left="22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Reálna hodnota </w:t>
            </w:r>
            <w:r>
              <w:rPr>
                <w:b/>
                <w:spacing w:val="-5"/>
                <w:sz w:val="14"/>
              </w:rPr>
              <w:t>BO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3B023F62" w14:textId="77777777" w:rsidR="002B3A54" w:rsidRDefault="00000000">
            <w:pPr>
              <w:pStyle w:val="TableParagraph"/>
              <w:spacing w:before="67"/>
              <w:ind w:left="22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Reálna hodnota </w:t>
            </w:r>
            <w:r>
              <w:rPr>
                <w:b/>
                <w:spacing w:val="-5"/>
                <w:sz w:val="14"/>
              </w:rPr>
              <w:t>PO</w:t>
            </w:r>
          </w:p>
        </w:tc>
      </w:tr>
      <w:tr w:rsidR="002B3A54" w14:paraId="05FEA427" w14:textId="77777777">
        <w:trPr>
          <w:trHeight w:val="272"/>
        </w:trPr>
        <w:tc>
          <w:tcPr>
            <w:tcW w:w="578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95C14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vykázaný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v </w:t>
            </w:r>
            <w:r>
              <w:rPr>
                <w:rFonts w:ascii="Microsoft Sans Serif" w:hAnsi="Microsoft Sans Serif"/>
                <w:spacing w:val="-2"/>
                <w:sz w:val="14"/>
              </w:rPr>
              <w:t>súvahe</w:t>
            </w: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E300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632D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82C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208DC538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C300E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Záväzok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vykázaný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súvahe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524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DCC7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5E3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A12AC5C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A944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Zmluvy,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ktoré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neúčtujú na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súvahových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účtoch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1912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B9F19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378E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E66FDE2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B08DB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Očakávané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budúce obchody dosiať zmluvne </w:t>
            </w:r>
            <w:r>
              <w:rPr>
                <w:rFonts w:ascii="Microsoft Sans Serif" w:hAnsi="Microsoft Sans Serif"/>
                <w:spacing w:val="-2"/>
                <w:sz w:val="14"/>
              </w:rPr>
              <w:t>nezabezpečené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FA5A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E22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836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03F55177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6A8A8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Spolu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21E7" w14:textId="77777777" w:rsidR="002B3A54" w:rsidRDefault="00000000">
            <w:pPr>
              <w:pStyle w:val="TableParagraph"/>
              <w:spacing w:before="53"/>
              <w:ind w:left="45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x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71D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1ED3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542E9DD" w14:textId="77777777" w:rsidR="002B3A54" w:rsidRDefault="002B3A54">
      <w:pPr>
        <w:pStyle w:val="Zkladntext"/>
        <w:spacing w:before="24"/>
      </w:pPr>
    </w:p>
    <w:p w14:paraId="2312C6DC" w14:textId="77777777" w:rsidR="002B3A54" w:rsidRDefault="00000000">
      <w:pPr>
        <w:pStyle w:val="Nadpis1"/>
        <w:spacing w:before="1"/>
      </w:pPr>
      <w:r>
        <w:t xml:space="preserve">Čl. IV (3) Informácie o </w:t>
      </w:r>
      <w:r>
        <w:rPr>
          <w:spacing w:val="-2"/>
        </w:rPr>
        <w:t>záväzkoch</w:t>
      </w:r>
    </w:p>
    <w:p w14:paraId="2263BE44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6786F019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3EB5CE2B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5FB30E5A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IV (3) a) Celková suma záväzkov so zostatkovou dobou splatnosti dlhšou ako päť </w:t>
      </w:r>
      <w:r>
        <w:rPr>
          <w:rFonts w:ascii="Arial" w:hAnsi="Arial"/>
          <w:b/>
          <w:spacing w:val="-2"/>
          <w:sz w:val="24"/>
        </w:rPr>
        <w:t>rokov</w:t>
      </w:r>
    </w:p>
    <w:p w14:paraId="733A7E84" w14:textId="77777777" w:rsidR="002B3A54" w:rsidRDefault="002B3A54">
      <w:pPr>
        <w:pStyle w:val="Zkladntext"/>
        <w:spacing w:before="169"/>
        <w:rPr>
          <w:rFonts w:ascii="Arial"/>
          <w:b/>
          <w:sz w:val="24"/>
        </w:rPr>
      </w:pPr>
    </w:p>
    <w:p w14:paraId="26147668" w14:textId="77777777" w:rsidR="002B3A54" w:rsidRDefault="00000000">
      <w:pPr>
        <w:pStyle w:val="Zkladntext"/>
        <w:ind w:left="24"/>
      </w:pPr>
      <w:r>
        <w:t>Čl.</w:t>
      </w:r>
      <w:r>
        <w:rPr>
          <w:spacing w:val="-1"/>
        </w:rPr>
        <w:t xml:space="preserve"> </w:t>
      </w:r>
      <w:r>
        <w:t xml:space="preserve">IV (3) a) Celková suma záväzkov so zostatkovou dobou splatnosti dlhšou ako päť </w:t>
      </w:r>
      <w:r>
        <w:rPr>
          <w:spacing w:val="-2"/>
        </w:rPr>
        <w:t>rokov</w:t>
      </w:r>
    </w:p>
    <w:p w14:paraId="7A0F2F59" w14:textId="77777777" w:rsidR="002B3A54" w:rsidRDefault="002B3A54">
      <w:pPr>
        <w:pStyle w:val="Zkladntext"/>
        <w:spacing w:before="8"/>
        <w:rPr>
          <w:sz w:val="1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4126995D" w14:textId="77777777">
        <w:trPr>
          <w:trHeight w:val="300"/>
        </w:trPr>
        <w:tc>
          <w:tcPr>
            <w:tcW w:w="6873" w:type="dxa"/>
          </w:tcPr>
          <w:p w14:paraId="339852AF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Záväzky</w:t>
            </w:r>
          </w:p>
        </w:tc>
        <w:tc>
          <w:tcPr>
            <w:tcW w:w="2071" w:type="dxa"/>
          </w:tcPr>
          <w:p w14:paraId="75A8C608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</w:tcPr>
          <w:p w14:paraId="66C22587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00D65F27" w14:textId="77777777" w:rsidR="002B3A54" w:rsidRDefault="002B3A54">
      <w:pPr>
        <w:pStyle w:val="TableParagraph"/>
        <w:rPr>
          <w:b/>
          <w:sz w:val="14"/>
        </w:rPr>
        <w:sectPr w:rsidR="002B3A54">
          <w:pgSz w:w="11900" w:h="16840"/>
          <w:pgMar w:top="540" w:right="141" w:bottom="820" w:left="566" w:header="0" w:footer="633" w:gutter="0"/>
          <w:cols w:space="708"/>
        </w:sectPr>
      </w:pPr>
    </w:p>
    <w:p w14:paraId="3B0D10E4" w14:textId="77777777" w:rsidR="002B3A54" w:rsidRDefault="00000000">
      <w:pPr>
        <w:ind w:left="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99A7DA4" wp14:editId="46D2D0DF">
                <wp:extent cx="1819275" cy="201295"/>
                <wp:effectExtent l="9525" t="0" r="0" b="8255"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769D8B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9A7DA4" id="Textbox 39" o:spid="_x0000_s1039" type="#_x0000_t202" style="width:143.25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" filled="f">
                <v:path arrowok="t"/>
                <v:textbox inset="0,0,0,0">
                  <w:txbxContent>
                    <w:p w14:paraId="55769D8B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4DDDBB" w14:textId="77777777" w:rsidR="002B3A54" w:rsidRDefault="00000000">
      <w:pPr>
        <w:pStyle w:val="Nadpis1"/>
        <w:spacing w:before="118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0A3E21E" wp14:editId="4A2649FA">
                <wp:simplePos x="0" y="0"/>
                <wp:positionH relativeFrom="page">
                  <wp:posOffset>4506467</wp:posOffset>
                </wp:positionH>
                <wp:positionV relativeFrom="paragraph">
                  <wp:posOffset>-221615</wp:posOffset>
                </wp:positionV>
                <wp:extent cx="1173480" cy="2286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5D83FD4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484D8C3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209273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432783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F3BC7C0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36AF9CC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9FDFA6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F7CEFF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70F357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2B98C38B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3E21E" id="Textbox 40" o:spid="_x0000_s1040" type="#_x0000_t202" style="position:absolute;left:0;text-align:left;margin-left:354.85pt;margin-top:-17.45pt;width:92.4pt;height:18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5D83FD49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484D8C38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209273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432783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F3BC7C0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36AF9CC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9FDFA6D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F7CEFF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70F357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2B98C38B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39F0D4B0" wp14:editId="671C27BF">
                <wp:simplePos x="0" y="0"/>
                <wp:positionH relativeFrom="page">
                  <wp:posOffset>5969508</wp:posOffset>
                </wp:positionH>
                <wp:positionV relativeFrom="paragraph">
                  <wp:posOffset>-221615</wp:posOffset>
                </wp:positionV>
                <wp:extent cx="1447800" cy="22860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0FB2D99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7631A47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980483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95E788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84204F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7C56DB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C0FEF1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A53E966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02DAFB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3B9F7A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05DF5F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B51E778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0D4B0" id="Textbox 41" o:spid="_x0000_s1041" type="#_x0000_t202" style="position:absolute;left:0;text-align:left;margin-left:470.05pt;margin-top:-17.45pt;width:114pt;height:18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0FB2D995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7631A47D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980483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95E788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84204F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7C56DB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C0FEF1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A53E966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02DAFB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3B9F7A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05DF5FD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B51E778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Čl.</w:t>
      </w:r>
      <w:r>
        <w:rPr>
          <w:spacing w:val="-2"/>
        </w:rPr>
        <w:t xml:space="preserve"> </w:t>
      </w:r>
      <w:r>
        <w:t xml:space="preserve">IV (3) b) Informácie o zabezpečených </w:t>
      </w:r>
      <w:r>
        <w:rPr>
          <w:spacing w:val="-2"/>
        </w:rPr>
        <w:t>záväzkoch</w:t>
      </w:r>
    </w:p>
    <w:p w14:paraId="6940519B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63879F1E" w14:textId="77777777" w:rsidR="002B3A54" w:rsidRDefault="00000000">
      <w:pPr>
        <w:pStyle w:val="Zkladntext"/>
        <w:ind w:left="10"/>
      </w:pPr>
      <w:r>
        <w:t>Čl.</w:t>
      </w:r>
      <w:r>
        <w:rPr>
          <w:spacing w:val="-3"/>
        </w:rPr>
        <w:t xml:space="preserve"> </w:t>
      </w:r>
      <w:r>
        <w:t>IV (3)</w:t>
      </w:r>
      <w:r>
        <w:rPr>
          <w:spacing w:val="-1"/>
        </w:rPr>
        <w:t xml:space="preserve"> </w:t>
      </w:r>
      <w:r>
        <w:t>b) Celková</w:t>
      </w:r>
      <w:r>
        <w:rPr>
          <w:spacing w:val="-1"/>
        </w:rPr>
        <w:t xml:space="preserve"> </w:t>
      </w:r>
      <w:r>
        <w:t>suma zabezpečených</w:t>
      </w:r>
      <w:r>
        <w:rPr>
          <w:spacing w:val="-1"/>
        </w:rPr>
        <w:t xml:space="preserve"> </w:t>
      </w:r>
      <w:r>
        <w:t>záväzkov, opis</w:t>
      </w:r>
      <w:r>
        <w:rPr>
          <w:spacing w:val="-1"/>
        </w:rPr>
        <w:t xml:space="preserve"> </w:t>
      </w:r>
      <w:r>
        <w:t>a spôsoby</w:t>
      </w:r>
      <w:r>
        <w:rPr>
          <w:spacing w:val="-1"/>
        </w:rPr>
        <w:t xml:space="preserve"> </w:t>
      </w:r>
      <w:r>
        <w:t xml:space="preserve">zabezpečenia </w:t>
      </w:r>
      <w:r>
        <w:rPr>
          <w:spacing w:val="-2"/>
        </w:rPr>
        <w:t>záväzkov</w:t>
      </w:r>
    </w:p>
    <w:p w14:paraId="64F02CBF" w14:textId="77777777" w:rsidR="002B3A54" w:rsidRDefault="00000000">
      <w:pPr>
        <w:spacing w:before="101"/>
        <w:ind w:left="10"/>
        <w:rPr>
          <w:sz w:val="14"/>
        </w:rPr>
      </w:pPr>
      <w:r>
        <w:br w:type="column"/>
      </w:r>
      <w:r>
        <w:rPr>
          <w:spacing w:val="-5"/>
          <w:sz w:val="14"/>
        </w:rPr>
        <w:t>IČO</w:t>
      </w:r>
    </w:p>
    <w:p w14:paraId="6CF175F9" w14:textId="77777777" w:rsidR="002B3A54" w:rsidRDefault="00000000">
      <w:pPr>
        <w:spacing w:before="101"/>
        <w:ind w:left="10"/>
        <w:rPr>
          <w:sz w:val="14"/>
        </w:rPr>
      </w:pPr>
      <w:r>
        <w:br w:type="column"/>
      </w:r>
      <w:r>
        <w:rPr>
          <w:spacing w:val="-5"/>
          <w:sz w:val="14"/>
        </w:rPr>
        <w:t>DIČ</w:t>
      </w:r>
    </w:p>
    <w:p w14:paraId="0647C274" w14:textId="77777777" w:rsidR="002B3A54" w:rsidRDefault="002B3A54">
      <w:pPr>
        <w:rPr>
          <w:sz w:val="14"/>
        </w:rPr>
        <w:sectPr w:rsidR="002B3A54">
          <w:pgSz w:w="11900" w:h="16840"/>
          <w:pgMar w:top="560" w:right="141" w:bottom="820" w:left="566" w:header="0" w:footer="633" w:gutter="0"/>
          <w:cols w:num="3" w:space="708" w:equalWidth="0">
            <w:col w:w="5852" w:space="316"/>
            <w:col w:w="259" w:space="2049"/>
            <w:col w:w="2717"/>
          </w:cols>
        </w:sectPr>
      </w:pPr>
    </w:p>
    <w:p w14:paraId="09FB8C53" w14:textId="77777777" w:rsidR="002B3A54" w:rsidRDefault="002B3A54">
      <w:pPr>
        <w:pStyle w:val="Zkladntext"/>
        <w:spacing w:before="5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3"/>
        <w:gridCol w:w="1744"/>
        <w:gridCol w:w="1744"/>
        <w:gridCol w:w="1744"/>
      </w:tblGrid>
      <w:tr w:rsidR="002B3A54" w14:paraId="67996807" w14:textId="77777777">
        <w:trPr>
          <w:trHeight w:val="512"/>
        </w:trPr>
        <w:tc>
          <w:tcPr>
            <w:tcW w:w="5783" w:type="dxa"/>
            <w:tcBorders>
              <w:bottom w:val="single" w:sz="18" w:space="0" w:color="000000"/>
            </w:tcBorders>
          </w:tcPr>
          <w:p w14:paraId="1242F7C4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2E27C2BE" w14:textId="77777777" w:rsidR="002B3A54" w:rsidRDefault="00000000">
            <w:pPr>
              <w:pStyle w:val="TableParagraph"/>
              <w:ind w:left="179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Spôsoby zabezpečenia </w:t>
            </w:r>
            <w:r>
              <w:rPr>
                <w:b/>
                <w:spacing w:val="-2"/>
                <w:sz w:val="14"/>
              </w:rPr>
              <w:t>záväzkov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4666B0C4" w14:textId="77777777" w:rsidR="002B3A54" w:rsidRDefault="00000000">
            <w:pPr>
              <w:pStyle w:val="TableParagraph"/>
              <w:spacing w:before="91"/>
              <w:ind w:left="567" w:right="206" w:hanging="322"/>
              <w:rPr>
                <w:b/>
                <w:sz w:val="14"/>
              </w:rPr>
            </w:pPr>
            <w:r>
              <w:rPr>
                <w:b/>
                <w:sz w:val="14"/>
              </w:rPr>
              <w:t>Opis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zabezpečenia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záväzkov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6C981C74" w14:textId="77777777" w:rsidR="002B3A54" w:rsidRDefault="00000000">
            <w:pPr>
              <w:pStyle w:val="TableParagraph"/>
              <w:spacing w:before="10" w:line="160" w:lineRule="atLeast"/>
              <w:ind w:left="34" w:hanging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Celková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suma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zabezpečených záväzkov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22887266" w14:textId="77777777" w:rsidR="002B3A54" w:rsidRDefault="00000000">
            <w:pPr>
              <w:pStyle w:val="TableParagraph"/>
              <w:spacing w:before="10" w:line="160" w:lineRule="atLeast"/>
              <w:ind w:left="34" w:right="1" w:hanging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Celková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suma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zabezpečených záväzkov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518B7356" w14:textId="77777777">
        <w:trPr>
          <w:trHeight w:val="272"/>
        </w:trPr>
        <w:tc>
          <w:tcPr>
            <w:tcW w:w="578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BE7F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Záložným</w:t>
            </w:r>
            <w:r>
              <w:rPr>
                <w:rFonts w:ascii="Microsoft Sans Serif" w:hAnsi="Microsoft Sans Serif"/>
                <w:spacing w:val="-6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právom</w:t>
            </w: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0BB78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C050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2A61D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27CD3E34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48B0C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Zmluvné</w:t>
            </w:r>
            <w:r>
              <w:rPr>
                <w:rFonts w:ascii="Microsoft Sans Serif" w:hAnsi="Microsoft Sans Serif"/>
                <w:spacing w:val="-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pokuty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73F4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33A44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3ABE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49ABC5F4" w14:textId="77777777">
        <w:trPr>
          <w:trHeight w:val="272"/>
        </w:trPr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06B1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Iné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formy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zabezpečenia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577D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23349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77B9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DD601FF" w14:textId="77777777" w:rsidR="002B3A54" w:rsidRDefault="00000000">
      <w:pPr>
        <w:pStyle w:val="Nadpis1"/>
        <w:spacing w:before="182"/>
      </w:pPr>
      <w:r>
        <w:t xml:space="preserve">Čl. IV (4) Informácie o vlastných </w:t>
      </w:r>
      <w:r>
        <w:rPr>
          <w:spacing w:val="-2"/>
        </w:rPr>
        <w:t>akciách</w:t>
      </w:r>
    </w:p>
    <w:p w14:paraId="7617841A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7F33CBEF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01237EA6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49BE4C4B" w14:textId="77777777" w:rsidR="002B3A54" w:rsidRDefault="00000000">
      <w:pPr>
        <w:spacing w:before="1"/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IV (4) a) Dôvod nadobudnutia vlastných akcií počas účtovného </w:t>
      </w:r>
      <w:r>
        <w:rPr>
          <w:rFonts w:ascii="Arial" w:hAnsi="Arial"/>
          <w:b/>
          <w:spacing w:val="-2"/>
          <w:sz w:val="24"/>
        </w:rPr>
        <w:t>obdobia</w:t>
      </w:r>
    </w:p>
    <w:p w14:paraId="2481B69C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1F474A0D" w14:textId="77777777" w:rsidR="002B3A54" w:rsidRDefault="00000000">
      <w:pPr>
        <w:pStyle w:val="Zkladntext"/>
        <w:ind w:left="10"/>
      </w:pPr>
      <w:r>
        <w:t>Dôvod</w:t>
      </w:r>
      <w:r>
        <w:rPr>
          <w:spacing w:val="-1"/>
        </w:rPr>
        <w:t xml:space="preserve"> </w:t>
      </w:r>
      <w:r>
        <w:t>nadobudnutia vlastných</w:t>
      </w:r>
      <w:r>
        <w:rPr>
          <w:spacing w:val="-1"/>
        </w:rPr>
        <w:t xml:space="preserve"> </w:t>
      </w:r>
      <w:r>
        <w:t>akcií počas</w:t>
      </w:r>
      <w:r>
        <w:rPr>
          <w:spacing w:val="-1"/>
        </w:rPr>
        <w:t xml:space="preserve"> </w:t>
      </w:r>
      <w:r>
        <w:t xml:space="preserve">účtovného </w:t>
      </w:r>
      <w:r>
        <w:rPr>
          <w:spacing w:val="-2"/>
        </w:rPr>
        <w:t>obdobia</w:t>
      </w:r>
    </w:p>
    <w:p w14:paraId="0CF0A43A" w14:textId="77777777" w:rsidR="002B3A54" w:rsidRDefault="002B3A54">
      <w:pPr>
        <w:pStyle w:val="Zkladntext"/>
      </w:pPr>
    </w:p>
    <w:p w14:paraId="06D8EDD6" w14:textId="77777777" w:rsidR="002B3A54" w:rsidRDefault="002B3A54">
      <w:pPr>
        <w:pStyle w:val="Zkladntext"/>
        <w:spacing w:before="22"/>
      </w:pPr>
    </w:p>
    <w:p w14:paraId="4B28D706" w14:textId="77777777" w:rsidR="002B3A54" w:rsidRDefault="00000000">
      <w:pPr>
        <w:pStyle w:val="Nadpis1"/>
        <w:ind w:right="552"/>
      </w:pPr>
      <w:r>
        <w:t>Čl.</w:t>
      </w:r>
      <w:r>
        <w:rPr>
          <w:spacing w:val="-2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b)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Počet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menovitá</w:t>
      </w:r>
      <w:r>
        <w:rPr>
          <w:spacing w:val="-4"/>
        </w:rPr>
        <w:t xml:space="preserve"> </w:t>
      </w:r>
      <w:r>
        <w:t>hodnota</w:t>
      </w:r>
      <w:r>
        <w:rPr>
          <w:spacing w:val="-4"/>
        </w:rPr>
        <w:t xml:space="preserve"> </w:t>
      </w:r>
      <w:r>
        <w:t>nadobudnutých</w:t>
      </w:r>
      <w:r>
        <w:rPr>
          <w:spacing w:val="-2"/>
        </w:rPr>
        <w:t xml:space="preserve"> </w:t>
      </w:r>
      <w:r>
        <w:t>vlastných</w:t>
      </w:r>
      <w:r>
        <w:rPr>
          <w:spacing w:val="-2"/>
        </w:rPr>
        <w:t xml:space="preserve"> </w:t>
      </w:r>
      <w:r>
        <w:t>akcií</w:t>
      </w:r>
      <w:r>
        <w:rPr>
          <w:spacing w:val="-2"/>
        </w:rPr>
        <w:t xml:space="preserve"> </w:t>
      </w:r>
      <w:r>
        <w:t>počas</w:t>
      </w:r>
      <w:r>
        <w:rPr>
          <w:spacing w:val="-4"/>
        </w:rPr>
        <w:t xml:space="preserve"> </w:t>
      </w:r>
      <w:r>
        <w:t xml:space="preserve">účtovného </w:t>
      </w:r>
      <w:r>
        <w:rPr>
          <w:spacing w:val="-2"/>
        </w:rPr>
        <w:t>obdobia</w:t>
      </w:r>
    </w:p>
    <w:p w14:paraId="78CDE86D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0E5AA958" w14:textId="77777777" w:rsidR="002B3A54" w:rsidRDefault="00000000">
      <w:pPr>
        <w:pStyle w:val="Zkladntext"/>
        <w:ind w:left="10"/>
      </w:pPr>
      <w:r>
        <w:t>Čl. IV (4)</w:t>
      </w:r>
      <w:r>
        <w:rPr>
          <w:spacing w:val="1"/>
        </w:rPr>
        <w:t xml:space="preserve"> </w:t>
      </w:r>
      <w:r>
        <w:t>b) 1.</w:t>
      </w:r>
      <w:r>
        <w:rPr>
          <w:spacing w:val="1"/>
        </w:rPr>
        <w:t xml:space="preserve"> </w:t>
      </w:r>
      <w:r>
        <w:t>Počet a</w:t>
      </w:r>
      <w:r>
        <w:rPr>
          <w:spacing w:val="1"/>
        </w:rPr>
        <w:t xml:space="preserve"> </w:t>
      </w:r>
      <w:r>
        <w:t>menovitá hodnota</w:t>
      </w:r>
      <w:r>
        <w:rPr>
          <w:spacing w:val="1"/>
        </w:rPr>
        <w:t xml:space="preserve"> </w:t>
      </w:r>
      <w:r>
        <w:t>nadobudnutých vlastných</w:t>
      </w:r>
      <w:r>
        <w:rPr>
          <w:spacing w:val="1"/>
        </w:rPr>
        <w:t xml:space="preserve"> </w:t>
      </w:r>
      <w:r>
        <w:t>akcií počas účtovného</w:t>
      </w:r>
      <w:r>
        <w:rPr>
          <w:spacing w:val="1"/>
        </w:rPr>
        <w:t xml:space="preserve"> </w:t>
      </w:r>
      <w:r>
        <w:rPr>
          <w:spacing w:val="-2"/>
        </w:rPr>
        <w:t>obdobia</w:t>
      </w:r>
    </w:p>
    <w:p w14:paraId="471F3F4E" w14:textId="77777777" w:rsidR="002B3A54" w:rsidRDefault="002B3A54">
      <w:pPr>
        <w:pStyle w:val="Zkladntext"/>
        <w:spacing w:before="5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3"/>
        <w:gridCol w:w="1744"/>
        <w:gridCol w:w="1744"/>
        <w:gridCol w:w="1744"/>
      </w:tblGrid>
      <w:tr w:rsidR="002B3A54" w14:paraId="5D4B9BB3" w14:textId="77777777">
        <w:trPr>
          <w:trHeight w:val="351"/>
        </w:trPr>
        <w:tc>
          <w:tcPr>
            <w:tcW w:w="5783" w:type="dxa"/>
          </w:tcPr>
          <w:p w14:paraId="14CC5EDE" w14:textId="77777777" w:rsidR="002B3A54" w:rsidRDefault="00000000">
            <w:pPr>
              <w:pStyle w:val="TableParagraph"/>
              <w:spacing w:before="93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Nadobudnuté vlastné </w:t>
            </w:r>
            <w:r>
              <w:rPr>
                <w:b/>
                <w:spacing w:val="-2"/>
                <w:sz w:val="14"/>
              </w:rPr>
              <w:t>akcie</w:t>
            </w:r>
          </w:p>
        </w:tc>
        <w:tc>
          <w:tcPr>
            <w:tcW w:w="1744" w:type="dxa"/>
          </w:tcPr>
          <w:p w14:paraId="7F6021B8" w14:textId="77777777" w:rsidR="002B3A54" w:rsidRDefault="00000000">
            <w:pPr>
              <w:pStyle w:val="TableParagraph"/>
              <w:spacing w:before="93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Počet</w:t>
            </w:r>
          </w:p>
        </w:tc>
        <w:tc>
          <w:tcPr>
            <w:tcW w:w="1744" w:type="dxa"/>
          </w:tcPr>
          <w:p w14:paraId="25FA7D17" w14:textId="77777777" w:rsidR="002B3A54" w:rsidRDefault="00000000">
            <w:pPr>
              <w:pStyle w:val="TableParagraph"/>
              <w:spacing w:before="93"/>
              <w:ind w:left="27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Menovitá </w:t>
            </w:r>
            <w:r>
              <w:rPr>
                <w:b/>
                <w:spacing w:val="-2"/>
                <w:sz w:val="14"/>
              </w:rPr>
              <w:t>hodnota</w:t>
            </w:r>
          </w:p>
        </w:tc>
        <w:tc>
          <w:tcPr>
            <w:tcW w:w="1744" w:type="dxa"/>
          </w:tcPr>
          <w:p w14:paraId="159DAEE7" w14:textId="77777777" w:rsidR="002B3A54" w:rsidRDefault="00000000">
            <w:pPr>
              <w:pStyle w:val="TableParagraph"/>
              <w:spacing w:before="10" w:line="160" w:lineRule="atLeast"/>
              <w:ind w:left="307" w:hanging="245"/>
              <w:rPr>
                <w:b/>
                <w:sz w:val="14"/>
              </w:rPr>
            </w:pPr>
            <w:r>
              <w:rPr>
                <w:b/>
                <w:sz w:val="14"/>
              </w:rPr>
              <w:t>%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hodnota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upísanom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základnom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imaní</w:t>
            </w:r>
          </w:p>
        </w:tc>
      </w:tr>
    </w:tbl>
    <w:p w14:paraId="38A0FC51" w14:textId="77777777" w:rsidR="002B3A54" w:rsidRDefault="002B3A54">
      <w:pPr>
        <w:pStyle w:val="Zkladntext"/>
        <w:spacing w:before="21"/>
      </w:pPr>
    </w:p>
    <w:p w14:paraId="12FC848C" w14:textId="77777777" w:rsidR="002B3A54" w:rsidRDefault="00000000">
      <w:pPr>
        <w:pStyle w:val="Nadpis1"/>
        <w:spacing w:before="1"/>
      </w:pPr>
      <w:r>
        <w:t xml:space="preserve">Čl. IV (4) b) 1. Počet a menovitá hodnota prevedených vlastných akcií počas účtovného </w:t>
      </w:r>
      <w:r>
        <w:rPr>
          <w:spacing w:val="-2"/>
        </w:rPr>
        <w:t>obdobia</w:t>
      </w:r>
    </w:p>
    <w:p w14:paraId="7C75AF85" w14:textId="77777777" w:rsidR="002B3A54" w:rsidRDefault="002B3A54">
      <w:pPr>
        <w:pStyle w:val="Zkladntext"/>
        <w:spacing w:before="125"/>
        <w:rPr>
          <w:rFonts w:ascii="Arial"/>
          <w:b/>
          <w:sz w:val="24"/>
        </w:rPr>
      </w:pPr>
    </w:p>
    <w:p w14:paraId="49DB7827" w14:textId="77777777" w:rsidR="002B3A54" w:rsidRDefault="00000000">
      <w:pPr>
        <w:pStyle w:val="Zkladntext"/>
        <w:spacing w:before="1"/>
        <w:ind w:left="10"/>
      </w:pPr>
      <w:r>
        <w:t>Čl. IV (4)</w:t>
      </w:r>
      <w:r>
        <w:rPr>
          <w:spacing w:val="1"/>
        </w:rPr>
        <w:t xml:space="preserve"> </w:t>
      </w:r>
      <w:r>
        <w:t>b) 1.</w:t>
      </w:r>
      <w:r>
        <w:rPr>
          <w:spacing w:val="1"/>
        </w:rPr>
        <w:t xml:space="preserve"> </w:t>
      </w:r>
      <w:r>
        <w:t>Počet a</w:t>
      </w:r>
      <w:r>
        <w:rPr>
          <w:spacing w:val="1"/>
        </w:rPr>
        <w:t xml:space="preserve"> </w:t>
      </w:r>
      <w:r>
        <w:t>menovitá hodnota</w:t>
      </w:r>
      <w:r>
        <w:rPr>
          <w:spacing w:val="1"/>
        </w:rPr>
        <w:t xml:space="preserve"> </w:t>
      </w:r>
      <w:r>
        <w:t>prevedených vlastných</w:t>
      </w:r>
      <w:r>
        <w:rPr>
          <w:spacing w:val="1"/>
        </w:rPr>
        <w:t xml:space="preserve"> </w:t>
      </w:r>
      <w:r>
        <w:t>akcií počas účtovného</w:t>
      </w:r>
      <w:r>
        <w:rPr>
          <w:spacing w:val="1"/>
        </w:rPr>
        <w:t xml:space="preserve"> </w:t>
      </w:r>
      <w:r>
        <w:rPr>
          <w:spacing w:val="-2"/>
        </w:rPr>
        <w:t>obdobia</w:t>
      </w:r>
    </w:p>
    <w:p w14:paraId="039D4D4F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5"/>
        <w:gridCol w:w="2367"/>
        <w:gridCol w:w="2367"/>
        <w:gridCol w:w="2367"/>
      </w:tblGrid>
      <w:tr w:rsidR="002B3A54" w14:paraId="79427C5A" w14:textId="77777777">
        <w:trPr>
          <w:trHeight w:val="351"/>
        </w:trPr>
        <w:tc>
          <w:tcPr>
            <w:tcW w:w="3915" w:type="dxa"/>
          </w:tcPr>
          <w:p w14:paraId="44AB7AB5" w14:textId="77777777" w:rsidR="002B3A54" w:rsidRDefault="00000000">
            <w:pPr>
              <w:pStyle w:val="TableParagraph"/>
              <w:spacing w:before="93"/>
              <w:ind w:left="114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Prevedené vlastné </w:t>
            </w:r>
            <w:r>
              <w:rPr>
                <w:b/>
                <w:spacing w:val="-2"/>
                <w:sz w:val="14"/>
              </w:rPr>
              <w:t>akcie</w:t>
            </w:r>
          </w:p>
        </w:tc>
        <w:tc>
          <w:tcPr>
            <w:tcW w:w="2367" w:type="dxa"/>
          </w:tcPr>
          <w:p w14:paraId="018F55A3" w14:textId="77777777" w:rsidR="002B3A54" w:rsidRDefault="00000000">
            <w:pPr>
              <w:pStyle w:val="TableParagraph"/>
              <w:spacing w:before="93"/>
              <w:ind w:left="2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Počet</w:t>
            </w:r>
          </w:p>
        </w:tc>
        <w:tc>
          <w:tcPr>
            <w:tcW w:w="2367" w:type="dxa"/>
          </w:tcPr>
          <w:p w14:paraId="72D5068F" w14:textId="77777777" w:rsidR="002B3A54" w:rsidRDefault="00000000">
            <w:pPr>
              <w:pStyle w:val="TableParagraph"/>
              <w:spacing w:before="93"/>
              <w:ind w:left="58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Menovitá </w:t>
            </w:r>
            <w:r>
              <w:rPr>
                <w:b/>
                <w:spacing w:val="-2"/>
                <w:sz w:val="14"/>
              </w:rPr>
              <w:t>hodnota</w:t>
            </w:r>
          </w:p>
        </w:tc>
        <w:tc>
          <w:tcPr>
            <w:tcW w:w="2367" w:type="dxa"/>
          </w:tcPr>
          <w:p w14:paraId="71698C91" w14:textId="77777777" w:rsidR="002B3A54" w:rsidRDefault="00000000">
            <w:pPr>
              <w:pStyle w:val="TableParagraph"/>
              <w:spacing w:before="10" w:line="160" w:lineRule="atLeast"/>
              <w:ind w:left="618" w:hanging="245"/>
              <w:rPr>
                <w:b/>
                <w:sz w:val="14"/>
              </w:rPr>
            </w:pPr>
            <w:r>
              <w:rPr>
                <w:b/>
                <w:sz w:val="14"/>
              </w:rPr>
              <w:t>%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hodnota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upísanom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základnom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imaní</w:t>
            </w:r>
          </w:p>
        </w:tc>
      </w:tr>
    </w:tbl>
    <w:p w14:paraId="06A97545" w14:textId="77777777" w:rsidR="002B3A54" w:rsidRDefault="002B3A54">
      <w:pPr>
        <w:pStyle w:val="Zkladntext"/>
        <w:spacing w:before="21"/>
      </w:pPr>
    </w:p>
    <w:p w14:paraId="2E049330" w14:textId="77777777" w:rsidR="002B3A54" w:rsidRDefault="00000000">
      <w:pPr>
        <w:pStyle w:val="Nadpis1"/>
        <w:spacing w:before="1"/>
        <w:ind w:right="552"/>
      </w:pPr>
      <w:r>
        <w:t>Čl.</w:t>
      </w:r>
      <w:r>
        <w:rPr>
          <w:spacing w:val="-1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Počet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protihodnota,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ktorú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vlastné</w:t>
      </w:r>
      <w:r>
        <w:rPr>
          <w:spacing w:val="-3"/>
        </w:rPr>
        <w:t xml:space="preserve"> </w:t>
      </w:r>
      <w:r>
        <w:t>akcie</w:t>
      </w:r>
      <w:r>
        <w:rPr>
          <w:spacing w:val="-3"/>
        </w:rPr>
        <w:t xml:space="preserve"> </w:t>
      </w:r>
      <w:r>
        <w:t>počas</w:t>
      </w:r>
      <w:r>
        <w:rPr>
          <w:spacing w:val="-3"/>
        </w:rPr>
        <w:t xml:space="preserve"> </w:t>
      </w:r>
      <w:r>
        <w:t>účtovného</w:t>
      </w:r>
      <w:r>
        <w:rPr>
          <w:spacing w:val="-1"/>
        </w:rPr>
        <w:t xml:space="preserve"> </w:t>
      </w:r>
      <w:r>
        <w:t xml:space="preserve">obdobia </w:t>
      </w:r>
      <w:r>
        <w:rPr>
          <w:spacing w:val="-2"/>
        </w:rPr>
        <w:t>nadobudli</w:t>
      </w:r>
    </w:p>
    <w:p w14:paraId="008F57FB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162EECDC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IV (4)</w:t>
      </w:r>
      <w:r>
        <w:rPr>
          <w:spacing w:val="-1"/>
        </w:rPr>
        <w:t xml:space="preserve"> </w:t>
      </w:r>
      <w:r>
        <w:t>b) 2.</w:t>
      </w:r>
      <w:r>
        <w:rPr>
          <w:spacing w:val="-1"/>
        </w:rPr>
        <w:t xml:space="preserve"> </w:t>
      </w:r>
      <w:r>
        <w:t>Počet a protihodnota,</w:t>
      </w:r>
      <w:r>
        <w:rPr>
          <w:spacing w:val="-1"/>
        </w:rPr>
        <w:t xml:space="preserve"> </w:t>
      </w:r>
      <w:r>
        <w:t>za ktorú</w:t>
      </w:r>
      <w:r>
        <w:rPr>
          <w:spacing w:val="-1"/>
        </w:rPr>
        <w:t xml:space="preserve"> </w:t>
      </w:r>
      <w:r>
        <w:t>sa vlastné akcie</w:t>
      </w:r>
      <w:r>
        <w:rPr>
          <w:spacing w:val="-1"/>
        </w:rPr>
        <w:t xml:space="preserve"> </w:t>
      </w:r>
      <w:r>
        <w:t>počas účtovného</w:t>
      </w:r>
      <w:r>
        <w:rPr>
          <w:spacing w:val="-1"/>
        </w:rPr>
        <w:t xml:space="preserve"> </w:t>
      </w:r>
      <w:r>
        <w:t xml:space="preserve">obdobia </w:t>
      </w:r>
      <w:r>
        <w:rPr>
          <w:spacing w:val="-2"/>
        </w:rPr>
        <w:t>nadobudli</w:t>
      </w:r>
    </w:p>
    <w:p w14:paraId="21418200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325F1228" w14:textId="77777777">
        <w:trPr>
          <w:trHeight w:val="300"/>
        </w:trPr>
        <w:tc>
          <w:tcPr>
            <w:tcW w:w="6873" w:type="dxa"/>
          </w:tcPr>
          <w:p w14:paraId="69250351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Nadobudnuté vlastné </w:t>
            </w:r>
            <w:r>
              <w:rPr>
                <w:b/>
                <w:spacing w:val="-2"/>
                <w:sz w:val="14"/>
              </w:rPr>
              <w:t>akcie</w:t>
            </w:r>
          </w:p>
        </w:tc>
        <w:tc>
          <w:tcPr>
            <w:tcW w:w="2071" w:type="dxa"/>
          </w:tcPr>
          <w:p w14:paraId="4BFD1D4B" w14:textId="77777777" w:rsidR="002B3A54" w:rsidRDefault="00000000">
            <w:pPr>
              <w:pStyle w:val="TableParagraph"/>
              <w:spacing w:before="67"/>
              <w:ind w:left="64" w:right="3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Počet</w:t>
            </w:r>
          </w:p>
        </w:tc>
        <w:tc>
          <w:tcPr>
            <w:tcW w:w="2071" w:type="dxa"/>
          </w:tcPr>
          <w:p w14:paraId="4859A6C1" w14:textId="77777777" w:rsidR="002B3A54" w:rsidRDefault="00000000">
            <w:pPr>
              <w:pStyle w:val="TableParagraph"/>
              <w:spacing w:before="67"/>
              <w:ind w:left="59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Protihodnota</w:t>
            </w:r>
          </w:p>
        </w:tc>
      </w:tr>
    </w:tbl>
    <w:p w14:paraId="04484C6C" w14:textId="77777777" w:rsidR="002B3A54" w:rsidRDefault="002B3A54">
      <w:pPr>
        <w:pStyle w:val="Zkladntext"/>
        <w:spacing w:before="20"/>
      </w:pPr>
    </w:p>
    <w:p w14:paraId="64A86E13" w14:textId="77777777" w:rsidR="002B3A54" w:rsidRDefault="00000000">
      <w:pPr>
        <w:pStyle w:val="Nadpis1"/>
        <w:spacing w:before="1"/>
        <w:ind w:right="552"/>
      </w:pPr>
      <w:r>
        <w:t>Čl.</w:t>
      </w:r>
      <w:r>
        <w:rPr>
          <w:spacing w:val="-1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Počet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protihodnota,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ktorú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vlastné</w:t>
      </w:r>
      <w:r>
        <w:rPr>
          <w:spacing w:val="-3"/>
        </w:rPr>
        <w:t xml:space="preserve"> </w:t>
      </w:r>
      <w:r>
        <w:t>akcie</w:t>
      </w:r>
      <w:r>
        <w:rPr>
          <w:spacing w:val="-3"/>
        </w:rPr>
        <w:t xml:space="preserve"> </w:t>
      </w:r>
      <w:r>
        <w:t>počas</w:t>
      </w:r>
      <w:r>
        <w:rPr>
          <w:spacing w:val="-3"/>
        </w:rPr>
        <w:t xml:space="preserve"> </w:t>
      </w:r>
      <w:r>
        <w:t>účtovného</w:t>
      </w:r>
      <w:r>
        <w:rPr>
          <w:spacing w:val="-1"/>
        </w:rPr>
        <w:t xml:space="preserve"> </w:t>
      </w:r>
      <w:r>
        <w:t>obdobia previedli na inú osobu</w:t>
      </w:r>
    </w:p>
    <w:p w14:paraId="2C93BA80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3A66940C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(4) b)</w:t>
      </w:r>
      <w:r>
        <w:rPr>
          <w:spacing w:val="-1"/>
        </w:rPr>
        <w:t xml:space="preserve"> </w:t>
      </w:r>
      <w:r>
        <w:t>2. Počet</w:t>
      </w:r>
      <w:r>
        <w:rPr>
          <w:spacing w:val="-1"/>
        </w:rPr>
        <w:t xml:space="preserve"> </w:t>
      </w:r>
      <w:r>
        <w:t>a protihodnota,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ktorú sa</w:t>
      </w:r>
      <w:r>
        <w:rPr>
          <w:spacing w:val="-1"/>
        </w:rPr>
        <w:t xml:space="preserve"> </w:t>
      </w:r>
      <w:r>
        <w:t>vlastné akcie</w:t>
      </w:r>
      <w:r>
        <w:rPr>
          <w:spacing w:val="-1"/>
        </w:rPr>
        <w:t xml:space="preserve"> </w:t>
      </w:r>
      <w:r>
        <w:t>počas účtovného</w:t>
      </w:r>
      <w:r>
        <w:rPr>
          <w:spacing w:val="-1"/>
        </w:rPr>
        <w:t xml:space="preserve"> </w:t>
      </w:r>
      <w:r>
        <w:t>obdobia</w:t>
      </w:r>
      <w:r>
        <w:rPr>
          <w:spacing w:val="-1"/>
        </w:rPr>
        <w:t xml:space="preserve"> </w:t>
      </w:r>
      <w:r>
        <w:t>previedli na</w:t>
      </w:r>
      <w:r>
        <w:rPr>
          <w:spacing w:val="-1"/>
        </w:rPr>
        <w:t xml:space="preserve"> </w:t>
      </w:r>
      <w:r>
        <w:t xml:space="preserve">inú </w:t>
      </w:r>
      <w:r>
        <w:rPr>
          <w:spacing w:val="-2"/>
        </w:rPr>
        <w:t>osobu</w:t>
      </w:r>
    </w:p>
    <w:p w14:paraId="0C4A5825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0444C769" w14:textId="77777777">
        <w:trPr>
          <w:trHeight w:val="300"/>
        </w:trPr>
        <w:tc>
          <w:tcPr>
            <w:tcW w:w="6873" w:type="dxa"/>
          </w:tcPr>
          <w:p w14:paraId="1B24375F" w14:textId="77777777" w:rsidR="002B3A54" w:rsidRDefault="00000000">
            <w:pPr>
              <w:pStyle w:val="TableParagraph"/>
              <w:spacing w:before="67"/>
              <w:ind w:left="30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Prevedené vlastné </w:t>
            </w:r>
            <w:r>
              <w:rPr>
                <w:b/>
                <w:spacing w:val="-2"/>
                <w:sz w:val="14"/>
              </w:rPr>
              <w:t>akcie</w:t>
            </w:r>
          </w:p>
        </w:tc>
        <w:tc>
          <w:tcPr>
            <w:tcW w:w="2071" w:type="dxa"/>
          </w:tcPr>
          <w:p w14:paraId="576CE644" w14:textId="77777777" w:rsidR="002B3A54" w:rsidRDefault="00000000">
            <w:pPr>
              <w:pStyle w:val="TableParagraph"/>
              <w:spacing w:before="67"/>
              <w:ind w:left="64" w:right="3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Počet</w:t>
            </w:r>
          </w:p>
        </w:tc>
        <w:tc>
          <w:tcPr>
            <w:tcW w:w="2071" w:type="dxa"/>
          </w:tcPr>
          <w:p w14:paraId="07CAA5BC" w14:textId="77777777" w:rsidR="002B3A54" w:rsidRDefault="00000000">
            <w:pPr>
              <w:pStyle w:val="TableParagraph"/>
              <w:spacing w:before="67"/>
              <w:ind w:left="59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Protihodnota</w:t>
            </w:r>
          </w:p>
        </w:tc>
      </w:tr>
    </w:tbl>
    <w:p w14:paraId="5DA2BDC4" w14:textId="77777777" w:rsidR="002B3A54" w:rsidRDefault="002B3A54">
      <w:pPr>
        <w:pStyle w:val="Zkladntext"/>
        <w:spacing w:before="20"/>
      </w:pPr>
    </w:p>
    <w:p w14:paraId="4756F200" w14:textId="77777777" w:rsidR="002B3A54" w:rsidRDefault="00000000">
      <w:pPr>
        <w:pStyle w:val="Nadpis1"/>
        <w:spacing w:before="1"/>
      </w:pPr>
      <w:r>
        <w:t>Čl.</w:t>
      </w:r>
      <w:r>
        <w:rPr>
          <w:spacing w:val="-1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(4)</w:t>
      </w:r>
      <w:r>
        <w:rPr>
          <w:spacing w:val="-2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Počet,</w:t>
      </w:r>
      <w:r>
        <w:rPr>
          <w:spacing w:val="-1"/>
        </w:rPr>
        <w:t xml:space="preserve"> </w:t>
      </w:r>
      <w:r>
        <w:t>menovitá</w:t>
      </w:r>
      <w:r>
        <w:rPr>
          <w:spacing w:val="-3"/>
        </w:rPr>
        <w:t xml:space="preserve"> </w:t>
      </w:r>
      <w:r>
        <w:t>hodnota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protihodnota,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ktorú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vlastné</w:t>
      </w:r>
      <w:r>
        <w:rPr>
          <w:spacing w:val="-3"/>
        </w:rPr>
        <w:t xml:space="preserve"> </w:t>
      </w:r>
      <w:r>
        <w:t>akcie</w:t>
      </w:r>
      <w:r>
        <w:rPr>
          <w:spacing w:val="-3"/>
        </w:rPr>
        <w:t xml:space="preserve"> </w:t>
      </w:r>
      <w:r>
        <w:t>nadobudli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ktoré účtovná jednotka má v držbe k poslednému dňu účtovného obdobia</w:t>
      </w:r>
    </w:p>
    <w:p w14:paraId="6D8ED61E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1BB94139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(4) c)</w:t>
      </w:r>
      <w:r>
        <w:rPr>
          <w:spacing w:val="-1"/>
        </w:rPr>
        <w:t xml:space="preserve"> </w:t>
      </w:r>
      <w:r>
        <w:t>Počet,</w:t>
      </w:r>
      <w:r>
        <w:rPr>
          <w:spacing w:val="-1"/>
        </w:rPr>
        <w:t xml:space="preserve"> </w:t>
      </w:r>
      <w:r>
        <w:t>menovitá hodnota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protihodnota, za</w:t>
      </w:r>
      <w:r>
        <w:rPr>
          <w:spacing w:val="-1"/>
        </w:rPr>
        <w:t xml:space="preserve"> </w:t>
      </w:r>
      <w:r>
        <w:t>ktorú sa</w:t>
      </w:r>
      <w:r>
        <w:rPr>
          <w:spacing w:val="-1"/>
        </w:rPr>
        <w:t xml:space="preserve"> </w:t>
      </w:r>
      <w:r>
        <w:t>vlastné</w:t>
      </w:r>
      <w:r>
        <w:rPr>
          <w:spacing w:val="-1"/>
        </w:rPr>
        <w:t xml:space="preserve"> </w:t>
      </w:r>
      <w:r>
        <w:t>akcie nadobudli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ktoré účtovná</w:t>
      </w:r>
      <w:r>
        <w:rPr>
          <w:spacing w:val="-1"/>
        </w:rPr>
        <w:t xml:space="preserve"> </w:t>
      </w:r>
      <w:r>
        <w:t>jednotka má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držbe k</w:t>
      </w:r>
      <w:r>
        <w:rPr>
          <w:spacing w:val="-1"/>
        </w:rPr>
        <w:t xml:space="preserve"> </w:t>
      </w:r>
      <w:r>
        <w:t>poslednému</w:t>
      </w:r>
      <w:r>
        <w:rPr>
          <w:spacing w:val="-1"/>
        </w:rPr>
        <w:t xml:space="preserve"> </w:t>
      </w:r>
      <w:r>
        <w:t>dňu účtovného</w:t>
      </w:r>
      <w:r>
        <w:rPr>
          <w:spacing w:val="-1"/>
        </w:rPr>
        <w:t xml:space="preserve"> </w:t>
      </w:r>
      <w:r>
        <w:rPr>
          <w:spacing w:val="-2"/>
        </w:rPr>
        <w:t>obdobia</w:t>
      </w:r>
    </w:p>
    <w:p w14:paraId="2D07F928" w14:textId="77777777" w:rsidR="002B3A54" w:rsidRDefault="002B3A54">
      <w:pPr>
        <w:pStyle w:val="Zkladntext"/>
        <w:spacing w:before="5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1949"/>
        <w:gridCol w:w="1949"/>
        <w:gridCol w:w="1949"/>
        <w:gridCol w:w="1949"/>
      </w:tblGrid>
      <w:tr w:rsidR="002B3A54" w14:paraId="1784DD9F" w14:textId="77777777">
        <w:trPr>
          <w:trHeight w:val="351"/>
        </w:trPr>
        <w:tc>
          <w:tcPr>
            <w:tcW w:w="3218" w:type="dxa"/>
          </w:tcPr>
          <w:p w14:paraId="25EE3805" w14:textId="77777777" w:rsidR="002B3A54" w:rsidRDefault="00000000">
            <w:pPr>
              <w:pStyle w:val="TableParagraph"/>
              <w:spacing w:before="93"/>
              <w:ind w:left="70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Nadobudnuté vlastné </w:t>
            </w:r>
            <w:r>
              <w:rPr>
                <w:b/>
                <w:spacing w:val="-2"/>
                <w:sz w:val="14"/>
              </w:rPr>
              <w:t>akcie</w:t>
            </w:r>
          </w:p>
        </w:tc>
        <w:tc>
          <w:tcPr>
            <w:tcW w:w="1949" w:type="dxa"/>
          </w:tcPr>
          <w:p w14:paraId="3EE7CC0B" w14:textId="77777777" w:rsidR="002B3A54" w:rsidRDefault="00000000">
            <w:pPr>
              <w:pStyle w:val="TableParagraph"/>
              <w:spacing w:before="93"/>
              <w:ind w:left="3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Počet</w:t>
            </w:r>
          </w:p>
        </w:tc>
        <w:tc>
          <w:tcPr>
            <w:tcW w:w="1949" w:type="dxa"/>
          </w:tcPr>
          <w:p w14:paraId="5D8B8CA0" w14:textId="77777777" w:rsidR="002B3A54" w:rsidRDefault="00000000">
            <w:pPr>
              <w:pStyle w:val="TableParagraph"/>
              <w:spacing w:before="93"/>
              <w:ind w:left="37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Menovitá </w:t>
            </w:r>
            <w:r>
              <w:rPr>
                <w:b/>
                <w:spacing w:val="-2"/>
                <w:sz w:val="14"/>
              </w:rPr>
              <w:t>hodnota</w:t>
            </w:r>
          </w:p>
        </w:tc>
        <w:tc>
          <w:tcPr>
            <w:tcW w:w="1949" w:type="dxa"/>
          </w:tcPr>
          <w:p w14:paraId="4D9EACAB" w14:textId="77777777" w:rsidR="002B3A54" w:rsidRDefault="00000000">
            <w:pPr>
              <w:pStyle w:val="TableParagraph"/>
              <w:spacing w:before="93"/>
              <w:ind w:left="53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Protihodnota</w:t>
            </w:r>
          </w:p>
        </w:tc>
        <w:tc>
          <w:tcPr>
            <w:tcW w:w="1949" w:type="dxa"/>
          </w:tcPr>
          <w:p w14:paraId="5B52EE17" w14:textId="77777777" w:rsidR="002B3A54" w:rsidRDefault="00000000">
            <w:pPr>
              <w:pStyle w:val="TableParagraph"/>
              <w:spacing w:before="10" w:line="160" w:lineRule="atLeast"/>
              <w:ind w:left="410" w:hanging="175"/>
              <w:rPr>
                <w:b/>
                <w:sz w:val="14"/>
              </w:rPr>
            </w:pPr>
            <w:r>
              <w:rPr>
                <w:b/>
                <w:sz w:val="14"/>
              </w:rPr>
              <w:t>%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podiel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upísanom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základnom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imaní</w:t>
            </w:r>
          </w:p>
        </w:tc>
      </w:tr>
    </w:tbl>
    <w:p w14:paraId="5F36DA80" w14:textId="77777777" w:rsidR="002B3A54" w:rsidRDefault="002B3A54">
      <w:pPr>
        <w:pStyle w:val="Zkladntext"/>
        <w:spacing w:before="22"/>
      </w:pPr>
    </w:p>
    <w:p w14:paraId="5669541D" w14:textId="77777777" w:rsidR="002B3A54" w:rsidRDefault="00000000">
      <w:pPr>
        <w:pStyle w:val="Nadpis1"/>
      </w:pPr>
      <w:r>
        <w:t xml:space="preserve">Čl. IV (5) Informácie o vytvorení kapitálového fondu z </w:t>
      </w:r>
      <w:r>
        <w:rPr>
          <w:spacing w:val="-2"/>
        </w:rPr>
        <w:t>príspevkov</w:t>
      </w:r>
    </w:p>
    <w:p w14:paraId="21CCC0CB" w14:textId="77777777" w:rsidR="002B3A54" w:rsidRDefault="002B3A54">
      <w:pPr>
        <w:pStyle w:val="Nadpis1"/>
        <w:sectPr w:rsidR="002B3A54">
          <w:type w:val="continuous"/>
          <w:pgSz w:w="11900" w:h="16840"/>
          <w:pgMar w:top="560" w:right="141" w:bottom="820" w:left="566" w:header="0" w:footer="633" w:gutter="0"/>
          <w:cols w:space="708"/>
        </w:sectPr>
      </w:pPr>
    </w:p>
    <w:p w14:paraId="470CE092" w14:textId="77777777" w:rsidR="002B3A54" w:rsidRDefault="00000000">
      <w:pPr>
        <w:spacing w:before="101"/>
        <w:ind w:right="1754"/>
        <w:jc w:val="right"/>
        <w:rPr>
          <w:sz w:val="14"/>
        </w:rPr>
      </w:pPr>
      <w:r>
        <w:rPr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 wp14:anchorId="3E2DB2FD" wp14:editId="7A385D43">
                <wp:simplePos x="0" y="0"/>
                <wp:positionH relativeFrom="page">
                  <wp:posOffset>370522</wp:posOffset>
                </wp:positionH>
                <wp:positionV relativeFrom="paragraph">
                  <wp:posOffset>14922</wp:posOffset>
                </wp:positionV>
                <wp:extent cx="1819275" cy="20129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802BB9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DB2FD" id="Textbox 42" o:spid="_x0000_s1042" type="#_x0000_t202" style="position:absolute;left:0;text-align:left;margin-left:29.15pt;margin-top:1.15pt;width:143.25pt;height:15.8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" filled="f">
                <v:path arrowok="t"/>
                <v:textbox inset="0,0,0,0">
                  <w:txbxContent>
                    <w:p w14:paraId="0D802BB9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5F5ECCDF" wp14:editId="52E678D4">
                <wp:simplePos x="0" y="0"/>
                <wp:positionH relativeFrom="page">
                  <wp:posOffset>4506467</wp:posOffset>
                </wp:positionH>
                <wp:positionV relativeFrom="paragraph">
                  <wp:posOffset>10160</wp:posOffset>
                </wp:positionV>
                <wp:extent cx="1173480" cy="2286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3FAFB50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47EB827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0F9BDB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7EFFA2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C5DBBB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2F6F87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7A7457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721150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B30F18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52C051E3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ECCDF" id="Textbox 43" o:spid="_x0000_s1043" type="#_x0000_t202" style="position:absolute;left:0;text-align:left;margin-left:354.85pt;margin-top:.8pt;width:92.4pt;height:18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3FAFB505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47EB827D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0F9BDB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7EFFA2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C5DBBB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2F6F87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7A7457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721150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B30F18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52C051E3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14"/>
        </w:rPr>
        <w:t>IČO</w:t>
      </w:r>
    </w:p>
    <w:p w14:paraId="54101D0D" w14:textId="77777777" w:rsidR="002B3A54" w:rsidRDefault="002B3A54">
      <w:pPr>
        <w:pStyle w:val="Zkladntext"/>
        <w:spacing w:before="70"/>
      </w:pPr>
    </w:p>
    <w:p w14:paraId="093757AA" w14:textId="77777777" w:rsidR="002B3A54" w:rsidRDefault="00000000">
      <w:pPr>
        <w:pStyle w:val="Zkladntext"/>
        <w:spacing w:before="1"/>
        <w:ind w:left="10"/>
      </w:pPr>
      <w:r>
        <w:t>Čl. IV (5) Informácie, či účtovná jednotka vytvorila kapitálový fond z príspevkov podľa § 123 ods.</w:t>
      </w:r>
      <w:r>
        <w:rPr>
          <w:spacing w:val="1"/>
        </w:rPr>
        <w:t xml:space="preserve"> </w:t>
      </w:r>
      <w:r>
        <w:t xml:space="preserve">2 a § 217a Obchodného </w:t>
      </w:r>
      <w:r>
        <w:rPr>
          <w:spacing w:val="-2"/>
        </w:rPr>
        <w:t>zákonníka</w:t>
      </w:r>
    </w:p>
    <w:p w14:paraId="2B2AC35D" w14:textId="77777777" w:rsidR="002B3A54" w:rsidRDefault="00000000">
      <w:pPr>
        <w:spacing w:before="101"/>
        <w:ind w:left="10"/>
        <w:rPr>
          <w:sz w:val="14"/>
        </w:rPr>
      </w:pPr>
      <w:r>
        <w:br w:type="column"/>
      </w:r>
      <w:r>
        <w:rPr>
          <w:spacing w:val="-5"/>
          <w:sz w:val="14"/>
        </w:rPr>
        <w:t>DIČ</w:t>
      </w:r>
    </w:p>
    <w:p w14:paraId="22959FE1" w14:textId="77777777" w:rsidR="002B3A54" w:rsidRDefault="002B3A54">
      <w:pPr>
        <w:rPr>
          <w:sz w:val="14"/>
        </w:rPr>
        <w:sectPr w:rsidR="002B3A54">
          <w:pgSz w:w="11900" w:h="16840"/>
          <w:pgMar w:top="560" w:right="141" w:bottom="820" w:left="566" w:header="0" w:footer="633" w:gutter="0"/>
          <w:cols w:num="2" w:space="708" w:equalWidth="0">
            <w:col w:w="8184" w:space="292"/>
            <w:col w:w="2717"/>
          </w:cols>
        </w:sectPr>
      </w:pPr>
    </w:p>
    <w:p w14:paraId="61232D17" w14:textId="77777777" w:rsidR="002B3A54" w:rsidRDefault="002B3A54">
      <w:pPr>
        <w:pStyle w:val="Zkladntext"/>
        <w:spacing w:before="67"/>
        <w:rPr>
          <w:sz w:val="24"/>
        </w:rPr>
      </w:pPr>
    </w:p>
    <w:p w14:paraId="1D85A798" w14:textId="77777777" w:rsidR="002B3A54" w:rsidRDefault="00000000">
      <w:pPr>
        <w:pStyle w:val="Nadpis1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6EB6337B" wp14:editId="5EE1E70C">
                <wp:simplePos x="0" y="0"/>
                <wp:positionH relativeFrom="page">
                  <wp:posOffset>5969508</wp:posOffset>
                </wp:positionH>
                <wp:positionV relativeFrom="paragraph">
                  <wp:posOffset>-615957</wp:posOffset>
                </wp:positionV>
                <wp:extent cx="1447800" cy="2286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332495A8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56F35D9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159992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5557BA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B76AE7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31090A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D8A4D2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DBDCB7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5349F2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ECB6BA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CEE75A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D8E2FE4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6337B" id="Textbox 44" o:spid="_x0000_s1044" type="#_x0000_t202" style="position:absolute;left:0;text-align:left;margin-left:470.05pt;margin-top:-48.5pt;width:114pt;height:18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332495A8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56F35D92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159992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5557BA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B76AE7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31090A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D8A4D2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DBDCB7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5349F2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ECB6BA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CEE75A9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D8E2FE4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Čl.</w:t>
      </w:r>
      <w:r>
        <w:rPr>
          <w:spacing w:val="-2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(6)</w:t>
      </w:r>
      <w:r>
        <w:rPr>
          <w:spacing w:val="-3"/>
        </w:rPr>
        <w:t xml:space="preserve"> </w:t>
      </w:r>
      <w:r>
        <w:t>Informácie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sume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dôvodoch</w:t>
      </w:r>
      <w:r>
        <w:rPr>
          <w:spacing w:val="-2"/>
        </w:rPr>
        <w:t xml:space="preserve"> </w:t>
      </w:r>
      <w:r>
        <w:t>vzniku</w:t>
      </w:r>
      <w:r>
        <w:rPr>
          <w:spacing w:val="-2"/>
        </w:rPr>
        <w:t xml:space="preserve"> </w:t>
      </w:r>
      <w:r>
        <w:t>položiek</w:t>
      </w:r>
      <w:r>
        <w:rPr>
          <w:spacing w:val="-4"/>
        </w:rPr>
        <w:t xml:space="preserve"> </w:t>
      </w:r>
      <w:r>
        <w:t>nákladov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výnosov,</w:t>
      </w:r>
      <w:r>
        <w:rPr>
          <w:spacing w:val="-2"/>
        </w:rPr>
        <w:t xml:space="preserve"> </w:t>
      </w:r>
      <w:r>
        <w:t>ktoré</w:t>
      </w:r>
      <w:r>
        <w:rPr>
          <w:spacing w:val="-4"/>
        </w:rPr>
        <w:t xml:space="preserve"> </w:t>
      </w:r>
      <w:r>
        <w:t>majú výnimočný rozsah alebo výskyt</w:t>
      </w:r>
    </w:p>
    <w:p w14:paraId="2B7B3CB3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31D467A2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(6)</w:t>
      </w:r>
      <w:r>
        <w:rPr>
          <w:spacing w:val="-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dôvodoch</w:t>
      </w:r>
      <w:r>
        <w:rPr>
          <w:spacing w:val="-1"/>
        </w:rPr>
        <w:t xml:space="preserve"> </w:t>
      </w:r>
      <w:r>
        <w:t>vzniku</w:t>
      </w:r>
      <w:r>
        <w:rPr>
          <w:spacing w:val="-1"/>
        </w:rPr>
        <w:t xml:space="preserve"> </w:t>
      </w:r>
      <w:r>
        <w:t>položiek</w:t>
      </w:r>
      <w:r>
        <w:rPr>
          <w:spacing w:val="-1"/>
        </w:rPr>
        <w:t xml:space="preserve"> </w:t>
      </w:r>
      <w:r>
        <w:t>nákladov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výnosov,</w:t>
      </w:r>
      <w:r>
        <w:rPr>
          <w:spacing w:val="-1"/>
        </w:rPr>
        <w:t xml:space="preserve"> </w:t>
      </w:r>
      <w:r>
        <w:t>ktoré</w:t>
      </w:r>
      <w:r>
        <w:rPr>
          <w:spacing w:val="-1"/>
        </w:rPr>
        <w:t xml:space="preserve"> </w:t>
      </w:r>
      <w:r>
        <w:t>majú</w:t>
      </w:r>
      <w:r>
        <w:rPr>
          <w:spacing w:val="-1"/>
        </w:rPr>
        <w:t xml:space="preserve"> </w:t>
      </w:r>
      <w:r>
        <w:t>výnimočný</w:t>
      </w:r>
      <w:r>
        <w:rPr>
          <w:spacing w:val="-1"/>
        </w:rPr>
        <w:t xml:space="preserve"> </w:t>
      </w:r>
      <w:r>
        <w:t>rozsah</w:t>
      </w:r>
      <w:r>
        <w:rPr>
          <w:spacing w:val="-1"/>
        </w:rPr>
        <w:t xml:space="preserve"> </w:t>
      </w:r>
      <w:r>
        <w:t>alebo</w:t>
      </w:r>
      <w:r>
        <w:rPr>
          <w:spacing w:val="-1"/>
        </w:rPr>
        <w:t xml:space="preserve"> </w:t>
      </w:r>
      <w:r>
        <w:rPr>
          <w:spacing w:val="-2"/>
        </w:rPr>
        <w:t>výskyt</w:t>
      </w:r>
    </w:p>
    <w:p w14:paraId="3C988C11" w14:textId="77777777" w:rsidR="002B3A54" w:rsidRDefault="002B3A54">
      <w:pPr>
        <w:pStyle w:val="Zkladntext"/>
        <w:spacing w:before="92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1"/>
        <w:gridCol w:w="1403"/>
        <w:gridCol w:w="1403"/>
        <w:gridCol w:w="1461"/>
      </w:tblGrid>
      <w:tr w:rsidR="002B3A54" w14:paraId="4A789266" w14:textId="77777777">
        <w:trPr>
          <w:trHeight w:val="300"/>
        </w:trPr>
        <w:tc>
          <w:tcPr>
            <w:tcW w:w="6751" w:type="dxa"/>
            <w:tcBorders>
              <w:bottom w:val="single" w:sz="18" w:space="0" w:color="000000"/>
            </w:tcBorders>
          </w:tcPr>
          <w:p w14:paraId="43423653" w14:textId="77777777" w:rsidR="002B3A54" w:rsidRDefault="00000000">
            <w:pPr>
              <w:pStyle w:val="TableParagraph"/>
              <w:spacing w:before="67"/>
              <w:ind w:left="2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5E2AF94C" w14:textId="77777777" w:rsidR="002B3A54" w:rsidRDefault="00000000">
            <w:pPr>
              <w:pStyle w:val="TableParagraph"/>
              <w:spacing w:before="67"/>
              <w:ind w:left="24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Dôvod </w:t>
            </w:r>
            <w:r>
              <w:rPr>
                <w:b/>
                <w:spacing w:val="-2"/>
                <w:sz w:val="14"/>
              </w:rPr>
              <w:t>vzniku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31AACF12" w14:textId="77777777" w:rsidR="002B3A54" w:rsidRDefault="00000000">
            <w:pPr>
              <w:pStyle w:val="TableParagraph"/>
              <w:spacing w:before="67"/>
              <w:ind w:left="24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461" w:type="dxa"/>
            <w:tcBorders>
              <w:bottom w:val="single" w:sz="18" w:space="0" w:color="000000"/>
            </w:tcBorders>
          </w:tcPr>
          <w:p w14:paraId="00D6C60D" w14:textId="77777777" w:rsidR="002B3A54" w:rsidRDefault="00000000">
            <w:pPr>
              <w:pStyle w:val="TableParagraph"/>
              <w:spacing w:before="67"/>
              <w:ind w:left="27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3882457D" w14:textId="77777777">
        <w:trPr>
          <w:trHeight w:val="272"/>
        </w:trPr>
        <w:tc>
          <w:tcPr>
            <w:tcW w:w="675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53D4F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Výnosy, ktoré majú výnimočný rozsah alebo výskyt, z </w:t>
            </w:r>
            <w:r>
              <w:rPr>
                <w:b/>
                <w:spacing w:val="-2"/>
                <w:sz w:val="14"/>
              </w:rPr>
              <w:t>toho:</w:t>
            </w:r>
          </w:p>
        </w:tc>
        <w:tc>
          <w:tcPr>
            <w:tcW w:w="140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DAE02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93FF2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6E9C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2107E591" w14:textId="77777777">
        <w:trPr>
          <w:trHeight w:val="272"/>
        </w:trPr>
        <w:tc>
          <w:tcPr>
            <w:tcW w:w="6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0A4F9" w14:textId="77777777" w:rsidR="002B3A54" w:rsidRDefault="00000000">
            <w:pPr>
              <w:pStyle w:val="TableParagraph"/>
              <w:spacing w:before="53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Náklady, ktoré majú výnimočný rozsah alebo výskyt, z </w:t>
            </w:r>
            <w:r>
              <w:rPr>
                <w:b/>
                <w:spacing w:val="-2"/>
                <w:sz w:val="14"/>
              </w:rPr>
              <w:t>toho: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D91F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74D0E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4074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6FEBD0D" w14:textId="77777777" w:rsidR="002B3A54" w:rsidRDefault="002B3A54">
      <w:pPr>
        <w:pStyle w:val="Zkladntext"/>
        <w:spacing w:before="22"/>
      </w:pPr>
    </w:p>
    <w:p w14:paraId="35A7703E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V Informácie o iných aktívach a iných </w:t>
      </w:r>
      <w:r>
        <w:rPr>
          <w:rFonts w:ascii="Arial" w:hAnsi="Arial"/>
          <w:b/>
          <w:spacing w:val="-2"/>
          <w:sz w:val="24"/>
        </w:rPr>
        <w:t>pasívach</w:t>
      </w:r>
    </w:p>
    <w:p w14:paraId="7389D02A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0903CCB4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71D0C92A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71C23DCD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V (1) Informácie k iným aktívam a iným </w:t>
      </w:r>
      <w:r>
        <w:rPr>
          <w:rFonts w:ascii="Arial" w:hAnsi="Arial"/>
          <w:b/>
          <w:spacing w:val="-2"/>
          <w:sz w:val="24"/>
        </w:rPr>
        <w:t>pasívam</w:t>
      </w:r>
    </w:p>
    <w:p w14:paraId="43C9D0E4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305F9891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5E6CAF11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0A850874" w14:textId="77777777" w:rsidR="002B3A54" w:rsidRDefault="00000000">
      <w:pPr>
        <w:spacing w:before="1"/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Čl. V (1) a) Opis a hodnota podmieneného </w:t>
      </w:r>
      <w:r>
        <w:rPr>
          <w:rFonts w:ascii="Arial" w:hAnsi="Arial"/>
          <w:b/>
          <w:spacing w:val="-2"/>
          <w:sz w:val="24"/>
        </w:rPr>
        <w:t>majetku</w:t>
      </w:r>
    </w:p>
    <w:p w14:paraId="2CA2057C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5EB93A7D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a) Opis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hodnota</w:t>
      </w:r>
      <w:r>
        <w:rPr>
          <w:spacing w:val="-1"/>
        </w:rPr>
        <w:t xml:space="preserve"> </w:t>
      </w:r>
      <w:r>
        <w:t xml:space="preserve">podmieneného </w:t>
      </w:r>
      <w:r>
        <w:rPr>
          <w:spacing w:val="-2"/>
        </w:rPr>
        <w:t>majetku</w:t>
      </w:r>
    </w:p>
    <w:p w14:paraId="0305C274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6"/>
        <w:gridCol w:w="1421"/>
        <w:gridCol w:w="1467"/>
      </w:tblGrid>
      <w:tr w:rsidR="002B3A54" w14:paraId="4FC07531" w14:textId="77777777">
        <w:trPr>
          <w:trHeight w:val="300"/>
        </w:trPr>
        <w:tc>
          <w:tcPr>
            <w:tcW w:w="8126" w:type="dxa"/>
            <w:tcBorders>
              <w:bottom w:val="single" w:sz="18" w:space="0" w:color="000000"/>
            </w:tcBorders>
          </w:tcPr>
          <w:p w14:paraId="0F0184FB" w14:textId="77777777" w:rsidR="002B3A54" w:rsidRDefault="00000000">
            <w:pPr>
              <w:pStyle w:val="TableParagraph"/>
              <w:spacing w:before="67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Druh podmieneného </w:t>
            </w:r>
            <w:r>
              <w:rPr>
                <w:b/>
                <w:spacing w:val="-2"/>
                <w:sz w:val="14"/>
              </w:rPr>
              <w:t>majetku</w:t>
            </w:r>
          </w:p>
        </w:tc>
        <w:tc>
          <w:tcPr>
            <w:tcW w:w="1421" w:type="dxa"/>
            <w:tcBorders>
              <w:bottom w:val="single" w:sz="18" w:space="0" w:color="000000"/>
            </w:tcBorders>
          </w:tcPr>
          <w:p w14:paraId="48574470" w14:textId="77777777" w:rsidR="002B3A54" w:rsidRDefault="00000000">
            <w:pPr>
              <w:pStyle w:val="TableParagraph"/>
              <w:spacing w:before="67"/>
              <w:ind w:left="251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467" w:type="dxa"/>
            <w:tcBorders>
              <w:bottom w:val="single" w:sz="18" w:space="0" w:color="000000"/>
            </w:tcBorders>
          </w:tcPr>
          <w:p w14:paraId="56E95075" w14:textId="77777777" w:rsidR="002B3A54" w:rsidRDefault="00000000">
            <w:pPr>
              <w:pStyle w:val="TableParagraph"/>
              <w:spacing w:before="67"/>
              <w:ind w:left="28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5D5308B6" w14:textId="77777777">
        <w:trPr>
          <w:trHeight w:val="272"/>
        </w:trPr>
        <w:tc>
          <w:tcPr>
            <w:tcW w:w="812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CA6BA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Práva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servisných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zmlúv</w:t>
            </w:r>
          </w:p>
        </w:tc>
        <w:tc>
          <w:tcPr>
            <w:tcW w:w="142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503CF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01F0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0A30B8D4" w14:textId="77777777">
        <w:trPr>
          <w:trHeight w:val="272"/>
        </w:trPr>
        <w:tc>
          <w:tcPr>
            <w:tcW w:w="8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21EA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Práva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poistných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zmlúv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F0C7D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F021C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0D1D1B35" w14:textId="77777777">
        <w:trPr>
          <w:trHeight w:val="272"/>
        </w:trPr>
        <w:tc>
          <w:tcPr>
            <w:tcW w:w="8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F4987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Práva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koncesionárskych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zmlúv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46F79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4DF9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71F6D7E4" w14:textId="77777777">
        <w:trPr>
          <w:trHeight w:val="272"/>
        </w:trPr>
        <w:tc>
          <w:tcPr>
            <w:tcW w:w="8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97A40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Práva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licenčných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zmlúv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3B35A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7630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51EDF8D6" w14:textId="77777777">
        <w:trPr>
          <w:trHeight w:val="272"/>
        </w:trPr>
        <w:tc>
          <w:tcPr>
            <w:tcW w:w="8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53878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Práva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z investovania prostriedkov získaných oslobodením od dane z </w:t>
            </w:r>
            <w:r>
              <w:rPr>
                <w:rFonts w:ascii="Microsoft Sans Serif" w:hAnsi="Microsoft Sans Serif"/>
                <w:spacing w:val="-2"/>
                <w:sz w:val="14"/>
              </w:rPr>
              <w:t>príjmov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42A23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152B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03CFA14B" w14:textId="77777777">
        <w:trPr>
          <w:trHeight w:val="272"/>
        </w:trPr>
        <w:tc>
          <w:tcPr>
            <w:tcW w:w="8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0DD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Práva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pacing w:val="-2"/>
                <w:sz w:val="14"/>
              </w:rPr>
              <w:t>privatízácie</w:t>
            </w:r>
            <w:proofErr w:type="spellEnd"/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00B16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608E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4F6B4E4C" w14:textId="77777777">
        <w:trPr>
          <w:trHeight w:val="272"/>
        </w:trPr>
        <w:tc>
          <w:tcPr>
            <w:tcW w:w="8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6FF8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Práva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zo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súdnych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sporov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35FFF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B0D8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4DF28846" w14:textId="77777777">
        <w:trPr>
          <w:trHeight w:val="272"/>
        </w:trPr>
        <w:tc>
          <w:tcPr>
            <w:tcW w:w="8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78ECD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Iné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práva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3C7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293F3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C62CBB4" w14:textId="77777777" w:rsidR="002B3A54" w:rsidRDefault="002B3A54">
      <w:pPr>
        <w:pStyle w:val="Zkladntext"/>
        <w:spacing w:before="27"/>
      </w:pPr>
    </w:p>
    <w:p w14:paraId="252DB646" w14:textId="77777777" w:rsidR="002B3A54" w:rsidRDefault="00000000">
      <w:pPr>
        <w:pStyle w:val="Nadpis1"/>
      </w:pPr>
      <w:r>
        <w:t xml:space="preserve">Čl. V (1) b) Opis a hodnota podmienených </w:t>
      </w:r>
      <w:r>
        <w:rPr>
          <w:spacing w:val="-2"/>
        </w:rPr>
        <w:t>záväzkov</w:t>
      </w:r>
    </w:p>
    <w:p w14:paraId="65B654E6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1EE3E19C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b) Opis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hodnota podmienených</w:t>
      </w:r>
      <w:r>
        <w:rPr>
          <w:spacing w:val="-1"/>
        </w:rPr>
        <w:t xml:space="preserve"> </w:t>
      </w:r>
      <w:r>
        <w:rPr>
          <w:spacing w:val="-2"/>
        </w:rPr>
        <w:t>záväzkov</w:t>
      </w:r>
    </w:p>
    <w:p w14:paraId="2752E049" w14:textId="77777777" w:rsidR="002B3A54" w:rsidRDefault="002B3A54">
      <w:pPr>
        <w:pStyle w:val="Zkladntext"/>
        <w:spacing w:before="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1506"/>
        <w:gridCol w:w="1506"/>
        <w:gridCol w:w="1506"/>
        <w:gridCol w:w="1506"/>
      </w:tblGrid>
      <w:tr w:rsidR="002B3A54" w14:paraId="284E5C44" w14:textId="77777777">
        <w:trPr>
          <w:trHeight w:val="512"/>
        </w:trPr>
        <w:tc>
          <w:tcPr>
            <w:tcW w:w="4990" w:type="dxa"/>
            <w:tcBorders>
              <w:bottom w:val="single" w:sz="18" w:space="0" w:color="000000"/>
            </w:tcBorders>
          </w:tcPr>
          <w:p w14:paraId="3173165B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272D5FA0" w14:textId="77777777" w:rsidR="002B3A54" w:rsidRDefault="00000000">
            <w:pPr>
              <w:pStyle w:val="TableParagraph"/>
              <w:ind w:left="152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Druh podmieneného </w:t>
            </w:r>
            <w:r>
              <w:rPr>
                <w:b/>
                <w:spacing w:val="-2"/>
                <w:sz w:val="14"/>
              </w:rPr>
              <w:t>záväzku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12BA4A4E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0FC14943" w14:textId="77777777" w:rsidR="002B3A54" w:rsidRDefault="00000000">
            <w:pPr>
              <w:pStyle w:val="TableParagraph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celkom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0524484A" w14:textId="77777777" w:rsidR="002B3A54" w:rsidRDefault="00000000">
            <w:pPr>
              <w:pStyle w:val="TableParagraph"/>
              <w:spacing w:before="10" w:line="160" w:lineRule="atLeast"/>
              <w:ind w:left="38" w:right="4" w:hanging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Hodnota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voči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spriazneným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osobám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5BF5F428" w14:textId="77777777" w:rsidR="002B3A54" w:rsidRDefault="002B3A54">
            <w:pPr>
              <w:pStyle w:val="TableParagraph"/>
              <w:spacing w:before="15"/>
              <w:rPr>
                <w:rFonts w:ascii="Microsoft Sans Serif"/>
                <w:sz w:val="14"/>
              </w:rPr>
            </w:pPr>
          </w:p>
          <w:p w14:paraId="05A481FE" w14:textId="77777777" w:rsidR="002B3A54" w:rsidRDefault="00000000">
            <w:pPr>
              <w:pStyle w:val="TableParagraph"/>
              <w:ind w:left="41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celkom </w:t>
            </w:r>
            <w:r>
              <w:rPr>
                <w:b/>
                <w:spacing w:val="-4"/>
                <w:sz w:val="14"/>
              </w:rPr>
              <w:t>(PO)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131BB07D" w14:textId="77777777" w:rsidR="002B3A54" w:rsidRDefault="00000000">
            <w:pPr>
              <w:pStyle w:val="TableParagraph"/>
              <w:spacing w:before="10" w:line="160" w:lineRule="atLeast"/>
              <w:ind w:left="38" w:right="4" w:hanging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Hodnota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voči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spriazneným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osobám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12F1E0E7" w14:textId="77777777">
        <w:trPr>
          <w:trHeight w:val="272"/>
        </w:trPr>
        <w:tc>
          <w:tcPr>
            <w:tcW w:w="499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660A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Zo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súdnych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rozhodnutí</w:t>
            </w: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729ED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76F0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A92F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A3B4D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726CFE80" w14:textId="77777777">
        <w:trPr>
          <w:trHeight w:val="272"/>
        </w:trPr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DAEFE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poskytnutých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záruk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F458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29AC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941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6D959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68F53309" w14:textId="77777777">
        <w:trPr>
          <w:trHeight w:val="272"/>
        </w:trPr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662A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Zo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všeobecne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záväzných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právnych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predpisov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8483B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7B348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C5AB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D1C5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4608B3BF" w14:textId="77777777">
        <w:trPr>
          <w:trHeight w:val="272"/>
        </w:trPr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BCA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ručenia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5173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66925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650B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D1E1A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5E885A42" w14:textId="77777777">
        <w:trPr>
          <w:trHeight w:val="272"/>
        </w:trPr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7A3B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Iné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podmienené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záväzky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20D1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CF52A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5FC82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0689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FFB816D" w14:textId="77777777" w:rsidR="002B3A54" w:rsidRDefault="002B3A54">
      <w:pPr>
        <w:pStyle w:val="Zkladntext"/>
        <w:spacing w:before="25"/>
      </w:pPr>
    </w:p>
    <w:p w14:paraId="5EA10F35" w14:textId="77777777" w:rsidR="002B3A54" w:rsidRDefault="00000000">
      <w:pPr>
        <w:pStyle w:val="Nadpis1"/>
        <w:spacing w:before="1"/>
      </w:pPr>
      <w:r>
        <w:t xml:space="preserve">Čl. V (2) Významné položky ostatných finančných povinností nevykázaných v </w:t>
      </w:r>
      <w:r>
        <w:rPr>
          <w:spacing w:val="-2"/>
        </w:rPr>
        <w:t>súvahe</w:t>
      </w:r>
    </w:p>
    <w:p w14:paraId="63D15193" w14:textId="77777777" w:rsidR="002B3A54" w:rsidRDefault="002B3A54">
      <w:pPr>
        <w:pStyle w:val="Zkladntext"/>
        <w:spacing w:before="125"/>
        <w:rPr>
          <w:rFonts w:ascii="Arial"/>
          <w:b/>
          <w:sz w:val="24"/>
        </w:rPr>
      </w:pPr>
    </w:p>
    <w:p w14:paraId="70334EC3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V (2) Významné</w:t>
      </w:r>
      <w:r>
        <w:rPr>
          <w:spacing w:val="-1"/>
        </w:rPr>
        <w:t xml:space="preserve"> </w:t>
      </w:r>
      <w:r>
        <w:t>položky ostatných finančných</w:t>
      </w:r>
      <w:r>
        <w:rPr>
          <w:spacing w:val="-1"/>
        </w:rPr>
        <w:t xml:space="preserve"> </w:t>
      </w:r>
      <w:r>
        <w:t>povinností nevykázaných v</w:t>
      </w:r>
      <w:r>
        <w:rPr>
          <w:spacing w:val="-1"/>
        </w:rPr>
        <w:t xml:space="preserve"> </w:t>
      </w:r>
      <w:r>
        <w:rPr>
          <w:spacing w:val="-2"/>
        </w:rPr>
        <w:t>súvahe</w:t>
      </w:r>
    </w:p>
    <w:p w14:paraId="7B619149" w14:textId="77777777" w:rsidR="002B3A54" w:rsidRDefault="002B3A54">
      <w:pPr>
        <w:pStyle w:val="Zkladntext"/>
        <w:sectPr w:rsidR="002B3A54">
          <w:type w:val="continuous"/>
          <w:pgSz w:w="11900" w:h="16840"/>
          <w:pgMar w:top="560" w:right="141" w:bottom="820" w:left="566" w:header="0" w:footer="633" w:gutter="0"/>
          <w:cols w:space="708"/>
        </w:sect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134"/>
        <w:gridCol w:w="216"/>
        <w:gridCol w:w="216"/>
        <w:gridCol w:w="216"/>
        <w:gridCol w:w="216"/>
        <w:gridCol w:w="216"/>
        <w:gridCol w:w="216"/>
        <w:gridCol w:w="216"/>
        <w:gridCol w:w="216"/>
        <w:gridCol w:w="209"/>
      </w:tblGrid>
      <w:tr w:rsidR="002B3A54" w14:paraId="2A4EB402" w14:textId="77777777">
        <w:trPr>
          <w:trHeight w:val="322"/>
        </w:trPr>
        <w:tc>
          <w:tcPr>
            <w:tcW w:w="8944" w:type="dxa"/>
            <w:gridSpan w:val="2"/>
            <w:vMerge w:val="restart"/>
            <w:tcBorders>
              <w:top w:val="nil"/>
              <w:left w:val="nil"/>
              <w:right w:val="single" w:sz="6" w:space="0" w:color="000000"/>
            </w:tcBorders>
          </w:tcPr>
          <w:p w14:paraId="690FA6DC" w14:textId="77777777" w:rsidR="002B3A54" w:rsidRDefault="00000000">
            <w:pPr>
              <w:pStyle w:val="TableParagraph"/>
              <w:tabs>
                <w:tab w:val="left" w:pos="6168"/>
                <w:tab w:val="left" w:pos="8476"/>
              </w:tabs>
              <w:spacing w:before="70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noProof/>
                <w:sz w:val="14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137856" behindDoc="1" locked="0" layoutInCell="1" allowOverlap="1" wp14:anchorId="1B69B0D2" wp14:editId="40B12CA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-9571</wp:posOffset>
                      </wp:positionV>
                      <wp:extent cx="1828800" cy="21082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210820"/>
                                <a:chOff x="0" y="0"/>
                                <a:chExt cx="1828800" cy="21082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82880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210820">
                                      <a:moveTo>
                                        <a:pt x="1828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1819275" y="9525"/>
                                      </a:lnTo>
                                      <a:lnTo>
                                        <a:pt x="1819275" y="200787"/>
                                      </a:lnTo>
                                      <a:lnTo>
                                        <a:pt x="0" y="200787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1819275" y="210312"/>
                                      </a:lnTo>
                                      <a:lnTo>
                                        <a:pt x="1828800" y="210312"/>
                                      </a:lnTo>
                                      <a:lnTo>
                                        <a:pt x="1828800" y="200787"/>
                                      </a:lnTo>
                                      <a:lnTo>
                                        <a:pt x="1828800" y="9525"/>
                                      </a:lnTo>
                                      <a:lnTo>
                                        <a:pt x="182880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9B4270" id="Group 45" o:spid="_x0000_s1026" style="position:absolute;margin-left:-.75pt;margin-top:-.75pt;width:2in;height:16.6pt;z-index:-17178624;mso-wrap-distance-left:0;mso-wrap-distance-right:0" coordsize="18288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">
                      <v:shape id="Graphic 46" o:spid="_x0000_s1027" style="position:absolute;width:18288;height:2108;visibility:visible;mso-wrap-style:square;v-text-anchor:top" coordsize="182880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" path="m1828800,l,,,9525r1819275,l1819275,200787,,200787r,9525l1819275,210312r9525,l1828800,200787r,-191262l1828800,12r,-1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14"/>
              </w:rPr>
              <w:t>Poznámky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14"/>
              </w:rPr>
              <w:t>Úč</w:t>
            </w:r>
            <w:proofErr w:type="spellEnd"/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PODV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3-</w:t>
            </w:r>
            <w:r>
              <w:rPr>
                <w:rFonts w:ascii="Microsoft Sans Serif" w:hAnsi="Microsoft Sans Serif"/>
                <w:spacing w:val="-5"/>
                <w:sz w:val="14"/>
              </w:rPr>
              <w:t>01</w:t>
            </w:r>
            <w:r>
              <w:rPr>
                <w:rFonts w:ascii="Microsoft Sans Serif" w:hAnsi="Microsoft Sans Serif"/>
                <w:sz w:val="14"/>
              </w:rPr>
              <w:tab/>
            </w:r>
            <w:r>
              <w:rPr>
                <w:rFonts w:ascii="Microsoft Sans Serif" w:hAnsi="Microsoft Sans Serif"/>
                <w:spacing w:val="-5"/>
                <w:sz w:val="14"/>
              </w:rPr>
              <w:t>IČO</w:t>
            </w:r>
            <w:r>
              <w:rPr>
                <w:rFonts w:ascii="Microsoft Sans Serif" w:hAnsi="Microsoft Sans Serif"/>
                <w:sz w:val="14"/>
              </w:rPr>
              <w:tab/>
            </w:r>
            <w:r>
              <w:rPr>
                <w:rFonts w:ascii="Microsoft Sans Serif" w:hAnsi="Microsoft Sans Serif"/>
                <w:spacing w:val="-5"/>
                <w:sz w:val="14"/>
              </w:rPr>
              <w:t>DIČ</w:t>
            </w:r>
          </w:p>
        </w:tc>
        <w:tc>
          <w:tcPr>
            <w:tcW w:w="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1442E" w14:textId="77777777" w:rsidR="002B3A54" w:rsidRDefault="00000000">
            <w:pPr>
              <w:pStyle w:val="TableParagraph"/>
              <w:spacing w:before="84"/>
              <w:ind w:left="2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4EA9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0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7AD7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C74F4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3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F8F3A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6950F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8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15D5C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7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73E1B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6</w:t>
            </w:r>
          </w:p>
        </w:tc>
        <w:tc>
          <w:tcPr>
            <w:tcW w:w="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67AD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2</w:t>
            </w:r>
          </w:p>
        </w:tc>
        <w:tc>
          <w:tcPr>
            <w:tcW w:w="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437D4" w14:textId="77777777" w:rsidR="002B3A54" w:rsidRDefault="00000000">
            <w:pPr>
              <w:pStyle w:val="TableParagraph"/>
              <w:spacing w:before="84"/>
              <w:ind w:left="76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10"/>
                <w:sz w:val="14"/>
              </w:rPr>
              <w:t>9</w:t>
            </w:r>
          </w:p>
        </w:tc>
      </w:tr>
      <w:tr w:rsidR="002B3A54" w14:paraId="2473ABA5" w14:textId="77777777">
        <w:trPr>
          <w:trHeight w:val="64"/>
        </w:trPr>
        <w:tc>
          <w:tcPr>
            <w:tcW w:w="8944" w:type="dxa"/>
            <w:gridSpan w:val="2"/>
            <w:vMerge/>
            <w:tcBorders>
              <w:top w:val="nil"/>
              <w:left w:val="nil"/>
              <w:right w:val="single" w:sz="6" w:space="0" w:color="000000"/>
            </w:tcBorders>
          </w:tcPr>
          <w:p w14:paraId="285C6B19" w14:textId="77777777" w:rsidR="002B3A54" w:rsidRDefault="002B3A54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  <w:gridSpan w:val="10"/>
            <w:tcBorders>
              <w:top w:val="single" w:sz="6" w:space="0" w:color="000000"/>
              <w:left w:val="nil"/>
              <w:right w:val="nil"/>
            </w:tcBorders>
          </w:tcPr>
          <w:p w14:paraId="7C8564A9" w14:textId="77777777" w:rsidR="002B3A54" w:rsidRDefault="002B3A5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2B3A54" w14:paraId="6C086FBC" w14:textId="77777777">
        <w:trPr>
          <w:trHeight w:val="300"/>
        </w:trPr>
        <w:tc>
          <w:tcPr>
            <w:tcW w:w="6873" w:type="dxa"/>
            <w:tcBorders>
              <w:bottom w:val="single" w:sz="18" w:space="0" w:color="000000"/>
            </w:tcBorders>
          </w:tcPr>
          <w:p w14:paraId="048CA359" w14:textId="77777777" w:rsidR="002B3A54" w:rsidRDefault="00000000">
            <w:pPr>
              <w:pStyle w:val="TableParagraph"/>
              <w:spacing w:before="67"/>
              <w:ind w:left="30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Významná finančná </w:t>
            </w:r>
            <w:r>
              <w:rPr>
                <w:b/>
                <w:spacing w:val="-2"/>
                <w:sz w:val="14"/>
              </w:rPr>
              <w:t>povinnosť</w:t>
            </w:r>
          </w:p>
        </w:tc>
        <w:tc>
          <w:tcPr>
            <w:tcW w:w="2071" w:type="dxa"/>
            <w:tcBorders>
              <w:bottom w:val="single" w:sz="18" w:space="0" w:color="000000"/>
            </w:tcBorders>
          </w:tcPr>
          <w:p w14:paraId="22634EF9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  <w:gridSpan w:val="10"/>
            <w:tcBorders>
              <w:bottom w:val="single" w:sz="18" w:space="0" w:color="000000"/>
            </w:tcBorders>
          </w:tcPr>
          <w:p w14:paraId="56D95E6D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184FD38C" w14:textId="77777777">
        <w:trPr>
          <w:trHeight w:val="272"/>
        </w:trPr>
        <w:tc>
          <w:tcPr>
            <w:tcW w:w="68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6DF8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Zákonná povinnosť odobrať určité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množstvo </w:t>
            </w:r>
            <w:r>
              <w:rPr>
                <w:rFonts w:ascii="Microsoft Sans Serif" w:hAnsi="Microsoft Sans Serif"/>
                <w:spacing w:val="-2"/>
                <w:sz w:val="14"/>
              </w:rPr>
              <w:t>produktu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818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gridSpan w:val="10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B3DD5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0DC2D30F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5A0E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Zmluvná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povinnosť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odobrať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určité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množstvo </w:t>
            </w:r>
            <w:r>
              <w:rPr>
                <w:rFonts w:ascii="Microsoft Sans Serif" w:hAnsi="Microsoft Sans Serif"/>
                <w:spacing w:val="-2"/>
                <w:sz w:val="14"/>
              </w:rPr>
              <w:t>produktu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ADC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11A83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6197459D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7942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Uskutočnené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investície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94B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5876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6B78EDC4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68CC7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Veľké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opravy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619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4D47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9466C0C" w14:textId="77777777" w:rsidR="002B3A54" w:rsidRDefault="00000000">
      <w:pPr>
        <w:pStyle w:val="Nadpis1"/>
        <w:spacing w:before="199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809C2C6" wp14:editId="59821F2A">
                <wp:simplePos x="0" y="0"/>
                <wp:positionH relativeFrom="page">
                  <wp:posOffset>4506467</wp:posOffset>
                </wp:positionH>
                <wp:positionV relativeFrom="paragraph">
                  <wp:posOffset>-1230630</wp:posOffset>
                </wp:positionV>
                <wp:extent cx="1173480" cy="22860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51EEEFDA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FB0C04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ACCC0A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C07993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A8E997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BA16D8C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AF48A7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2710C1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5EA8B4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567457BC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9C2C6" id="Textbox 47" o:spid="_x0000_s1045" type="#_x0000_t202" style="position:absolute;left:0;text-align:left;margin-left:354.85pt;margin-top:-96.9pt;width:92.4pt;height:18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51EEEFDA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FB0C044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ACCC0A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C07993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A8E997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BA16D8C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AF48A79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2710C1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5EA8B4D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567457BC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Čl. V (3) Informácie k údajom sledovaných na podsúvahových </w:t>
      </w:r>
      <w:r>
        <w:rPr>
          <w:spacing w:val="-2"/>
        </w:rPr>
        <w:t>účtoch</w:t>
      </w:r>
    </w:p>
    <w:p w14:paraId="3DABB4F1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7F495E4F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(3)</w:t>
      </w:r>
      <w:r>
        <w:rPr>
          <w:spacing w:val="-1"/>
        </w:rPr>
        <w:t xml:space="preserve"> </w:t>
      </w:r>
      <w:r>
        <w:t>Informácie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údajom</w:t>
      </w:r>
      <w:r>
        <w:rPr>
          <w:spacing w:val="-1"/>
        </w:rPr>
        <w:t xml:space="preserve"> </w:t>
      </w:r>
      <w:r>
        <w:t>sledovaných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podsúvahových</w:t>
      </w:r>
      <w:r>
        <w:rPr>
          <w:spacing w:val="-1"/>
        </w:rPr>
        <w:t xml:space="preserve"> </w:t>
      </w:r>
      <w:r>
        <w:rPr>
          <w:spacing w:val="-2"/>
        </w:rPr>
        <w:t>účtoch</w:t>
      </w:r>
    </w:p>
    <w:p w14:paraId="3CB3F7F5" w14:textId="77777777" w:rsidR="002B3A54" w:rsidRDefault="002B3A54">
      <w:pPr>
        <w:pStyle w:val="Zkladntext"/>
        <w:spacing w:before="6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203B8224" w14:textId="77777777">
        <w:trPr>
          <w:trHeight w:val="300"/>
        </w:trPr>
        <w:tc>
          <w:tcPr>
            <w:tcW w:w="6873" w:type="dxa"/>
            <w:tcBorders>
              <w:bottom w:val="single" w:sz="18" w:space="0" w:color="000000"/>
            </w:tcBorders>
          </w:tcPr>
          <w:p w14:paraId="5F3C4433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  <w:tcBorders>
              <w:bottom w:val="single" w:sz="18" w:space="0" w:color="000000"/>
            </w:tcBorders>
          </w:tcPr>
          <w:p w14:paraId="26113C55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  <w:tcBorders>
              <w:bottom w:val="single" w:sz="18" w:space="0" w:color="000000"/>
            </w:tcBorders>
          </w:tcPr>
          <w:p w14:paraId="7E44609E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67A3C85F" w14:textId="77777777">
        <w:trPr>
          <w:trHeight w:val="272"/>
        </w:trPr>
        <w:tc>
          <w:tcPr>
            <w:tcW w:w="68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C528E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Prenajatý</w:t>
            </w:r>
            <w:r>
              <w:rPr>
                <w:rFonts w:ascii="Microsoft Sans Serif" w:hAnsi="Microsoft Sans Serif"/>
                <w:spacing w:val="-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majetok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7E34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6345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5A1CC521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D6A1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Majetok v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nájme (operatívny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prenájom)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8AA7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0781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6939371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35FAD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Majetok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prijatý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úschovy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A3DC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AB2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6CEEC2B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5BF3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Pohľadávky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derivátov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04389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B9279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C07AC51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72102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Záväzky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opcií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derivátov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A568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5EB7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3F7DA87E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A8913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Odpísané</w:t>
            </w:r>
            <w:r>
              <w:rPr>
                <w:rFonts w:ascii="Microsoft Sans Serif" w:hAnsi="Microsoft Sans Serif"/>
                <w:spacing w:val="7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pohľadávky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97C3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FFDE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6C797345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5CE8D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Pohľadávky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lízingu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1DCD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1702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6AEDB4F2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800C0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Záväzky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lízingu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181C5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28F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433644C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3A0D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Iné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položky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E8545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B52C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29BA6CD" w14:textId="77777777" w:rsidR="002B3A54" w:rsidRDefault="002B3A54">
      <w:pPr>
        <w:pStyle w:val="Zkladntext"/>
        <w:spacing w:before="28"/>
      </w:pPr>
    </w:p>
    <w:p w14:paraId="585AF597" w14:textId="77777777" w:rsidR="002B3A54" w:rsidRDefault="00000000">
      <w:pPr>
        <w:pStyle w:val="Nadpis1"/>
        <w:ind w:right="552"/>
      </w:pPr>
      <w:r>
        <w:t>Čl.</w:t>
      </w:r>
      <w:r>
        <w:rPr>
          <w:spacing w:val="-3"/>
        </w:rPr>
        <w:t xml:space="preserve"> </w:t>
      </w:r>
      <w:r>
        <w:t>VI</w:t>
      </w:r>
      <w:r>
        <w:rPr>
          <w:spacing w:val="-3"/>
        </w:rPr>
        <w:t xml:space="preserve"> </w:t>
      </w:r>
      <w:r>
        <w:t>Informácie,</w:t>
      </w:r>
      <w:r>
        <w:rPr>
          <w:spacing w:val="-3"/>
        </w:rPr>
        <w:t xml:space="preserve"> </w:t>
      </w:r>
      <w:r>
        <w:t>ktoré</w:t>
      </w:r>
      <w:r>
        <w:rPr>
          <w:spacing w:val="-4"/>
        </w:rPr>
        <w:t xml:space="preserve"> </w:t>
      </w:r>
      <w:r>
        <w:t>nastali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dni,</w:t>
      </w:r>
      <w:r>
        <w:rPr>
          <w:spacing w:val="-3"/>
        </w:rPr>
        <w:t xml:space="preserve"> </w:t>
      </w:r>
      <w:r>
        <w:t>ku</w:t>
      </w:r>
      <w:r>
        <w:rPr>
          <w:spacing w:val="-3"/>
        </w:rPr>
        <w:t xml:space="preserve"> </w:t>
      </w:r>
      <w:r>
        <w:t>ktorému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zostavuje</w:t>
      </w:r>
      <w:r>
        <w:rPr>
          <w:spacing w:val="-4"/>
        </w:rPr>
        <w:t xml:space="preserve"> </w:t>
      </w:r>
      <w:r>
        <w:t>účtovná</w:t>
      </w:r>
      <w:r>
        <w:rPr>
          <w:spacing w:val="-4"/>
        </w:rPr>
        <w:t xml:space="preserve"> </w:t>
      </w:r>
      <w:r>
        <w:t>závierka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dňa zostavenia účtovnej závierky</w:t>
      </w:r>
    </w:p>
    <w:p w14:paraId="348C8A15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0E9A1482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Informácie,</w:t>
      </w:r>
      <w:r>
        <w:rPr>
          <w:spacing w:val="-1"/>
        </w:rPr>
        <w:t xml:space="preserve"> </w:t>
      </w:r>
      <w:r>
        <w:t>ktoré</w:t>
      </w:r>
      <w:r>
        <w:rPr>
          <w:spacing w:val="-1"/>
        </w:rPr>
        <w:t xml:space="preserve"> </w:t>
      </w:r>
      <w:r>
        <w:t>nastali</w:t>
      </w:r>
      <w:r>
        <w:rPr>
          <w:spacing w:val="-2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dni,</w:t>
      </w:r>
      <w:r>
        <w:rPr>
          <w:spacing w:val="-1"/>
        </w:rPr>
        <w:t xml:space="preserve"> </w:t>
      </w:r>
      <w:r>
        <w:t>ku</w:t>
      </w:r>
      <w:r>
        <w:rPr>
          <w:spacing w:val="-1"/>
        </w:rPr>
        <w:t xml:space="preserve"> </w:t>
      </w:r>
      <w:r>
        <w:t>ktorému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zostavuje</w:t>
      </w:r>
      <w:r>
        <w:rPr>
          <w:spacing w:val="-1"/>
        </w:rPr>
        <w:t xml:space="preserve"> </w:t>
      </w:r>
      <w:r>
        <w:t>účtovná</w:t>
      </w:r>
      <w:r>
        <w:rPr>
          <w:spacing w:val="-1"/>
        </w:rPr>
        <w:t xml:space="preserve"> </w:t>
      </w:r>
      <w:r>
        <w:t>závierka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dňa</w:t>
      </w:r>
      <w:r>
        <w:rPr>
          <w:spacing w:val="-1"/>
        </w:rPr>
        <w:t xml:space="preserve"> </w:t>
      </w:r>
      <w:r>
        <w:t>zostavenia</w:t>
      </w:r>
      <w:r>
        <w:rPr>
          <w:spacing w:val="-1"/>
        </w:rPr>
        <w:t xml:space="preserve"> </w:t>
      </w:r>
      <w:r>
        <w:t>účtovnej</w:t>
      </w:r>
      <w:r>
        <w:rPr>
          <w:spacing w:val="-2"/>
        </w:rPr>
        <w:t xml:space="preserve"> závierky</w:t>
      </w:r>
    </w:p>
    <w:p w14:paraId="481180A4" w14:textId="77777777" w:rsidR="002B3A54" w:rsidRDefault="002B3A54">
      <w:pPr>
        <w:pStyle w:val="Zkladntext"/>
        <w:spacing w:before="164"/>
        <w:rPr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1744"/>
        <w:gridCol w:w="1744"/>
        <w:gridCol w:w="1744"/>
      </w:tblGrid>
      <w:tr w:rsidR="002B3A54" w14:paraId="2A63F23F" w14:textId="77777777">
        <w:trPr>
          <w:trHeight w:val="300"/>
        </w:trPr>
        <w:tc>
          <w:tcPr>
            <w:tcW w:w="5798" w:type="dxa"/>
            <w:tcBorders>
              <w:bottom w:val="single" w:sz="18" w:space="0" w:color="000000"/>
            </w:tcBorders>
          </w:tcPr>
          <w:p w14:paraId="6280DD02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Zoznam </w:t>
            </w:r>
            <w:r>
              <w:rPr>
                <w:b/>
                <w:spacing w:val="-2"/>
                <w:sz w:val="14"/>
              </w:rPr>
              <w:t>udalostí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04AB6FDF" w14:textId="77777777" w:rsidR="002B3A54" w:rsidRDefault="00000000">
            <w:pPr>
              <w:pStyle w:val="TableParagraph"/>
              <w:spacing w:before="67"/>
              <w:ind w:left="30" w:right="1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Dôvod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3FEF5ED5" w14:textId="77777777" w:rsidR="002B3A54" w:rsidRDefault="00000000">
            <w:pPr>
              <w:pStyle w:val="TableParagraph"/>
              <w:spacing w:before="67"/>
              <w:ind w:left="40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744" w:type="dxa"/>
            <w:tcBorders>
              <w:bottom w:val="single" w:sz="18" w:space="0" w:color="000000"/>
            </w:tcBorders>
          </w:tcPr>
          <w:p w14:paraId="5D15DA48" w14:textId="77777777" w:rsidR="002B3A54" w:rsidRDefault="00000000">
            <w:pPr>
              <w:pStyle w:val="TableParagraph"/>
              <w:spacing w:before="67"/>
              <w:ind w:left="41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3DDADDCF" w14:textId="77777777">
        <w:trPr>
          <w:trHeight w:val="599"/>
        </w:trPr>
        <w:tc>
          <w:tcPr>
            <w:tcW w:w="579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1188D" w14:textId="77777777" w:rsidR="002B3A54" w:rsidRDefault="00000000">
            <w:pPr>
              <w:pStyle w:val="TableParagraph"/>
              <w:spacing w:before="56" w:line="244" w:lineRule="auto"/>
              <w:ind w:left="58" w:right="24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a)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Pokles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zvýšenie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trhovej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ceny</w:t>
            </w:r>
            <w:r>
              <w:rPr>
                <w:rFonts w:ascii="Microsoft Sans Serif" w:hAnsi="Microsoft Sans Serif"/>
                <w:spacing w:val="-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finančného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majetku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ako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dôsledku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okolností,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ktoré</w:t>
            </w:r>
            <w:r>
              <w:rPr>
                <w:rFonts w:ascii="Microsoft Sans Serif" w:hAnsi="Microsoft Sans Serif"/>
                <w:spacing w:val="40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nastali po dni, ku ktorému sa zostavuje účtovná závierka do dňa zostavenia účtovnej</w:t>
            </w:r>
            <w:r>
              <w:rPr>
                <w:rFonts w:ascii="Microsoft Sans Serif" w:hAnsi="Microsoft Sans Serif"/>
                <w:spacing w:val="40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závierky</w:t>
            </w: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7C5D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BE0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C6F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6BD30D2" w14:textId="77777777">
        <w:trPr>
          <w:trHeight w:val="438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C1862" w14:textId="77777777" w:rsidR="002B3A54" w:rsidRDefault="00000000">
            <w:pPr>
              <w:pStyle w:val="TableParagraph"/>
              <w:spacing w:before="56" w:line="244" w:lineRule="auto"/>
              <w:ind w:left="58" w:right="24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b)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Zmena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výšky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rezerv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opravných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položiek,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ktoré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nastali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</w:t>
            </w:r>
            <w:r>
              <w:rPr>
                <w:rFonts w:ascii="Microsoft Sans Serif" w:hAnsi="Microsoft Sans Serif"/>
                <w:spacing w:val="-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dôsledku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udalosti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dni,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ku</w:t>
            </w:r>
            <w:r>
              <w:rPr>
                <w:rFonts w:ascii="Microsoft Sans Serif" w:hAnsi="Microsoft Sans Serif"/>
                <w:spacing w:val="40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ktorému sa zostavuje účtovná závierka do dňa zostavenia účtovnej závierky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0145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8EB93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2596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5193D041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9EC2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c)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Zmena spoločníkov účtovnej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jednotky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7AB3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198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AE4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DB8103E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92E1F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d)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Prijatie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rozhodnutia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predaji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účtovnej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jednotky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jej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časti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334E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FB38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182E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DA870CE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3EE12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e)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Zmeny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významných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položiek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dlhodobého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finančného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majetku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0FBD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9903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D66A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754C09DB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8200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f)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Začatie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ukončenie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činnosti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časti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účtovnej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jednotky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(napr.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prevádzkarne)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41AE3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824A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BD6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D89D2CA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31711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g)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Vydanie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dlhopisov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iných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cenných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papierov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8881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EA6A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5BB9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098294C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867CC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h)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Zlúčenie,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splynutie,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rozdelenie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zmena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právnej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formy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2E3D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63B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CDDD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6EDCA361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5236D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i)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Mimoriadne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udalosti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-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živelné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pohromy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C5C5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E0BF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9D27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3D6B2136" w14:textId="77777777">
        <w:trPr>
          <w:trHeight w:val="272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4B341" w14:textId="77777777" w:rsidR="002B3A54" w:rsidRDefault="00000000">
            <w:pPr>
              <w:pStyle w:val="TableParagraph"/>
              <w:spacing w:before="56"/>
              <w:ind w:left="58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j)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Získanie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odobratie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licencie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alebo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iného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povolenia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významného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pre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činnosť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D9790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25B6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F8C03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1E5F174" w14:textId="77777777" w:rsidR="002B3A54" w:rsidRDefault="00000000">
      <w:pPr>
        <w:pStyle w:val="Nadpis1"/>
        <w:spacing w:before="186"/>
      </w:pPr>
      <w:r>
        <w:t xml:space="preserve">Čl. VII Ostatné </w:t>
      </w:r>
      <w:r>
        <w:rPr>
          <w:spacing w:val="-2"/>
        </w:rPr>
        <w:t>informácie</w:t>
      </w:r>
    </w:p>
    <w:p w14:paraId="7D6CCB00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51B4B35D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1C51D413" w14:textId="77777777" w:rsidR="002B3A54" w:rsidRDefault="002B3A54">
      <w:pPr>
        <w:pStyle w:val="Zkladntext"/>
        <w:spacing w:before="58"/>
        <w:rPr>
          <w:rFonts w:ascii="Arial"/>
          <w:b/>
          <w:sz w:val="24"/>
        </w:rPr>
      </w:pPr>
    </w:p>
    <w:p w14:paraId="0A4195DA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Čl.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VII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(1)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Informácie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udelení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výlučného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práva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alebo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osobitného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práva,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ktorým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udelilo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právo poskytovať služby vo verejnom záujme a iných zároveň vykonávajúcich činnostiach</w:t>
      </w:r>
    </w:p>
    <w:p w14:paraId="111E8179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5A59B80D" w14:textId="77777777" w:rsidR="002B3A54" w:rsidRDefault="00000000">
      <w:pPr>
        <w:pStyle w:val="Zkladntext"/>
        <w:spacing w:line="244" w:lineRule="auto"/>
        <w:ind w:left="10" w:right="76"/>
      </w:pPr>
      <w:r>
        <w:t>Čl.</w:t>
      </w:r>
      <w:r>
        <w:rPr>
          <w:spacing w:val="-1"/>
        </w:rPr>
        <w:t xml:space="preserve"> </w:t>
      </w:r>
      <w:r>
        <w:t>VII</w:t>
      </w:r>
      <w:r>
        <w:rPr>
          <w:spacing w:val="-1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Informácie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udelení</w:t>
      </w:r>
      <w:r>
        <w:rPr>
          <w:spacing w:val="-1"/>
        </w:rPr>
        <w:t xml:space="preserve"> </w:t>
      </w:r>
      <w:r>
        <w:t>výlučného</w:t>
      </w:r>
      <w:r>
        <w:rPr>
          <w:spacing w:val="-2"/>
        </w:rPr>
        <w:t xml:space="preserve"> </w:t>
      </w:r>
      <w:r>
        <w:t>práva</w:t>
      </w:r>
      <w:r>
        <w:rPr>
          <w:spacing w:val="-2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osobitného</w:t>
      </w:r>
      <w:r>
        <w:rPr>
          <w:spacing w:val="-2"/>
        </w:rPr>
        <w:t xml:space="preserve"> </w:t>
      </w:r>
      <w:r>
        <w:t>práva,</w:t>
      </w:r>
      <w:r>
        <w:rPr>
          <w:spacing w:val="-1"/>
        </w:rPr>
        <w:t xml:space="preserve"> </w:t>
      </w:r>
      <w:r>
        <w:t>ktorým sa</w:t>
      </w:r>
      <w:r>
        <w:rPr>
          <w:spacing w:val="-2"/>
        </w:rPr>
        <w:t xml:space="preserve"> </w:t>
      </w:r>
      <w:r>
        <w:t>udelilo</w:t>
      </w:r>
      <w:r>
        <w:rPr>
          <w:spacing w:val="-2"/>
        </w:rPr>
        <w:t xml:space="preserve"> </w:t>
      </w:r>
      <w:r>
        <w:t>právo</w:t>
      </w:r>
      <w:r>
        <w:rPr>
          <w:spacing w:val="-2"/>
        </w:rPr>
        <w:t xml:space="preserve"> </w:t>
      </w:r>
      <w:r>
        <w:t>poskytovať</w:t>
      </w:r>
      <w:r>
        <w:rPr>
          <w:spacing w:val="-1"/>
        </w:rPr>
        <w:t xml:space="preserve"> </w:t>
      </w:r>
      <w:r>
        <w:t>služby</w:t>
      </w:r>
      <w:r>
        <w:rPr>
          <w:spacing w:val="-3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t>verejnom záujme,</w:t>
      </w:r>
      <w:r>
        <w:rPr>
          <w:spacing w:val="-1"/>
        </w:rPr>
        <w:t xml:space="preserve"> </w:t>
      </w:r>
      <w:r>
        <w:t>pričom sa</w:t>
      </w:r>
      <w:r>
        <w:rPr>
          <w:spacing w:val="-2"/>
        </w:rPr>
        <w:t xml:space="preserve"> </w:t>
      </w:r>
      <w:r>
        <w:t>uvádza</w:t>
      </w:r>
      <w:r>
        <w:rPr>
          <w:spacing w:val="-2"/>
        </w:rPr>
        <w:t xml:space="preserve"> </w:t>
      </w:r>
      <w:r>
        <w:t>aj náhrada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túto</w:t>
      </w:r>
      <w:r>
        <w:rPr>
          <w:spacing w:val="40"/>
        </w:rPr>
        <w:t xml:space="preserve"> </w:t>
      </w:r>
      <w:r>
        <w:t>činnosť v akejkoľvek forme:</w:t>
      </w:r>
    </w:p>
    <w:p w14:paraId="3EF6B44C" w14:textId="77777777" w:rsidR="002B3A54" w:rsidRDefault="002B3A54">
      <w:pPr>
        <w:pStyle w:val="Zkladntext"/>
      </w:pPr>
    </w:p>
    <w:p w14:paraId="196F9ED4" w14:textId="77777777" w:rsidR="002B3A54" w:rsidRDefault="002B3A54">
      <w:pPr>
        <w:pStyle w:val="Zkladntext"/>
      </w:pPr>
    </w:p>
    <w:p w14:paraId="6A2CEEF9" w14:textId="77777777" w:rsidR="002B3A54" w:rsidRDefault="002B3A54">
      <w:pPr>
        <w:pStyle w:val="Zkladntext"/>
        <w:spacing w:before="29"/>
      </w:pPr>
    </w:p>
    <w:p w14:paraId="58D8BCFE" w14:textId="77777777" w:rsidR="002B3A54" w:rsidRDefault="00000000">
      <w:pPr>
        <w:pStyle w:val="Zkladntext"/>
        <w:ind w:left="10"/>
      </w:pPr>
      <w:r>
        <w:t>Účtovná</w:t>
      </w:r>
      <w:r>
        <w:rPr>
          <w:spacing w:val="-1"/>
        </w:rPr>
        <w:t xml:space="preserve"> </w:t>
      </w:r>
      <w:r>
        <w:t>jednotka zároveň</w:t>
      </w:r>
      <w:r>
        <w:rPr>
          <w:spacing w:val="-1"/>
        </w:rPr>
        <w:t xml:space="preserve"> </w:t>
      </w:r>
      <w:r>
        <w:t>vykonáva aj iné</w:t>
      </w:r>
      <w:r>
        <w:rPr>
          <w:spacing w:val="-1"/>
        </w:rPr>
        <w:t xml:space="preserve"> </w:t>
      </w:r>
      <w:r>
        <w:rPr>
          <w:spacing w:val="-2"/>
        </w:rPr>
        <w:t>činnosti</w:t>
      </w:r>
    </w:p>
    <w:p w14:paraId="0DD743C1" w14:textId="77777777" w:rsidR="002B3A54" w:rsidRDefault="002B3A54">
      <w:pPr>
        <w:pStyle w:val="Zkladntext"/>
        <w:spacing w:before="50"/>
      </w:pPr>
    </w:p>
    <w:p w14:paraId="164EF0AC" w14:textId="77777777" w:rsidR="002B3A54" w:rsidRDefault="00000000">
      <w:pPr>
        <w:pStyle w:val="Zkladntext"/>
        <w:tabs>
          <w:tab w:val="left" w:pos="1919"/>
        </w:tabs>
        <w:ind w:left="234"/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6FF2640C" wp14:editId="40F51FBD">
                <wp:simplePos x="0" y="0"/>
                <wp:positionH relativeFrom="page">
                  <wp:posOffset>365759</wp:posOffset>
                </wp:positionH>
                <wp:positionV relativeFrom="paragraph">
                  <wp:posOffset>-10308</wp:posOffset>
                </wp:positionV>
                <wp:extent cx="123825" cy="12382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123825">
                                <a:moveTo>
                                  <a:pt x="1238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4"/>
                                </a:lnTo>
                                <a:lnTo>
                                  <a:pt x="123824" y="123824"/>
                                </a:lnTo>
                                <a:lnTo>
                                  <a:pt x="123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774"/>
                                </a:lnTo>
                                <a:lnTo>
                                  <a:pt x="104774" y="104774"/>
                                </a:lnTo>
                                <a:lnTo>
                                  <a:pt x="104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8E1756" id="Group 48" o:spid="_x0000_s1026" style="position:absolute;margin-left:28.8pt;margin-top:-.8pt;width:9.75pt;height:9.75pt;z-index:15740928;mso-wrap-distance-left:0;mso-wrap-distance-right:0;mso-position-horizontal-relative:pag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">
                <v:shape id="Graphic 49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" path="m123824,l,,,123824r123824,l123824,xe" fillcolor="#7f7f7f" stroked="f">
                  <v:path arrowok="t"/>
                </v:shape>
                <v:shape id="Graphic 50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" path="m104774,l,,,104774r104774,l104774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138880" behindDoc="1" locked="0" layoutInCell="1" allowOverlap="1" wp14:anchorId="16CF6769" wp14:editId="2DBEE124">
                <wp:simplePos x="0" y="0"/>
                <wp:positionH relativeFrom="page">
                  <wp:posOffset>1435608</wp:posOffset>
                </wp:positionH>
                <wp:positionV relativeFrom="paragraph">
                  <wp:posOffset>-10308</wp:posOffset>
                </wp:positionV>
                <wp:extent cx="123825" cy="12382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123825">
                                <a:moveTo>
                                  <a:pt x="123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4"/>
                                </a:lnTo>
                                <a:lnTo>
                                  <a:pt x="123825" y="12382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774"/>
                                </a:lnTo>
                                <a:lnTo>
                                  <a:pt x="104775" y="104774"/>
                                </a:lnTo>
                                <a:lnTo>
                                  <a:pt x="104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ACA7F" id="Group 51" o:spid="_x0000_s1026" style="position:absolute;margin-left:113.05pt;margin-top:-.8pt;width:9.75pt;height:9.75pt;z-index:-17177600;mso-wrap-distance-left:0;mso-wrap-distance-right:0;mso-position-horizontal-relative:pag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">
                <v:shape id="Graphic 52" o:spid="_x0000_s1027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" path="m123825,l,,,123824r123825,l123825,xe" fillcolor="#7f7f7f" stroked="f">
                  <v:path arrowok="t"/>
                </v:shape>
                <v:shape id="Graphic 53" o:spid="_x0000_s1028" style="position:absolute;left:9525;top:9525;width:104775;height:104775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" path="m104775,l,,,104774r104775,l104775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Áno</w:t>
      </w:r>
      <w:r>
        <w:tab/>
      </w:r>
      <w:r>
        <w:rPr>
          <w:spacing w:val="-5"/>
        </w:rPr>
        <w:t>Nie</w:t>
      </w:r>
    </w:p>
    <w:p w14:paraId="6D73BABE" w14:textId="77777777" w:rsidR="002B3A54" w:rsidRDefault="002B3A54">
      <w:pPr>
        <w:pStyle w:val="Zkladntext"/>
        <w:sectPr w:rsidR="002B3A54">
          <w:pgSz w:w="11900" w:h="16840"/>
          <w:pgMar w:top="560" w:right="141" w:bottom="820" w:left="566" w:header="0" w:footer="633" w:gutter="0"/>
          <w:cols w:space="708"/>
        </w:sectPr>
      </w:pPr>
    </w:p>
    <w:p w14:paraId="0BCFF713" w14:textId="77777777" w:rsidR="002B3A54" w:rsidRDefault="00000000">
      <w:pPr>
        <w:tabs>
          <w:tab w:val="left" w:pos="8486"/>
        </w:tabs>
        <w:spacing w:before="101"/>
        <w:ind w:left="6178"/>
        <w:rPr>
          <w:sz w:val="14"/>
        </w:rPr>
      </w:pPr>
      <w:r>
        <w:rPr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42464" behindDoc="0" locked="0" layoutInCell="1" allowOverlap="1" wp14:anchorId="0ECFEC2F" wp14:editId="59A49333">
                <wp:simplePos x="0" y="0"/>
                <wp:positionH relativeFrom="page">
                  <wp:posOffset>370522</wp:posOffset>
                </wp:positionH>
                <wp:positionV relativeFrom="paragraph">
                  <wp:posOffset>14922</wp:posOffset>
                </wp:positionV>
                <wp:extent cx="1819275" cy="20129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C9A961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FEC2F" id="Textbox 54" o:spid="_x0000_s1046" type="#_x0000_t202" style="position:absolute;left:0;text-align:left;margin-left:29.15pt;margin-top:1.15pt;width:143.25pt;height:15.8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" filled="f">
                <v:path arrowok="t"/>
                <v:textbox inset="0,0,0,0">
                  <w:txbxContent>
                    <w:p w14:paraId="3EC9A961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19AFFA59" wp14:editId="0F23F49D">
                <wp:simplePos x="0" y="0"/>
                <wp:positionH relativeFrom="page">
                  <wp:posOffset>4506467</wp:posOffset>
                </wp:positionH>
                <wp:positionV relativeFrom="paragraph">
                  <wp:posOffset>10160</wp:posOffset>
                </wp:positionV>
                <wp:extent cx="1173480" cy="22860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330E1F3F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47D86F9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53D05B6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110F08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1E7797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82B22E5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9E6772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9768D8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41F626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3FD17EF7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FFA59" id="Textbox 55" o:spid="_x0000_s1047" type="#_x0000_t202" style="position:absolute;left:0;text-align:left;margin-left:354.85pt;margin-top:.8pt;width:92.4pt;height:18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330E1F3F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47D86F92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53D05B6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110F08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1E77974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82B22E5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9E6772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9768D8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41F626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3FD17EF7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716BDB10" wp14:editId="51BFDF36">
                <wp:simplePos x="0" y="0"/>
                <wp:positionH relativeFrom="page">
                  <wp:posOffset>5969508</wp:posOffset>
                </wp:positionH>
                <wp:positionV relativeFrom="paragraph">
                  <wp:posOffset>10160</wp:posOffset>
                </wp:positionV>
                <wp:extent cx="1447800" cy="22860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6CD3F02F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A95A97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A92984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4E91DD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E2B45A2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D1B210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4D001A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ADD6A1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B3CEF0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BAB534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6A6ECB7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9B234C3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BDB10" id="Textbox 56" o:spid="_x0000_s1048" type="#_x0000_t202" style="position:absolute;left:0;text-align:left;margin-left:470.05pt;margin-top:.8pt;width:114pt;height:18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6CD3F02F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A95A974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A92984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4E91DD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E2B45A2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D1B210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4D001A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ADD6A1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B3CEF0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BAB5348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6A6ECB7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9B234C3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14"/>
        </w:rPr>
        <w:t>IČO</w:t>
      </w:r>
      <w:r>
        <w:rPr>
          <w:sz w:val="14"/>
        </w:rPr>
        <w:tab/>
      </w:r>
      <w:r>
        <w:rPr>
          <w:spacing w:val="-5"/>
          <w:sz w:val="14"/>
        </w:rPr>
        <w:t>DIČ</w:t>
      </w:r>
    </w:p>
    <w:p w14:paraId="444644AE" w14:textId="77777777" w:rsidR="002B3A54" w:rsidRDefault="002B3A54">
      <w:pPr>
        <w:pStyle w:val="Zkladntext"/>
        <w:spacing w:before="56"/>
        <w:rPr>
          <w:sz w:val="24"/>
        </w:rPr>
      </w:pPr>
    </w:p>
    <w:p w14:paraId="56C5AA91" w14:textId="77777777" w:rsidR="002B3A54" w:rsidRDefault="00000000">
      <w:pPr>
        <w:pStyle w:val="Nadpis1"/>
        <w:ind w:right="552"/>
      </w:pPr>
      <w:r>
        <w:t>Čl. VII (2) Ostatné informácie o účtovnej jednotke, na ktorú sa vzťahuje § 23d ods. 6 zákona, ktorej</w:t>
      </w:r>
      <w:r>
        <w:rPr>
          <w:spacing w:val="-5"/>
        </w:rPr>
        <w:t xml:space="preserve"> </w:t>
      </w:r>
      <w:r>
        <w:t>činnosť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zaradená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kategórie</w:t>
      </w:r>
      <w:r>
        <w:rPr>
          <w:spacing w:val="-5"/>
        </w:rPr>
        <w:t xml:space="preserve"> </w:t>
      </w:r>
      <w:r>
        <w:t>priemyselnej</w:t>
      </w:r>
      <w:r>
        <w:rPr>
          <w:spacing w:val="-5"/>
        </w:rPr>
        <w:t xml:space="preserve"> </w:t>
      </w:r>
      <w:r>
        <w:t>výroby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ktorej</w:t>
      </w:r>
      <w:r>
        <w:rPr>
          <w:spacing w:val="-5"/>
        </w:rPr>
        <w:t xml:space="preserve"> </w:t>
      </w:r>
      <w:r>
        <w:t>čistý</w:t>
      </w:r>
      <w:r>
        <w:rPr>
          <w:spacing w:val="-5"/>
        </w:rPr>
        <w:t xml:space="preserve"> </w:t>
      </w:r>
      <w:r>
        <w:t>obrat</w:t>
      </w:r>
      <w:r>
        <w:rPr>
          <w:spacing w:val="-4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väčší</w:t>
      </w:r>
      <w:r>
        <w:rPr>
          <w:spacing w:val="-3"/>
        </w:rPr>
        <w:t xml:space="preserve"> </w:t>
      </w:r>
      <w:r>
        <w:t>ako 250 000 000 eur</w:t>
      </w:r>
    </w:p>
    <w:p w14:paraId="782D50F8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7D882131" w14:textId="77777777" w:rsidR="002B3A54" w:rsidRDefault="002B3A54">
      <w:pPr>
        <w:pStyle w:val="Zkladntext"/>
        <w:rPr>
          <w:rFonts w:ascii="Arial"/>
          <w:b/>
          <w:sz w:val="24"/>
        </w:rPr>
      </w:pPr>
    </w:p>
    <w:p w14:paraId="6A6E529A" w14:textId="77777777" w:rsidR="002B3A54" w:rsidRDefault="002B3A54">
      <w:pPr>
        <w:pStyle w:val="Zkladntext"/>
        <w:spacing w:before="66"/>
        <w:rPr>
          <w:rFonts w:ascii="Arial"/>
          <w:b/>
          <w:sz w:val="24"/>
        </w:rPr>
      </w:pPr>
    </w:p>
    <w:p w14:paraId="2563DD40" w14:textId="77777777" w:rsidR="002B3A54" w:rsidRDefault="00000000">
      <w:pPr>
        <w:ind w:left="1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Čl.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VII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(2)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a)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Zloženie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výška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základného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imania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pripadajúceho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orgány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verejnej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moci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iné </w:t>
      </w:r>
      <w:r>
        <w:rPr>
          <w:rFonts w:ascii="Arial" w:hAnsi="Arial"/>
          <w:b/>
          <w:spacing w:val="-2"/>
          <w:sz w:val="24"/>
        </w:rPr>
        <w:t>osoby</w:t>
      </w:r>
    </w:p>
    <w:p w14:paraId="032BAB08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3D4D1006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VII</w:t>
      </w:r>
      <w:r>
        <w:rPr>
          <w:spacing w:val="-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Zloženie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výška</w:t>
      </w:r>
      <w:r>
        <w:rPr>
          <w:spacing w:val="-2"/>
        </w:rPr>
        <w:t xml:space="preserve"> </w:t>
      </w:r>
      <w:r>
        <w:t>základného</w:t>
      </w:r>
      <w:r>
        <w:rPr>
          <w:spacing w:val="-1"/>
        </w:rPr>
        <w:t xml:space="preserve"> </w:t>
      </w:r>
      <w:r>
        <w:t>imania</w:t>
      </w:r>
      <w:r>
        <w:rPr>
          <w:spacing w:val="-1"/>
        </w:rPr>
        <w:t xml:space="preserve"> </w:t>
      </w:r>
      <w:r>
        <w:t>pripadajúceho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orgány</w:t>
      </w:r>
      <w:r>
        <w:rPr>
          <w:spacing w:val="-1"/>
        </w:rPr>
        <w:t xml:space="preserve"> </w:t>
      </w:r>
      <w:r>
        <w:t>verejnej</w:t>
      </w:r>
      <w:r>
        <w:rPr>
          <w:spacing w:val="-1"/>
        </w:rPr>
        <w:t xml:space="preserve"> </w:t>
      </w:r>
      <w:r>
        <w:t>moci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iné</w:t>
      </w:r>
      <w:r>
        <w:rPr>
          <w:spacing w:val="-1"/>
        </w:rPr>
        <w:t xml:space="preserve"> </w:t>
      </w:r>
      <w:r>
        <w:rPr>
          <w:spacing w:val="-2"/>
        </w:rPr>
        <w:t>osoby</w:t>
      </w:r>
    </w:p>
    <w:p w14:paraId="506C7FE9" w14:textId="77777777" w:rsidR="002B3A54" w:rsidRDefault="002B3A54">
      <w:pPr>
        <w:pStyle w:val="Zkladntext"/>
      </w:pPr>
    </w:p>
    <w:p w14:paraId="6D73F44B" w14:textId="77777777" w:rsidR="002B3A54" w:rsidRDefault="002B3A54">
      <w:pPr>
        <w:pStyle w:val="Zkladntext"/>
      </w:pPr>
    </w:p>
    <w:p w14:paraId="146FDB9B" w14:textId="77777777" w:rsidR="002B3A54" w:rsidRDefault="002B3A54">
      <w:pPr>
        <w:pStyle w:val="Zkladntext"/>
        <w:spacing w:before="108"/>
      </w:pPr>
    </w:p>
    <w:p w14:paraId="2248949D" w14:textId="77777777" w:rsidR="002B3A54" w:rsidRDefault="00000000">
      <w:pPr>
        <w:pStyle w:val="Nadpis1"/>
      </w:pPr>
      <w:r>
        <w:t xml:space="preserve">Čl. VII (2) b) Cenné papiere vo vlastníctve orgánov verejnej moci a iných </w:t>
      </w:r>
      <w:r>
        <w:rPr>
          <w:spacing w:val="-4"/>
        </w:rPr>
        <w:t>osôb</w:t>
      </w:r>
    </w:p>
    <w:p w14:paraId="557A1391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474D74EC" w14:textId="77777777" w:rsidR="002B3A54" w:rsidRDefault="00000000">
      <w:pPr>
        <w:pStyle w:val="Zkladntext"/>
        <w:spacing w:before="1" w:line="244" w:lineRule="auto"/>
        <w:ind w:left="10" w:right="552"/>
      </w:pPr>
      <w:r>
        <w:t>Čl. VII (2) b) Cenné</w:t>
      </w:r>
      <w:r>
        <w:rPr>
          <w:spacing w:val="-1"/>
        </w:rPr>
        <w:t xml:space="preserve"> </w:t>
      </w:r>
      <w:r>
        <w:t>papiere</w:t>
      </w:r>
      <w:r>
        <w:rPr>
          <w:spacing w:val="-1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vlastníctve</w:t>
      </w:r>
      <w:r>
        <w:rPr>
          <w:spacing w:val="-1"/>
        </w:rPr>
        <w:t xml:space="preserve"> </w:t>
      </w:r>
      <w:r>
        <w:t>orgánov</w:t>
      </w:r>
      <w:r>
        <w:rPr>
          <w:spacing w:val="-2"/>
        </w:rPr>
        <w:t xml:space="preserve"> </w:t>
      </w:r>
      <w:r>
        <w:t>verejnej moci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iných</w:t>
      </w:r>
      <w:r>
        <w:rPr>
          <w:spacing w:val="-1"/>
        </w:rPr>
        <w:t xml:space="preserve"> </w:t>
      </w:r>
      <w:r>
        <w:t>osôb, v</w:t>
      </w:r>
      <w:r>
        <w:rPr>
          <w:spacing w:val="-2"/>
        </w:rPr>
        <w:t xml:space="preserve"> </w:t>
      </w:r>
      <w:r>
        <w:t>ktorých</w:t>
      </w:r>
      <w:r>
        <w:rPr>
          <w:spacing w:val="-1"/>
        </w:rPr>
        <w:t xml:space="preserve"> </w:t>
      </w:r>
      <w:r>
        <w:t>má</w:t>
      </w:r>
      <w:r>
        <w:rPr>
          <w:spacing w:val="-1"/>
        </w:rPr>
        <w:t xml:space="preserve"> </w:t>
      </w:r>
      <w:r>
        <w:t>orgán</w:t>
      </w:r>
      <w:r>
        <w:rPr>
          <w:spacing w:val="-1"/>
        </w:rPr>
        <w:t xml:space="preserve"> </w:t>
      </w:r>
      <w:r>
        <w:t>verejnej moci</w:t>
      </w:r>
      <w:r>
        <w:rPr>
          <w:spacing w:val="-1"/>
        </w:rPr>
        <w:t xml:space="preserve"> </w:t>
      </w:r>
      <w:r>
        <w:t>väčšinový podiel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hlasovacích</w:t>
      </w:r>
      <w:r>
        <w:rPr>
          <w:spacing w:val="-1"/>
        </w:rPr>
        <w:t xml:space="preserve"> </w:t>
      </w:r>
      <w:r>
        <w:t>právach, s ktorými</w:t>
      </w:r>
      <w:r>
        <w:rPr>
          <w:spacing w:val="-1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spojené právo na výmenu za akcie, napríklad konvertibilné dlhopisy</w:t>
      </w:r>
    </w:p>
    <w:p w14:paraId="018B5403" w14:textId="77777777" w:rsidR="002B3A54" w:rsidRDefault="002B3A54">
      <w:pPr>
        <w:pStyle w:val="Zkladntext"/>
        <w:spacing w:before="6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1506"/>
        <w:gridCol w:w="1506"/>
        <w:gridCol w:w="1506"/>
        <w:gridCol w:w="1506"/>
      </w:tblGrid>
      <w:tr w:rsidR="002B3A54" w14:paraId="2DA18907" w14:textId="77777777">
        <w:trPr>
          <w:trHeight w:val="300"/>
        </w:trPr>
        <w:tc>
          <w:tcPr>
            <w:tcW w:w="4990" w:type="dxa"/>
            <w:tcBorders>
              <w:bottom w:val="single" w:sz="18" w:space="0" w:color="000000"/>
            </w:tcBorders>
          </w:tcPr>
          <w:p w14:paraId="59229523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Druh cenného </w:t>
            </w:r>
            <w:r>
              <w:rPr>
                <w:b/>
                <w:spacing w:val="-2"/>
                <w:sz w:val="14"/>
              </w:rPr>
              <w:t>papiera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1EC03357" w14:textId="77777777" w:rsidR="002B3A54" w:rsidRDefault="00000000">
            <w:pPr>
              <w:pStyle w:val="TableParagraph"/>
              <w:spacing w:before="67"/>
              <w:ind w:left="391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Počet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4E7E4475" w14:textId="77777777" w:rsidR="002B3A54" w:rsidRDefault="00000000">
            <w:pPr>
              <w:pStyle w:val="TableParagraph"/>
              <w:spacing w:before="67"/>
              <w:ind w:left="298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5D150AA7" w14:textId="77777777" w:rsidR="002B3A54" w:rsidRDefault="00000000">
            <w:pPr>
              <w:pStyle w:val="TableParagraph"/>
              <w:spacing w:before="67"/>
              <w:ind w:left="39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Počet </w:t>
            </w:r>
            <w:r>
              <w:rPr>
                <w:b/>
                <w:spacing w:val="-4"/>
                <w:sz w:val="14"/>
              </w:rPr>
              <w:t>(PO)</w:t>
            </w:r>
          </w:p>
        </w:tc>
        <w:tc>
          <w:tcPr>
            <w:tcW w:w="1506" w:type="dxa"/>
            <w:tcBorders>
              <w:bottom w:val="single" w:sz="18" w:space="0" w:color="000000"/>
            </w:tcBorders>
          </w:tcPr>
          <w:p w14:paraId="0B4693D2" w14:textId="77777777" w:rsidR="002B3A54" w:rsidRDefault="00000000">
            <w:pPr>
              <w:pStyle w:val="TableParagraph"/>
              <w:spacing w:before="67"/>
              <w:ind w:left="302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5726E92D" w14:textId="77777777">
        <w:trPr>
          <w:trHeight w:val="272"/>
        </w:trPr>
        <w:tc>
          <w:tcPr>
            <w:tcW w:w="499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28BB0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Konvertibilné</w:t>
            </w:r>
            <w:r>
              <w:rPr>
                <w:rFonts w:ascii="Microsoft Sans Serif" w:hAnsi="Microsoft Sans Serif"/>
                <w:spacing w:val="-8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dlhopisy</w:t>
            </w: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B6FA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7F11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C9EBF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2CAB3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3A54" w14:paraId="36484E3C" w14:textId="77777777">
        <w:trPr>
          <w:trHeight w:val="272"/>
        </w:trPr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C4D60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Iné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cenné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papiere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1102C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65FF2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B9957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64A96" w14:textId="77777777" w:rsidR="002B3A54" w:rsidRDefault="002B3A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EEE2373" w14:textId="77777777" w:rsidR="002B3A54" w:rsidRDefault="002B3A54">
      <w:pPr>
        <w:pStyle w:val="Zkladntext"/>
        <w:spacing w:before="22"/>
      </w:pPr>
    </w:p>
    <w:p w14:paraId="60D2A979" w14:textId="77777777" w:rsidR="002B3A54" w:rsidRDefault="00000000">
      <w:pPr>
        <w:pStyle w:val="Nadpis1"/>
      </w:pPr>
      <w:r>
        <w:t xml:space="preserve">Čl. VII (2) c) Výška dotácií a návratných finančných </w:t>
      </w:r>
      <w:r>
        <w:rPr>
          <w:spacing w:val="-2"/>
        </w:rPr>
        <w:t>výpomocí</w:t>
      </w:r>
    </w:p>
    <w:p w14:paraId="0CBC77BA" w14:textId="77777777" w:rsidR="002B3A54" w:rsidRDefault="002B3A54">
      <w:pPr>
        <w:pStyle w:val="Zkladntext"/>
        <w:spacing w:before="134"/>
        <w:rPr>
          <w:rFonts w:ascii="Arial"/>
          <w:b/>
          <w:sz w:val="24"/>
        </w:rPr>
      </w:pPr>
    </w:p>
    <w:p w14:paraId="3549DC35" w14:textId="77777777" w:rsidR="002B3A54" w:rsidRDefault="00000000">
      <w:pPr>
        <w:pStyle w:val="Zkladntext"/>
        <w:ind w:left="10"/>
      </w:pPr>
      <w:r>
        <w:t>Čl. VII</w:t>
      </w:r>
      <w:r>
        <w:rPr>
          <w:spacing w:val="1"/>
        </w:rPr>
        <w:t xml:space="preserve"> </w:t>
      </w:r>
      <w:r>
        <w:t>(2) c)</w:t>
      </w:r>
      <w:r>
        <w:rPr>
          <w:spacing w:val="1"/>
        </w:rPr>
        <w:t xml:space="preserve"> </w:t>
      </w:r>
      <w:r>
        <w:t>Výška dotácií</w:t>
      </w:r>
      <w:r>
        <w:rPr>
          <w:spacing w:val="1"/>
        </w:rPr>
        <w:t xml:space="preserve"> </w:t>
      </w:r>
      <w:r>
        <w:t>a návratných</w:t>
      </w:r>
      <w:r>
        <w:rPr>
          <w:spacing w:val="1"/>
        </w:rPr>
        <w:t xml:space="preserve"> </w:t>
      </w:r>
      <w:r>
        <w:t xml:space="preserve">finančných </w:t>
      </w:r>
      <w:r>
        <w:rPr>
          <w:spacing w:val="-2"/>
        </w:rPr>
        <w:t>výpomocí</w:t>
      </w:r>
    </w:p>
    <w:p w14:paraId="6D91BB96" w14:textId="77777777" w:rsidR="002B3A54" w:rsidRDefault="002B3A54">
      <w:pPr>
        <w:pStyle w:val="Zkladntext"/>
        <w:spacing w:before="6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4E34BF36" w14:textId="77777777">
        <w:trPr>
          <w:trHeight w:val="300"/>
        </w:trPr>
        <w:tc>
          <w:tcPr>
            <w:tcW w:w="6873" w:type="dxa"/>
          </w:tcPr>
          <w:p w14:paraId="0AD65DA2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</w:tcPr>
          <w:p w14:paraId="5CD2D84E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</w:tcPr>
          <w:p w14:paraId="1FC11AFA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58986504" w14:textId="77777777" w:rsidR="002B3A54" w:rsidRDefault="002B3A54">
      <w:pPr>
        <w:pStyle w:val="Zkladntext"/>
        <w:spacing w:before="20"/>
      </w:pPr>
    </w:p>
    <w:p w14:paraId="69682198" w14:textId="77777777" w:rsidR="002B3A54" w:rsidRDefault="00000000">
      <w:pPr>
        <w:pStyle w:val="Nadpis1"/>
        <w:spacing w:before="1"/>
      </w:pPr>
      <w:r>
        <w:t>Čl. VII (2) d) Informácie o prijatých úveroch, poskytnutých prečerpaniach úverov, prijatých kapitálových</w:t>
      </w:r>
      <w:r>
        <w:rPr>
          <w:spacing w:val="-7"/>
        </w:rPr>
        <w:t xml:space="preserve"> </w:t>
      </w:r>
      <w:r>
        <w:t>príspevkoch,</w:t>
      </w:r>
      <w:r>
        <w:rPr>
          <w:spacing w:val="-7"/>
        </w:rPr>
        <w:t xml:space="preserve"> </w:t>
      </w:r>
      <w:r>
        <w:t>podmienky</w:t>
      </w:r>
      <w:r>
        <w:rPr>
          <w:spacing w:val="-13"/>
        </w:rPr>
        <w:t xml:space="preserve"> </w:t>
      </w:r>
      <w:r>
        <w:t>poskytnutia</w:t>
      </w:r>
      <w:r>
        <w:rPr>
          <w:spacing w:val="-9"/>
        </w:rPr>
        <w:t xml:space="preserve"> </w:t>
      </w:r>
      <w:r>
        <w:t>úveru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zárukách</w:t>
      </w:r>
      <w:r>
        <w:rPr>
          <w:spacing w:val="-7"/>
        </w:rPr>
        <w:t xml:space="preserve"> </w:t>
      </w:r>
      <w:r>
        <w:t>poskytnutých</w:t>
      </w:r>
      <w:r>
        <w:rPr>
          <w:spacing w:val="-7"/>
        </w:rPr>
        <w:t xml:space="preserve"> </w:t>
      </w:r>
      <w:r>
        <w:t xml:space="preserve">účtovnou </w:t>
      </w:r>
      <w:r>
        <w:rPr>
          <w:spacing w:val="-2"/>
        </w:rPr>
        <w:t>jednotkou</w:t>
      </w:r>
    </w:p>
    <w:p w14:paraId="5ADDA793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047286B3" w14:textId="77777777" w:rsidR="002B3A54" w:rsidRDefault="00000000">
      <w:pPr>
        <w:pStyle w:val="Zkladntext"/>
        <w:spacing w:before="1" w:line="244" w:lineRule="auto"/>
        <w:ind w:left="10" w:right="552"/>
      </w:pPr>
      <w:r>
        <w:t>Čl.</w:t>
      </w:r>
      <w:r>
        <w:rPr>
          <w:spacing w:val="-2"/>
        </w:rPr>
        <w:t xml:space="preserve"> </w:t>
      </w:r>
      <w:r>
        <w:t>VII</w:t>
      </w:r>
      <w:r>
        <w:rPr>
          <w:spacing w:val="-2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d)</w:t>
      </w:r>
      <w:r>
        <w:rPr>
          <w:spacing w:val="-2"/>
        </w:rPr>
        <w:t xml:space="preserve"> </w:t>
      </w:r>
      <w:r>
        <w:t>Informácie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prijatých</w:t>
      </w:r>
      <w:r>
        <w:rPr>
          <w:spacing w:val="-3"/>
        </w:rPr>
        <w:t xml:space="preserve"> </w:t>
      </w:r>
      <w:r>
        <w:t>úveroch,</w:t>
      </w:r>
      <w:r>
        <w:rPr>
          <w:spacing w:val="-2"/>
        </w:rPr>
        <w:t xml:space="preserve"> </w:t>
      </w:r>
      <w:r>
        <w:t>poskytnutých</w:t>
      </w:r>
      <w:r>
        <w:rPr>
          <w:spacing w:val="-3"/>
        </w:rPr>
        <w:t xml:space="preserve"> </w:t>
      </w:r>
      <w:r>
        <w:t>prečerpaniach</w:t>
      </w:r>
      <w:r>
        <w:rPr>
          <w:spacing w:val="-3"/>
        </w:rPr>
        <w:t xml:space="preserve"> </w:t>
      </w:r>
      <w:r>
        <w:t>úverov,</w:t>
      </w:r>
      <w:r>
        <w:rPr>
          <w:spacing w:val="-2"/>
        </w:rPr>
        <w:t xml:space="preserve"> </w:t>
      </w:r>
      <w:r>
        <w:t>prijatých</w:t>
      </w:r>
      <w:r>
        <w:rPr>
          <w:spacing w:val="-3"/>
        </w:rPr>
        <w:t xml:space="preserve"> </w:t>
      </w:r>
      <w:r>
        <w:t>kapitálových</w:t>
      </w:r>
      <w:r>
        <w:rPr>
          <w:spacing w:val="-3"/>
        </w:rPr>
        <w:t xml:space="preserve"> </w:t>
      </w:r>
      <w:r>
        <w:t>príspevkoch,</w:t>
      </w:r>
      <w:r>
        <w:rPr>
          <w:spacing w:val="-2"/>
        </w:rPr>
        <w:t xml:space="preserve"> </w:t>
      </w:r>
      <w:r>
        <w:t>podmienky</w:t>
      </w:r>
      <w:r>
        <w:rPr>
          <w:spacing w:val="-4"/>
        </w:rPr>
        <w:t xml:space="preserve"> </w:t>
      </w:r>
      <w:r>
        <w:t>poskytnutia</w:t>
      </w:r>
      <w:r>
        <w:rPr>
          <w:spacing w:val="-3"/>
        </w:rPr>
        <w:t xml:space="preserve"> </w:t>
      </w:r>
      <w:r>
        <w:t>úveru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zárukách</w:t>
      </w:r>
      <w:r>
        <w:rPr>
          <w:spacing w:val="-3"/>
        </w:rPr>
        <w:t xml:space="preserve"> </w:t>
      </w:r>
      <w:r>
        <w:t>poskytnutých</w:t>
      </w:r>
      <w:r>
        <w:rPr>
          <w:spacing w:val="40"/>
        </w:rPr>
        <w:t xml:space="preserve"> </w:t>
      </w:r>
      <w:r>
        <w:t>účtovnou</w:t>
      </w:r>
      <w:r>
        <w:rPr>
          <w:spacing w:val="-2"/>
        </w:rPr>
        <w:t xml:space="preserve"> </w:t>
      </w:r>
      <w:r>
        <w:t>jednotkou</w:t>
      </w:r>
    </w:p>
    <w:p w14:paraId="38A641C4" w14:textId="77777777" w:rsidR="002B3A54" w:rsidRDefault="002B3A54">
      <w:pPr>
        <w:pStyle w:val="Zkladntext"/>
        <w:spacing w:before="106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3CF9FB67" w14:textId="77777777">
        <w:trPr>
          <w:trHeight w:val="300"/>
        </w:trPr>
        <w:tc>
          <w:tcPr>
            <w:tcW w:w="6873" w:type="dxa"/>
          </w:tcPr>
          <w:p w14:paraId="5D35D3A5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</w:tcPr>
          <w:p w14:paraId="750539CE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</w:tcPr>
          <w:p w14:paraId="64877E02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5D2E6EBD" w14:textId="77777777" w:rsidR="002B3A54" w:rsidRDefault="002B3A54">
      <w:pPr>
        <w:pStyle w:val="Zkladntext"/>
        <w:spacing w:before="20"/>
      </w:pPr>
    </w:p>
    <w:p w14:paraId="595B3E12" w14:textId="77777777" w:rsidR="002B3A54" w:rsidRDefault="00000000">
      <w:pPr>
        <w:pStyle w:val="Nadpis1"/>
        <w:spacing w:before="1"/>
      </w:pPr>
      <w:r>
        <w:t>Čl.</w:t>
      </w:r>
      <w:r>
        <w:rPr>
          <w:spacing w:val="-3"/>
        </w:rPr>
        <w:t xml:space="preserve"> </w:t>
      </w:r>
      <w:r>
        <w:t>VII</w:t>
      </w:r>
      <w:r>
        <w:rPr>
          <w:spacing w:val="-3"/>
        </w:rPr>
        <w:t xml:space="preserve"> </w:t>
      </w:r>
      <w:r>
        <w:t>(2)</w:t>
      </w:r>
      <w:r>
        <w:rPr>
          <w:spacing w:val="-4"/>
        </w:rPr>
        <w:t xml:space="preserve"> </w:t>
      </w:r>
      <w:r>
        <w:t>e)</w:t>
      </w:r>
      <w:r>
        <w:rPr>
          <w:spacing w:val="-4"/>
        </w:rPr>
        <w:t xml:space="preserve"> </w:t>
      </w:r>
      <w:r>
        <w:t>Záruky</w:t>
      </w:r>
      <w:r>
        <w:rPr>
          <w:spacing w:val="-10"/>
        </w:rPr>
        <w:t xml:space="preserve"> </w:t>
      </w:r>
      <w:r>
        <w:t>poskytnuté</w:t>
      </w:r>
      <w:r>
        <w:rPr>
          <w:spacing w:val="-5"/>
        </w:rPr>
        <w:t xml:space="preserve"> </w:t>
      </w:r>
      <w:r>
        <w:t>orgánom</w:t>
      </w:r>
      <w:r>
        <w:rPr>
          <w:spacing w:val="-5"/>
        </w:rPr>
        <w:t xml:space="preserve"> </w:t>
      </w:r>
      <w:r>
        <w:t>verejnej</w:t>
      </w:r>
      <w:r>
        <w:rPr>
          <w:spacing w:val="-5"/>
        </w:rPr>
        <w:t xml:space="preserve"> </w:t>
      </w:r>
      <w:r>
        <w:t>moci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záruky</w:t>
      </w:r>
      <w:r>
        <w:rPr>
          <w:spacing w:val="-10"/>
        </w:rPr>
        <w:t xml:space="preserve"> </w:t>
      </w:r>
      <w:r>
        <w:t>poskytnuté</w:t>
      </w:r>
      <w:r>
        <w:rPr>
          <w:spacing w:val="-5"/>
        </w:rPr>
        <w:t xml:space="preserve"> </w:t>
      </w:r>
      <w:r>
        <w:t>inou</w:t>
      </w:r>
      <w:r>
        <w:rPr>
          <w:spacing w:val="-3"/>
        </w:rPr>
        <w:t xml:space="preserve"> </w:t>
      </w:r>
      <w:r>
        <w:t>účtovnou jednotkou, podmienky poskytnutia a náklady na získanie</w:t>
      </w:r>
    </w:p>
    <w:p w14:paraId="1C692A95" w14:textId="77777777" w:rsidR="002B3A54" w:rsidRDefault="002B3A54">
      <w:pPr>
        <w:pStyle w:val="Zkladntext"/>
        <w:spacing w:before="133"/>
        <w:rPr>
          <w:rFonts w:ascii="Arial"/>
          <w:b/>
          <w:sz w:val="24"/>
        </w:rPr>
      </w:pPr>
    </w:p>
    <w:p w14:paraId="09935B24" w14:textId="77777777" w:rsidR="002B3A54" w:rsidRDefault="00000000">
      <w:pPr>
        <w:pStyle w:val="Zkladntext"/>
        <w:spacing w:before="1"/>
        <w:ind w:left="10"/>
      </w:pPr>
      <w:r>
        <w:t>Čl.</w:t>
      </w:r>
      <w:r>
        <w:rPr>
          <w:spacing w:val="-1"/>
        </w:rPr>
        <w:t xml:space="preserve"> </w:t>
      </w:r>
      <w:r>
        <w:t>VII</w:t>
      </w:r>
      <w:r>
        <w:rPr>
          <w:spacing w:val="-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e)</w:t>
      </w:r>
      <w:r>
        <w:rPr>
          <w:spacing w:val="-1"/>
        </w:rPr>
        <w:t xml:space="preserve"> </w:t>
      </w:r>
      <w:r>
        <w:t>Záruky</w:t>
      </w:r>
      <w:r>
        <w:rPr>
          <w:spacing w:val="-1"/>
        </w:rPr>
        <w:t xml:space="preserve"> </w:t>
      </w:r>
      <w:r>
        <w:t>poskytnuté</w:t>
      </w:r>
      <w:r>
        <w:rPr>
          <w:spacing w:val="-1"/>
        </w:rPr>
        <w:t xml:space="preserve"> </w:t>
      </w:r>
      <w:r>
        <w:t>orgánom</w:t>
      </w:r>
      <w:r>
        <w:rPr>
          <w:spacing w:val="-1"/>
        </w:rPr>
        <w:t xml:space="preserve"> </w:t>
      </w:r>
      <w:r>
        <w:t>verejnej moci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záruky</w:t>
      </w:r>
      <w:r>
        <w:rPr>
          <w:spacing w:val="-1"/>
        </w:rPr>
        <w:t xml:space="preserve"> </w:t>
      </w:r>
      <w:r>
        <w:t>poskytnuté</w:t>
      </w:r>
      <w:r>
        <w:rPr>
          <w:spacing w:val="-1"/>
        </w:rPr>
        <w:t xml:space="preserve"> </w:t>
      </w:r>
      <w:r>
        <w:t>inou</w:t>
      </w:r>
      <w:r>
        <w:rPr>
          <w:spacing w:val="-1"/>
        </w:rPr>
        <w:t xml:space="preserve"> </w:t>
      </w:r>
      <w:r>
        <w:t>účtovnou</w:t>
      </w:r>
      <w:r>
        <w:rPr>
          <w:spacing w:val="-1"/>
        </w:rPr>
        <w:t xml:space="preserve"> </w:t>
      </w:r>
      <w:r>
        <w:t>jednotkou,</w:t>
      </w:r>
      <w:r>
        <w:rPr>
          <w:spacing w:val="-1"/>
        </w:rPr>
        <w:t xml:space="preserve"> </w:t>
      </w:r>
      <w:r>
        <w:t>podmienky poskytnutia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náklady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získanie</w:t>
      </w:r>
    </w:p>
    <w:p w14:paraId="751C32B7" w14:textId="77777777" w:rsidR="002B3A54" w:rsidRDefault="002B3A54">
      <w:pPr>
        <w:pStyle w:val="Zkladntext"/>
        <w:spacing w:before="5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3"/>
        <w:gridCol w:w="1744"/>
        <w:gridCol w:w="1744"/>
        <w:gridCol w:w="1744"/>
      </w:tblGrid>
      <w:tr w:rsidR="002B3A54" w14:paraId="0CCE1CBB" w14:textId="77777777">
        <w:trPr>
          <w:trHeight w:val="351"/>
        </w:trPr>
        <w:tc>
          <w:tcPr>
            <w:tcW w:w="5783" w:type="dxa"/>
          </w:tcPr>
          <w:p w14:paraId="55D290FD" w14:textId="77777777" w:rsidR="002B3A54" w:rsidRDefault="00000000">
            <w:pPr>
              <w:pStyle w:val="TableParagraph"/>
              <w:spacing w:before="93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Informácie o </w:t>
            </w:r>
            <w:r>
              <w:rPr>
                <w:b/>
                <w:spacing w:val="-2"/>
                <w:sz w:val="14"/>
              </w:rPr>
              <w:t>zárukách</w:t>
            </w:r>
          </w:p>
        </w:tc>
        <w:tc>
          <w:tcPr>
            <w:tcW w:w="1744" w:type="dxa"/>
          </w:tcPr>
          <w:p w14:paraId="0A111327" w14:textId="77777777" w:rsidR="002B3A54" w:rsidRDefault="00000000">
            <w:pPr>
              <w:pStyle w:val="TableParagraph"/>
              <w:spacing w:before="93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Podmienky </w:t>
            </w:r>
            <w:r>
              <w:rPr>
                <w:b/>
                <w:spacing w:val="-2"/>
                <w:sz w:val="14"/>
              </w:rPr>
              <w:t>poskytnutia</w:t>
            </w:r>
          </w:p>
        </w:tc>
        <w:tc>
          <w:tcPr>
            <w:tcW w:w="1744" w:type="dxa"/>
          </w:tcPr>
          <w:p w14:paraId="4C187F75" w14:textId="77777777" w:rsidR="002B3A54" w:rsidRDefault="00000000">
            <w:pPr>
              <w:pStyle w:val="TableParagraph"/>
              <w:spacing w:before="93"/>
              <w:ind w:left="58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Hodnota</w:t>
            </w:r>
          </w:p>
        </w:tc>
        <w:tc>
          <w:tcPr>
            <w:tcW w:w="1744" w:type="dxa"/>
          </w:tcPr>
          <w:p w14:paraId="62DE7F7F" w14:textId="77777777" w:rsidR="002B3A54" w:rsidRDefault="00000000">
            <w:pPr>
              <w:pStyle w:val="TableParagraph"/>
              <w:spacing w:before="10" w:line="160" w:lineRule="atLeast"/>
              <w:ind w:left="599" w:hanging="437"/>
              <w:rPr>
                <w:b/>
                <w:sz w:val="14"/>
              </w:rPr>
            </w:pPr>
            <w:r>
              <w:rPr>
                <w:b/>
                <w:sz w:val="14"/>
              </w:rPr>
              <w:t>Hodnota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nákladov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na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získanie</w:t>
            </w:r>
          </w:p>
        </w:tc>
      </w:tr>
    </w:tbl>
    <w:p w14:paraId="5A30F37F" w14:textId="77777777" w:rsidR="002B3A54" w:rsidRDefault="002B3A54">
      <w:pPr>
        <w:pStyle w:val="Zkladntext"/>
        <w:spacing w:before="22"/>
      </w:pPr>
    </w:p>
    <w:p w14:paraId="22FA2681" w14:textId="77777777" w:rsidR="002B3A54" w:rsidRDefault="00000000">
      <w:pPr>
        <w:pStyle w:val="Nadpis1"/>
      </w:pPr>
      <w:r>
        <w:t xml:space="preserve">Čl. VII (2) f) Informácie o vyplatených dividendách a výške nerozdeleného </w:t>
      </w:r>
      <w:r>
        <w:rPr>
          <w:spacing w:val="-2"/>
        </w:rPr>
        <w:t>zisku</w:t>
      </w:r>
    </w:p>
    <w:p w14:paraId="71A3F4C2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39F1A4C6" w14:textId="77777777" w:rsidR="002B3A54" w:rsidRDefault="00000000">
      <w:pPr>
        <w:pStyle w:val="Zkladntext"/>
        <w:ind w:left="10"/>
      </w:pPr>
      <w:r>
        <w:t>Čl.</w:t>
      </w:r>
      <w:r>
        <w:rPr>
          <w:spacing w:val="-2"/>
        </w:rPr>
        <w:t xml:space="preserve"> </w:t>
      </w:r>
      <w:r>
        <w:t>VII</w:t>
      </w:r>
      <w:r>
        <w:rPr>
          <w:spacing w:val="-2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f)</w:t>
      </w:r>
      <w:r>
        <w:rPr>
          <w:spacing w:val="-2"/>
        </w:rPr>
        <w:t xml:space="preserve"> </w:t>
      </w:r>
      <w:r>
        <w:t>Informácie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vyplatených</w:t>
      </w:r>
      <w:r>
        <w:rPr>
          <w:spacing w:val="-2"/>
        </w:rPr>
        <w:t xml:space="preserve"> </w:t>
      </w:r>
      <w:r>
        <w:t>dividendách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výške</w:t>
      </w:r>
      <w:r>
        <w:rPr>
          <w:spacing w:val="-2"/>
        </w:rPr>
        <w:t xml:space="preserve"> </w:t>
      </w:r>
      <w:r>
        <w:t>nerozdeleného</w:t>
      </w:r>
      <w:r>
        <w:rPr>
          <w:spacing w:val="-2"/>
        </w:rPr>
        <w:t xml:space="preserve"> zisku</w:t>
      </w:r>
    </w:p>
    <w:p w14:paraId="064B01CC" w14:textId="77777777" w:rsidR="002B3A54" w:rsidRDefault="002B3A54">
      <w:pPr>
        <w:pStyle w:val="Zkladntext"/>
        <w:spacing w:before="5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45156574" w14:textId="77777777">
        <w:trPr>
          <w:trHeight w:val="300"/>
        </w:trPr>
        <w:tc>
          <w:tcPr>
            <w:tcW w:w="6873" w:type="dxa"/>
          </w:tcPr>
          <w:p w14:paraId="069095A0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</w:tcPr>
          <w:p w14:paraId="73C8DC89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</w:tcPr>
          <w:p w14:paraId="7BC1638F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60E1DA65" w14:textId="77777777" w:rsidR="002B3A54" w:rsidRDefault="002B3A54">
      <w:pPr>
        <w:pStyle w:val="Zkladntext"/>
        <w:spacing w:before="20"/>
      </w:pPr>
    </w:p>
    <w:p w14:paraId="53844AED" w14:textId="77777777" w:rsidR="002B3A54" w:rsidRDefault="00000000">
      <w:pPr>
        <w:pStyle w:val="Nadpis1"/>
        <w:spacing w:before="1"/>
      </w:pPr>
      <w:r>
        <w:t xml:space="preserve">Čl. VII (2) g) Informácie o iných formách prijatej štátnej </w:t>
      </w:r>
      <w:r>
        <w:rPr>
          <w:spacing w:val="-2"/>
        </w:rPr>
        <w:t>pomoci</w:t>
      </w:r>
    </w:p>
    <w:p w14:paraId="153B5811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20AE4238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VII</w:t>
      </w:r>
      <w:r>
        <w:rPr>
          <w:spacing w:val="-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g)</w:t>
      </w:r>
      <w:r>
        <w:rPr>
          <w:spacing w:val="-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iných</w:t>
      </w:r>
      <w:r>
        <w:rPr>
          <w:spacing w:val="-1"/>
        </w:rPr>
        <w:t xml:space="preserve"> </w:t>
      </w:r>
      <w:r>
        <w:t>formách</w:t>
      </w:r>
      <w:r>
        <w:rPr>
          <w:spacing w:val="-1"/>
        </w:rPr>
        <w:t xml:space="preserve"> </w:t>
      </w:r>
      <w:r>
        <w:t>prijatej</w:t>
      </w:r>
      <w:r>
        <w:rPr>
          <w:spacing w:val="-1"/>
        </w:rPr>
        <w:t xml:space="preserve"> </w:t>
      </w:r>
      <w:r>
        <w:t>štátnej</w:t>
      </w:r>
      <w:r>
        <w:rPr>
          <w:spacing w:val="-1"/>
        </w:rPr>
        <w:t xml:space="preserve"> </w:t>
      </w:r>
      <w:r>
        <w:rPr>
          <w:spacing w:val="-2"/>
        </w:rPr>
        <w:t>pomoci</w:t>
      </w:r>
    </w:p>
    <w:p w14:paraId="582F211B" w14:textId="77777777" w:rsidR="002B3A54" w:rsidRDefault="002B3A54">
      <w:pPr>
        <w:pStyle w:val="Zkladntext"/>
        <w:spacing w:before="106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2A58F86B" w14:textId="77777777">
        <w:trPr>
          <w:trHeight w:val="300"/>
        </w:trPr>
        <w:tc>
          <w:tcPr>
            <w:tcW w:w="6873" w:type="dxa"/>
          </w:tcPr>
          <w:p w14:paraId="2315DC95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Názov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</w:tcPr>
          <w:p w14:paraId="18BBF674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</w:tcPr>
          <w:p w14:paraId="7DEA8E10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</w:tbl>
    <w:p w14:paraId="323EFD69" w14:textId="77777777" w:rsidR="002B3A54" w:rsidRDefault="002B3A54">
      <w:pPr>
        <w:pStyle w:val="TableParagraph"/>
        <w:rPr>
          <w:b/>
          <w:sz w:val="14"/>
        </w:rPr>
        <w:sectPr w:rsidR="002B3A54">
          <w:pgSz w:w="11900" w:h="16840"/>
          <w:pgMar w:top="560" w:right="141" w:bottom="820" w:left="566" w:header="0" w:footer="633" w:gutter="0"/>
          <w:cols w:space="708"/>
        </w:sectPr>
      </w:pPr>
    </w:p>
    <w:p w14:paraId="358C6522" w14:textId="77777777" w:rsidR="002B3A54" w:rsidRDefault="00000000">
      <w:pPr>
        <w:tabs>
          <w:tab w:val="left" w:pos="8486"/>
        </w:tabs>
        <w:spacing w:before="101"/>
        <w:ind w:left="6178"/>
        <w:rPr>
          <w:sz w:val="14"/>
        </w:rPr>
      </w:pPr>
      <w:r>
        <w:rPr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44000" behindDoc="0" locked="0" layoutInCell="1" allowOverlap="1" wp14:anchorId="48E2F1C2" wp14:editId="456182D5">
                <wp:simplePos x="0" y="0"/>
                <wp:positionH relativeFrom="page">
                  <wp:posOffset>370522</wp:posOffset>
                </wp:positionH>
                <wp:positionV relativeFrom="paragraph">
                  <wp:posOffset>14922</wp:posOffset>
                </wp:positionV>
                <wp:extent cx="1819275" cy="20129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938622" w14:textId="77777777" w:rsidR="002B3A54" w:rsidRDefault="00000000">
                            <w:pPr>
                              <w:pStyle w:val="Zkladntext"/>
                              <w:spacing w:before="70"/>
                              <w:ind w:left="43"/>
                            </w:pPr>
                            <w:r>
                              <w:t>Poznámky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Úč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PODV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3-</w:t>
                            </w:r>
                            <w:r>
                              <w:rPr>
                                <w:spacing w:val="-5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2F1C2" id="Textbox 57" o:spid="_x0000_s1049" type="#_x0000_t202" style="position:absolute;left:0;text-align:left;margin-left:29.15pt;margin-top:1.15pt;width:143.25pt;height:15.8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" filled="f">
                <v:path arrowok="t"/>
                <v:textbox inset="0,0,0,0">
                  <w:txbxContent>
                    <w:p w14:paraId="3B938622" w14:textId="77777777" w:rsidR="002B3A54" w:rsidRDefault="00000000">
                      <w:pPr>
                        <w:pStyle w:val="Zkladntext"/>
                        <w:spacing w:before="70"/>
                        <w:ind w:left="43"/>
                      </w:pPr>
                      <w:r>
                        <w:t>Poznámky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PODV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3-</w:t>
                      </w:r>
                      <w:r>
                        <w:rPr>
                          <w:spacing w:val="-5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48E4F9AC" wp14:editId="134B2297">
                <wp:simplePos x="0" y="0"/>
                <wp:positionH relativeFrom="page">
                  <wp:posOffset>4506467</wp:posOffset>
                </wp:positionH>
                <wp:positionV relativeFrom="paragraph">
                  <wp:posOffset>10160</wp:posOffset>
                </wp:positionV>
                <wp:extent cx="1173480" cy="22860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1E45578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4467138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1663CE0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A3A34B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6062EEB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642DBA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DF1F0FC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5B6C06D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F00D70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653B6374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4F9AC" id="Textbox 58" o:spid="_x0000_s1050" type="#_x0000_t202" style="position:absolute;left:0;text-align:left;margin-left:354.85pt;margin-top:.8pt;width:92.4pt;height:18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1E455786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4467138F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1663CE0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A3A34B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6062EEB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642DBA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DF1F0FC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5B6C06D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F00D70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653B6374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47AABEF" wp14:editId="3122C8B1">
                <wp:simplePos x="0" y="0"/>
                <wp:positionH relativeFrom="page">
                  <wp:posOffset>5969508</wp:posOffset>
                </wp:positionH>
                <wp:positionV relativeFrom="paragraph">
                  <wp:posOffset>10160</wp:posOffset>
                </wp:positionV>
                <wp:extent cx="1447800" cy="22860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2B3A54" w14:paraId="43BCCD40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59B96D8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1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CF6AC3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E38B7D4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0F12CA9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F4B37EC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3AD1B1F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2F64B8E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DBD5183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2ED0101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94C6B4A" w14:textId="77777777" w:rsidR="002B3A54" w:rsidRDefault="00000000">
                                  <w:pPr>
                                    <w:pStyle w:val="TableParagraph"/>
                                    <w:spacing w:before="84"/>
                                    <w:ind w:left="69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D1AE226" w14:textId="77777777" w:rsidR="002B3A54" w:rsidRDefault="002B3A5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AABEF" id="Textbox 59" o:spid="_x0000_s1051" type="#_x0000_t202" style="position:absolute;left:0;text-align:left;margin-left:470.05pt;margin-top:.8pt;width:114pt;height:18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2B3A54" w14:paraId="43BCCD40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59B96D8" w14:textId="77777777" w:rsidR="002B3A54" w:rsidRDefault="00000000">
                            <w:pPr>
                              <w:pStyle w:val="TableParagraph"/>
                              <w:spacing w:before="84"/>
                              <w:ind w:left="61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CF6AC3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E38B7D4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0F12CA9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F4B37EC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3AD1B1F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2F64B8E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DBD5183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2ED0101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94C6B4A" w14:textId="77777777" w:rsidR="002B3A54" w:rsidRDefault="00000000">
                            <w:pPr>
                              <w:pStyle w:val="TableParagraph"/>
                              <w:spacing w:before="84"/>
                              <w:ind w:left="69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D1AE226" w14:textId="77777777" w:rsidR="002B3A54" w:rsidRDefault="002B3A5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14"/>
        </w:rPr>
        <w:t>IČO</w:t>
      </w:r>
      <w:r>
        <w:rPr>
          <w:sz w:val="14"/>
        </w:rPr>
        <w:tab/>
      </w:r>
      <w:r>
        <w:rPr>
          <w:spacing w:val="-5"/>
          <w:sz w:val="14"/>
        </w:rPr>
        <w:t>DIČ</w:t>
      </w:r>
    </w:p>
    <w:p w14:paraId="6610A7D6" w14:textId="77777777" w:rsidR="002B3A54" w:rsidRDefault="00000000">
      <w:pPr>
        <w:pStyle w:val="Nadpis1"/>
        <w:spacing w:before="224"/>
      </w:pPr>
      <w:r>
        <w:t xml:space="preserve">Čl. VII (3) Informácie o finančných vzťahoch medzi orgánom verejnej moci a účtovnou </w:t>
      </w:r>
      <w:r>
        <w:rPr>
          <w:spacing w:val="-2"/>
        </w:rPr>
        <w:t>jednotkou</w:t>
      </w:r>
    </w:p>
    <w:p w14:paraId="28039875" w14:textId="77777777" w:rsidR="002B3A54" w:rsidRDefault="002B3A54">
      <w:pPr>
        <w:pStyle w:val="Zkladntext"/>
        <w:spacing w:before="126"/>
        <w:rPr>
          <w:rFonts w:ascii="Arial"/>
          <w:b/>
          <w:sz w:val="24"/>
        </w:rPr>
      </w:pPr>
    </w:p>
    <w:p w14:paraId="2CFC8092" w14:textId="77777777" w:rsidR="002B3A54" w:rsidRDefault="00000000">
      <w:pPr>
        <w:pStyle w:val="Zkladntext"/>
        <w:ind w:left="10"/>
      </w:pPr>
      <w:r>
        <w:t>Čl.</w:t>
      </w:r>
      <w:r>
        <w:rPr>
          <w:spacing w:val="-1"/>
        </w:rPr>
        <w:t xml:space="preserve"> </w:t>
      </w:r>
      <w:r>
        <w:t>VII (3)</w:t>
      </w:r>
      <w:r>
        <w:rPr>
          <w:spacing w:val="-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 finančných</w:t>
      </w:r>
      <w:r>
        <w:rPr>
          <w:spacing w:val="-1"/>
        </w:rPr>
        <w:t xml:space="preserve"> </w:t>
      </w:r>
      <w:r>
        <w:t>vzťahoch medzi</w:t>
      </w:r>
      <w:r>
        <w:rPr>
          <w:spacing w:val="-1"/>
        </w:rPr>
        <w:t xml:space="preserve"> </w:t>
      </w:r>
      <w:r>
        <w:t>orgánom verejnej</w:t>
      </w:r>
      <w:r>
        <w:rPr>
          <w:spacing w:val="-1"/>
        </w:rPr>
        <w:t xml:space="preserve"> </w:t>
      </w:r>
      <w:r>
        <w:t>moci a</w:t>
      </w:r>
      <w:r>
        <w:rPr>
          <w:spacing w:val="-1"/>
        </w:rPr>
        <w:t xml:space="preserve"> </w:t>
      </w:r>
      <w:r>
        <w:t>účtovnou jednotkou,</w:t>
      </w:r>
      <w:r>
        <w:rPr>
          <w:spacing w:val="-1"/>
        </w:rPr>
        <w:t xml:space="preserve"> </w:t>
      </w:r>
      <w:r>
        <w:t>na ktorú</w:t>
      </w:r>
      <w:r>
        <w:rPr>
          <w:spacing w:val="-1"/>
        </w:rPr>
        <w:t xml:space="preserve"> </w:t>
      </w:r>
      <w:r>
        <w:t>sa vzťahuje</w:t>
      </w:r>
      <w:r>
        <w:rPr>
          <w:spacing w:val="-1"/>
        </w:rPr>
        <w:t xml:space="preserve"> </w:t>
      </w:r>
      <w:r>
        <w:t>§ 23d</w:t>
      </w:r>
      <w:r>
        <w:rPr>
          <w:spacing w:val="-1"/>
        </w:rPr>
        <w:t xml:space="preserve"> </w:t>
      </w:r>
      <w:r>
        <w:t>ods. 6</w:t>
      </w:r>
      <w:r>
        <w:rPr>
          <w:spacing w:val="-1"/>
        </w:rPr>
        <w:t xml:space="preserve"> </w:t>
      </w:r>
      <w:r>
        <w:rPr>
          <w:spacing w:val="-2"/>
        </w:rPr>
        <w:t>zákona</w:t>
      </w:r>
    </w:p>
    <w:p w14:paraId="6DDD2020" w14:textId="77777777" w:rsidR="002B3A54" w:rsidRDefault="002B3A54">
      <w:pPr>
        <w:pStyle w:val="Zkladntext"/>
        <w:spacing w:before="5"/>
        <w:rPr>
          <w:sz w:val="6"/>
        </w:rPr>
      </w:pPr>
    </w:p>
    <w:tbl>
      <w:tblPr>
        <w:tblStyle w:val="TableNormal"/>
        <w:tblW w:w="0" w:type="auto"/>
        <w:tblInd w:w="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3"/>
        <w:gridCol w:w="2071"/>
        <w:gridCol w:w="2071"/>
      </w:tblGrid>
      <w:tr w:rsidR="002B3A54" w14:paraId="693BFA8C" w14:textId="77777777">
        <w:trPr>
          <w:trHeight w:val="300"/>
        </w:trPr>
        <w:tc>
          <w:tcPr>
            <w:tcW w:w="6873" w:type="dxa"/>
            <w:tcBorders>
              <w:bottom w:val="single" w:sz="18" w:space="0" w:color="000000"/>
            </w:tcBorders>
          </w:tcPr>
          <w:p w14:paraId="57266994" w14:textId="77777777" w:rsidR="002B3A54" w:rsidRDefault="00000000">
            <w:pPr>
              <w:pStyle w:val="TableParagraph"/>
              <w:spacing w:before="67"/>
              <w:ind w:left="3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Opis </w:t>
            </w:r>
            <w:r>
              <w:rPr>
                <w:b/>
                <w:spacing w:val="-2"/>
                <w:sz w:val="14"/>
              </w:rPr>
              <w:t>položky</w:t>
            </w:r>
          </w:p>
        </w:tc>
        <w:tc>
          <w:tcPr>
            <w:tcW w:w="2071" w:type="dxa"/>
            <w:tcBorders>
              <w:bottom w:val="single" w:sz="18" w:space="0" w:color="000000"/>
            </w:tcBorders>
          </w:tcPr>
          <w:p w14:paraId="77AD39A4" w14:textId="77777777" w:rsidR="002B3A54" w:rsidRDefault="00000000">
            <w:pPr>
              <w:pStyle w:val="TableParagraph"/>
              <w:spacing w:before="67"/>
              <w:ind w:left="58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(BO)</w:t>
            </w:r>
          </w:p>
        </w:tc>
        <w:tc>
          <w:tcPr>
            <w:tcW w:w="2071" w:type="dxa"/>
            <w:tcBorders>
              <w:bottom w:val="single" w:sz="18" w:space="0" w:color="000000"/>
            </w:tcBorders>
          </w:tcPr>
          <w:p w14:paraId="4B89317A" w14:textId="77777777" w:rsidR="002B3A54" w:rsidRDefault="00000000">
            <w:pPr>
              <w:pStyle w:val="TableParagraph"/>
              <w:spacing w:before="67"/>
              <w:ind w:left="5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Hodnota </w:t>
            </w:r>
            <w:r>
              <w:rPr>
                <w:b/>
                <w:spacing w:val="-4"/>
                <w:sz w:val="14"/>
              </w:rPr>
              <w:t>(PO)</w:t>
            </w:r>
          </w:p>
        </w:tc>
      </w:tr>
      <w:tr w:rsidR="002B3A54" w14:paraId="689BEE41" w14:textId="77777777">
        <w:trPr>
          <w:trHeight w:val="272"/>
        </w:trPr>
        <w:tc>
          <w:tcPr>
            <w:tcW w:w="68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B5E9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Náhrady</w:t>
            </w:r>
            <w:r>
              <w:rPr>
                <w:rFonts w:ascii="Microsoft Sans Serif" w:hAnsi="Microsoft Sans Serif"/>
                <w:spacing w:val="-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strát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hospodárskej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činnosti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účtovnej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jednotky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A7872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8E39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1F0367B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033BE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Peňažné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a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nepeňažné</w:t>
            </w:r>
            <w:r>
              <w:rPr>
                <w:rFonts w:ascii="Microsoft Sans Serif" w:hAnsi="Microsoft Sans Serif"/>
                <w:spacing w:val="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vklady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CAB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1F15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46B23FA1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6DBF5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Nenávratné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finančné príspevky alebo pôžičky za zvýhodnených </w:t>
            </w:r>
            <w:r>
              <w:rPr>
                <w:rFonts w:ascii="Microsoft Sans Serif" w:hAnsi="Microsoft Sans Serif"/>
                <w:spacing w:val="-2"/>
                <w:sz w:val="14"/>
              </w:rPr>
              <w:t>podmienok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1269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22781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60233724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FDAB5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Finančné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výhody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(napr.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nevymáhanie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pohľadávky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voči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4"/>
              </w:rPr>
              <w:t>ÚJ)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615B8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BDDA7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1A559CFE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A5C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z w:val="14"/>
              </w:rPr>
              <w:t>Vzdanie</w:t>
            </w:r>
            <w:r>
              <w:rPr>
                <w:rFonts w:asci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sa</w:t>
            </w:r>
            <w:r>
              <w:rPr>
                <w:rFonts w:asci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dividend</w:t>
            </w:r>
            <w:r>
              <w:rPr>
                <w:rFonts w:asci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a</w:t>
            </w:r>
            <w:r>
              <w:rPr>
                <w:rFonts w:asci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podielov</w:t>
            </w:r>
            <w:r>
              <w:rPr>
                <w:rFonts w:asci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na</w:t>
            </w:r>
            <w:r>
              <w:rPr>
                <w:rFonts w:asci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/>
                <w:spacing w:val="-4"/>
                <w:sz w:val="14"/>
              </w:rPr>
              <w:t>zisku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2660C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A00B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3A54" w14:paraId="0D6AEE64" w14:textId="77777777">
        <w:trPr>
          <w:trHeight w:val="272"/>
        </w:trPr>
        <w:tc>
          <w:tcPr>
            <w:tcW w:w="6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6B54" w14:textId="77777777" w:rsidR="002B3A54" w:rsidRDefault="00000000">
            <w:pPr>
              <w:pStyle w:val="TableParagraph"/>
              <w:spacing w:before="56"/>
              <w:ind w:left="50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Poskytnuté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náhrady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za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finančné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povinnosti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uložené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orgánom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verejnej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4"/>
              </w:rPr>
              <w:t>moci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520D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6A314" w14:textId="77777777" w:rsidR="002B3A54" w:rsidRDefault="002B3A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A4827AD" w14:textId="77777777" w:rsidR="002B3A54" w:rsidRDefault="002B3A54">
      <w:pPr>
        <w:pStyle w:val="Zkladntext"/>
        <w:spacing w:before="26"/>
      </w:pPr>
    </w:p>
    <w:p w14:paraId="1D26FE47" w14:textId="77777777" w:rsidR="002B3A54" w:rsidRDefault="00000000">
      <w:pPr>
        <w:pStyle w:val="Nadpis1"/>
      </w:pPr>
      <w:r>
        <w:t xml:space="preserve">Miesto pre ďalšie </w:t>
      </w:r>
      <w:r>
        <w:rPr>
          <w:spacing w:val="-2"/>
        </w:rPr>
        <w:t>záznamy</w:t>
      </w:r>
    </w:p>
    <w:p w14:paraId="7BF5A8E1" w14:textId="546BF604" w:rsidR="002B3A54" w:rsidRDefault="000445CB">
      <w:pPr>
        <w:pStyle w:val="Zkladntext"/>
        <w:spacing w:before="126"/>
        <w:rPr>
          <w:rFonts w:ascii="Arial"/>
          <w:b/>
          <w:sz w:val="24"/>
        </w:rPr>
      </w:pPr>
      <w:r>
        <w:rPr>
          <w:rFonts w:ascii="Arial"/>
          <w:b/>
          <w:sz w:val="24"/>
        </w:rPr>
        <w:t>Rezervy sa tvoria nad r</w:t>
      </w:r>
      <w:r>
        <w:rPr>
          <w:rFonts w:ascii="Arial"/>
          <w:b/>
          <w:sz w:val="24"/>
        </w:rPr>
        <w:t>á</w:t>
      </w:r>
      <w:r>
        <w:rPr>
          <w:rFonts w:ascii="Arial"/>
          <w:b/>
          <w:sz w:val="24"/>
        </w:rPr>
        <w:t>mec z</w:t>
      </w:r>
      <w:r>
        <w:rPr>
          <w:rFonts w:ascii="Arial"/>
          <w:b/>
          <w:sz w:val="24"/>
        </w:rPr>
        <w:t>á</w:t>
      </w:r>
      <w:r>
        <w:rPr>
          <w:rFonts w:ascii="Arial"/>
          <w:b/>
          <w:sz w:val="24"/>
        </w:rPr>
        <w:t>konom po</w:t>
      </w:r>
      <w:r>
        <w:rPr>
          <w:rFonts w:ascii="Arial"/>
          <w:b/>
          <w:sz w:val="24"/>
        </w:rPr>
        <w:t>ž</w:t>
      </w:r>
      <w:r>
        <w:rPr>
          <w:rFonts w:ascii="Arial"/>
          <w:b/>
          <w:sz w:val="24"/>
        </w:rPr>
        <w:t>adovan</w:t>
      </w:r>
      <w:r>
        <w:rPr>
          <w:rFonts w:ascii="Arial"/>
          <w:b/>
          <w:sz w:val="24"/>
        </w:rPr>
        <w:t>é</w:t>
      </w:r>
      <w:r>
        <w:rPr>
          <w:rFonts w:ascii="Arial"/>
          <w:b/>
          <w:sz w:val="24"/>
        </w:rPr>
        <w:t xml:space="preserve">ho </w:t>
      </w:r>
      <w:r>
        <w:rPr>
          <w:rFonts w:ascii="Arial"/>
          <w:b/>
          <w:sz w:val="24"/>
        </w:rPr>
        <w:br/>
        <w:t>v roku 2024 sa poslal chybn</w:t>
      </w:r>
      <w:r>
        <w:rPr>
          <w:rFonts w:ascii="Arial"/>
          <w:b/>
          <w:sz w:val="24"/>
        </w:rPr>
        <w:t>ý</w:t>
      </w:r>
      <w:r>
        <w:rPr>
          <w:rFonts w:ascii="Arial"/>
          <w:b/>
          <w:sz w:val="24"/>
        </w:rPr>
        <w:t xml:space="preserve"> </w:t>
      </w:r>
      <w:proofErr w:type="spellStart"/>
      <w:r>
        <w:rPr>
          <w:rFonts w:ascii="Arial"/>
          <w:b/>
          <w:sz w:val="24"/>
        </w:rPr>
        <w:t>xml</w:t>
      </w:r>
      <w:proofErr w:type="spellEnd"/>
      <w:r>
        <w:rPr>
          <w:rFonts w:ascii="Arial"/>
          <w:b/>
          <w:sz w:val="24"/>
        </w:rPr>
        <w:t xml:space="preserve"> s</w:t>
      </w:r>
      <w:r>
        <w:rPr>
          <w:rFonts w:ascii="Arial"/>
          <w:b/>
          <w:sz w:val="24"/>
        </w:rPr>
        <w:t>ú</w:t>
      </w:r>
      <w:r>
        <w:rPr>
          <w:rFonts w:ascii="Arial"/>
          <w:b/>
          <w:sz w:val="24"/>
        </w:rPr>
        <w:t>bor z</w:t>
      </w:r>
      <w:r>
        <w:rPr>
          <w:rFonts w:ascii="Arial"/>
          <w:b/>
          <w:sz w:val="24"/>
        </w:rPr>
        <w:t>á</w:t>
      </w:r>
      <w:r>
        <w:rPr>
          <w:rFonts w:ascii="Arial"/>
          <w:b/>
          <w:sz w:val="24"/>
        </w:rPr>
        <w:t>vierky</w:t>
      </w:r>
      <w:r w:rsidR="001D1205">
        <w:rPr>
          <w:rFonts w:ascii="Arial"/>
          <w:b/>
          <w:sz w:val="24"/>
        </w:rPr>
        <w:br/>
      </w:r>
      <w:r w:rsidR="001D1205">
        <w:t xml:space="preserve">Účtovná jednotka v bežnom období opravila významnú chybu minulého obdobia spočívajúcu v nesprávnom riadkovom zatriedení nákladov. Odpisy vo výške </w:t>
      </w:r>
      <w:r w:rsidR="001D1205">
        <w:t xml:space="preserve">15 730 </w:t>
      </w:r>
      <w:r w:rsidR="001D1205">
        <w:t>EUR boli v minulom období vykázané v položke Služby. Účtovná jednotka z dôvodu porovnateľnosti upravila údaje v stĺpci pre bezprostredne predchádzajúce obdobie tak, že znížila položku Služby a zvýšila položku Odpisy o uvedenú sumu. Vplyv na výsledok hospodárenia minulých rokov je 0 EUR.“</w:t>
      </w:r>
    </w:p>
    <w:p w14:paraId="1A5CBDB2" w14:textId="77777777" w:rsidR="002B3A54" w:rsidRDefault="00000000">
      <w:pPr>
        <w:pStyle w:val="Zkladntext"/>
        <w:ind w:left="10"/>
      </w:pPr>
      <w:r>
        <w:t>Miesto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ďalšie</w:t>
      </w:r>
      <w:r>
        <w:rPr>
          <w:spacing w:val="-3"/>
        </w:rPr>
        <w:t xml:space="preserve"> </w:t>
      </w:r>
      <w:r>
        <w:rPr>
          <w:spacing w:val="-2"/>
        </w:rPr>
        <w:t>záznamy</w:t>
      </w:r>
    </w:p>
    <w:sectPr w:rsidR="002B3A54">
      <w:pgSz w:w="11900" w:h="16840"/>
      <w:pgMar w:top="560" w:right="141" w:bottom="820" w:left="566" w:header="0" w:footer="6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0D464" w14:textId="77777777" w:rsidR="00680307" w:rsidRDefault="00680307">
      <w:r>
        <w:separator/>
      </w:r>
    </w:p>
  </w:endnote>
  <w:endnote w:type="continuationSeparator" w:id="0">
    <w:p w14:paraId="224D933E" w14:textId="77777777" w:rsidR="00680307" w:rsidRDefault="0068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E00B3" w14:textId="77777777" w:rsidR="002B3A54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26080" behindDoc="1" locked="0" layoutInCell="1" allowOverlap="1" wp14:anchorId="08878A32" wp14:editId="52CD4CD2">
              <wp:simplePos x="0" y="0"/>
              <wp:positionH relativeFrom="page">
                <wp:posOffset>5526098</wp:posOffset>
              </wp:positionH>
              <wp:positionV relativeFrom="page">
                <wp:posOffset>10151630</wp:posOffset>
              </wp:positionV>
              <wp:extent cx="5327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27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F1908F" w14:textId="77777777" w:rsidR="002B3A54" w:rsidRDefault="00000000">
                          <w:pPr>
                            <w:spacing w:before="17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Strana: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78A3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2" type="#_x0000_t202" style="position:absolute;margin-left:435.15pt;margin-top:799.35pt;width:41.95pt;height:10.95pt;z-index:-1719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" filled="f" stroked="f">
              <v:textbox inset="0,0,0,0">
                <w:txbxContent>
                  <w:p w14:paraId="35F1908F" w14:textId="77777777" w:rsidR="002B3A54" w:rsidRDefault="00000000">
                    <w:pPr>
                      <w:spacing w:before="17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Strana: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26592" behindDoc="1" locked="0" layoutInCell="1" allowOverlap="1" wp14:anchorId="2908F805" wp14:editId="581FA897">
              <wp:simplePos x="0" y="0"/>
              <wp:positionH relativeFrom="page">
                <wp:posOffset>1268920</wp:posOffset>
              </wp:positionH>
              <wp:positionV relativeFrom="page">
                <wp:posOffset>10228410</wp:posOffset>
              </wp:positionV>
              <wp:extent cx="3927475" cy="1111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747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79DC37" w14:textId="77777777" w:rsidR="002B3A54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Vytvorené v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programe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OMEGA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-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podvojné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účtovníctvo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a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legislatíva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bez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starostí.</w:t>
                          </w:r>
                          <w:r>
                            <w:rPr>
                              <w:spacing w:val="3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©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KROS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2"/>
                            </w:rPr>
                            <w:t>a.s</w:t>
                          </w:r>
                          <w:proofErr w:type="spellEnd"/>
                          <w:r>
                            <w:rPr>
                              <w:sz w:val="12"/>
                            </w:rPr>
                            <w:t>.,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hyperlink r:id="rId1">
                            <w:r w:rsidR="002B3A54">
                              <w:rPr>
                                <w:spacing w:val="-2"/>
                                <w:sz w:val="12"/>
                              </w:rPr>
                              <w:t>www.kros.sk/omega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08F805" id="Textbox 2" o:spid="_x0000_s1053" type="#_x0000_t202" style="position:absolute;margin-left:99.9pt;margin-top:805.4pt;width:309.25pt;height:8.75pt;z-index:-171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" filled="f" stroked="f">
              <v:textbox inset="0,0,0,0">
                <w:txbxContent>
                  <w:p w14:paraId="2B79DC37" w14:textId="77777777" w:rsidR="002B3A54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Vytvorené v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programe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OMEGA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-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podvojné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účtovníctvo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a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legislatíva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bez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starostí.</w:t>
                    </w:r>
                    <w:r>
                      <w:rPr>
                        <w:spacing w:val="3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©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KROS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a.s</w:t>
                    </w:r>
                    <w:proofErr w:type="spellEnd"/>
                    <w:r>
                      <w:rPr>
                        <w:sz w:val="12"/>
                      </w:rPr>
                      <w:t>.,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hyperlink r:id="rId2">
                      <w:r w:rsidR="002B3A54">
                        <w:rPr>
                          <w:spacing w:val="-2"/>
                          <w:sz w:val="12"/>
                        </w:rPr>
                        <w:t>www.kros.sk/omega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4C1AB" w14:textId="77777777" w:rsidR="00680307" w:rsidRDefault="00680307">
      <w:r>
        <w:separator/>
      </w:r>
    </w:p>
  </w:footnote>
  <w:footnote w:type="continuationSeparator" w:id="0">
    <w:p w14:paraId="35D473BF" w14:textId="77777777" w:rsidR="00680307" w:rsidRDefault="00680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54"/>
    <w:rsid w:val="000445CB"/>
    <w:rsid w:val="001D1205"/>
    <w:rsid w:val="002B3A54"/>
    <w:rsid w:val="00485B23"/>
    <w:rsid w:val="005D0491"/>
    <w:rsid w:val="00680307"/>
    <w:rsid w:val="00A46922"/>
    <w:rsid w:val="00A5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5F41"/>
  <w15:docId w15:val="{B337D205-8965-433E-8A72-EB19B5B75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Microsoft Sans Serif" w:eastAsia="Microsoft Sans Serif" w:hAnsi="Microsoft Sans Serif" w:cs="Microsoft Sans Serif"/>
      <w:lang w:val="sk-SK"/>
    </w:rPr>
  </w:style>
  <w:style w:type="paragraph" w:styleId="Nadpis1">
    <w:name w:val="heading 1"/>
    <w:basedOn w:val="Normlny"/>
    <w:uiPriority w:val="9"/>
    <w:qFormat/>
    <w:pPr>
      <w:ind w:left="1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4"/>
      <w:szCs w:val="1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os.sk/omega" TargetMode="External"/><Relationship Id="rId1" Type="http://schemas.openxmlformats.org/officeDocument/2006/relationships/hyperlink" Target="http://www.kros.sk/ome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3524</Words>
  <Characters>20088</Characters>
  <Application>Microsoft Office Word</Application>
  <DocSecurity>0</DocSecurity>
  <Lines>167</Lines>
  <Paragraphs>47</Paragraphs>
  <ScaleCrop>false</ScaleCrop>
  <Company/>
  <LinksUpToDate>false</LinksUpToDate>
  <CharactersWithSpaces>23565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Dominika Straková</cp:lastModifiedBy>
  <cp:revision>2</cp:revision>
  <dcterms:created xsi:type="dcterms:W3CDTF">2026-10-05T08:07:00Z</dcterms:created>
  <dcterms:modified xsi:type="dcterms:W3CDTF">2026-10-05T08:07:00Z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LastSaved">
    <vt:filetime>2026-07-03T00:00:00Z</vt:filetime>
  </property>
  <property fmtid="{D5CDD505-2E9C-101B-9397-08002B2CF9AE}" pid="5" name="Producer">
    <vt:lpwstr>Developer Express Inc. DXperience (tm) v24.2.8</vt:lpwstr>
  </property>
</Properties>
</file>